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190558" w14:textId="77777777" w:rsidR="00BC1007" w:rsidRPr="00204862" w:rsidRDefault="00BC1007" w:rsidP="00BC1007">
      <w:pPr>
        <w:jc w:val="center"/>
        <w:rPr>
          <w:b/>
          <w:lang w:val="hy-AM"/>
        </w:rPr>
      </w:pPr>
      <w:r w:rsidRPr="00204862">
        <w:rPr>
          <w:b/>
          <w:lang w:val="hy-AM"/>
        </w:rPr>
        <w:t>ԱՄՓՈՓԱԹԵՐԹ</w:t>
      </w:r>
    </w:p>
    <w:p w14:paraId="0CEEE680" w14:textId="77777777" w:rsidR="00BC1007" w:rsidRPr="00204862" w:rsidRDefault="00BC1007" w:rsidP="00BC10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204862">
        <w:rPr>
          <w:rFonts w:ascii="GHEA Grapalat" w:hAnsi="GHEA Grapalat"/>
          <w:lang w:val="hy-AM"/>
        </w:rPr>
        <w:t>«</w:t>
      </w:r>
      <w:r w:rsidRPr="00204862">
        <w:rPr>
          <w:rStyle w:val="Strong"/>
          <w:rFonts w:ascii="GHEA Grapalat" w:hAnsi="GHEA Grapalat"/>
          <w:lang w:val="hy-AM"/>
        </w:rPr>
        <w:t>ԱՆԿԱՆԽԻԿ ԳՈՐԾԱՌՆՈՒԹՅՈՒՆՆԵՐԻ ՄԱՍԻՆ</w:t>
      </w:r>
      <w:r w:rsidRPr="00204862">
        <w:rPr>
          <w:rFonts w:ascii="GHEA Grapalat" w:hAnsi="GHEA Grapalat"/>
          <w:lang w:val="hy-AM"/>
        </w:rPr>
        <w:t>»</w:t>
      </w:r>
      <w:r w:rsidRPr="00204862">
        <w:rPr>
          <w:rStyle w:val="Strong"/>
          <w:rFonts w:ascii="GHEA Grapalat" w:hAnsi="GHEA Grapalat"/>
          <w:lang w:val="hy-AM"/>
        </w:rPr>
        <w:t xml:space="preserve"> ՀԱՅԱՍՏԱՆԻ ՀԱՆՐԱՊԵՏՈՒԹՅԱՆ ՕՐԵՆՔԻ </w:t>
      </w:r>
      <w:r w:rsidRPr="00204862">
        <w:rPr>
          <w:rFonts w:ascii="GHEA Grapalat" w:hAnsi="GHEA Grapalat"/>
          <w:b/>
          <w:lang w:val="hy-AM"/>
        </w:rPr>
        <w:t>ՆԱԽԱԳԾԻ՝ ՎԱՐՉԱՊԵՏԻ ԱՇԽԱՏԱԿԱԶՄԻ ԿԱՐԳԱՎՈՐՄԱՆ ԱԶԴԵՑՈՒԹՅԱՆ ԳՆԱՀԱՏՄԱՆ ՎԱՐՉՈՒԹՅԱՆ ԵԶՐԱԿԱՑՈՒԹՅԱՆ ՎԵՐԱԲԵՐՅԱԼ</w:t>
      </w:r>
    </w:p>
    <w:p w14:paraId="440D74B2" w14:textId="77777777" w:rsidR="00BC1007" w:rsidRPr="00204862" w:rsidRDefault="00BC1007" w:rsidP="00BC10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</w:p>
    <w:p w14:paraId="5342B358" w14:textId="73651D7E" w:rsidR="00BC1007" w:rsidRPr="00355529" w:rsidRDefault="003E40AA" w:rsidP="003E40AA">
      <w:pPr>
        <w:shd w:val="clear" w:color="auto" w:fill="FFFFFF"/>
        <w:jc w:val="both"/>
        <w:textAlignment w:val="baseline"/>
        <w:rPr>
          <w:rFonts w:cs="Calibri"/>
          <w:b/>
          <w:bCs/>
          <w:color w:val="000000"/>
          <w:sz w:val="22"/>
          <w:szCs w:val="22"/>
          <w:bdr w:val="none" w:sz="0" w:space="0" w:color="auto" w:frame="1"/>
          <w:lang w:val="hy-AM"/>
        </w:rPr>
      </w:pPr>
      <w:r w:rsidRPr="003E40AA">
        <w:rPr>
          <w:sz w:val="22"/>
          <w:szCs w:val="22"/>
          <w:lang w:val="hy-AM"/>
        </w:rPr>
        <w:t>Ս</w:t>
      </w:r>
      <w:r w:rsidRPr="003E40AA">
        <w:rPr>
          <w:rFonts w:cs="Arial"/>
          <w:sz w:val="22"/>
          <w:szCs w:val="22"/>
          <w:lang w:val="hy-AM"/>
        </w:rPr>
        <w:t xml:space="preserve">ույն </w:t>
      </w:r>
      <w:r>
        <w:rPr>
          <w:rFonts w:cs="Arial"/>
          <w:sz w:val="22"/>
          <w:szCs w:val="22"/>
          <w:lang w:val="hy-AM"/>
        </w:rPr>
        <w:t>Ն</w:t>
      </w:r>
      <w:r w:rsidRPr="003E40AA">
        <w:rPr>
          <w:rFonts w:cs="Arial"/>
          <w:sz w:val="22"/>
          <w:szCs w:val="22"/>
          <w:lang w:val="hy-AM"/>
        </w:rPr>
        <w:t>ախագծի գաղափարախոսությունը անկանխիկի զարգացման և  կանխիկի կիրառման կրճատումն է ՀՀ-ում, և հետևաբար միտված է կրճատելու բոլոր այն ծախսերը և ռիսկերը, որոնք կրում են քաղաքացիները, բիզնեսը, բանկերը/վճարահաշվարկային կազմակերպությունները</w:t>
      </w:r>
      <w:r w:rsidR="00E96095">
        <w:rPr>
          <w:rFonts w:cs="Arial"/>
          <w:sz w:val="22"/>
          <w:szCs w:val="22"/>
          <w:lang w:val="hy-AM"/>
        </w:rPr>
        <w:t>,</w:t>
      </w:r>
      <w:r w:rsidRPr="003E40AA">
        <w:rPr>
          <w:rFonts w:cs="Arial"/>
          <w:sz w:val="22"/>
          <w:szCs w:val="22"/>
          <w:lang w:val="hy-AM"/>
        </w:rPr>
        <w:t xml:space="preserve"> կապված</w:t>
      </w:r>
      <w:r w:rsidR="00E96095">
        <w:rPr>
          <w:rFonts w:cs="Arial"/>
          <w:sz w:val="22"/>
          <w:szCs w:val="22"/>
          <w:lang w:val="hy-AM"/>
        </w:rPr>
        <w:t>՝</w:t>
      </w:r>
      <w:r w:rsidRPr="003E40AA">
        <w:rPr>
          <w:rFonts w:cs="Arial"/>
          <w:sz w:val="22"/>
          <w:szCs w:val="22"/>
          <w:lang w:val="hy-AM"/>
        </w:rPr>
        <w:t xml:space="preserve"> ինկասացիայի, կողոպուտների, կեղծիքների և այլնի հետ: Երկարաժամկետ հեռանկարում անկանխիկի կիրառումը կհանգեցնի վերոնշյալ ծախսերի կրճատմանը, իսկ ԿԲ-ի դեպքում նոր թղթադրամների թողարկման և տեղափոխման, հնամաշ թղթադրամների շրջանառությունից հանելու հետ կապված ծախսերի </w:t>
      </w:r>
      <w:r w:rsidR="00CB0D0C">
        <w:rPr>
          <w:rFonts w:cs="Arial"/>
          <w:sz w:val="22"/>
          <w:szCs w:val="22"/>
          <w:lang w:val="hy-AM"/>
        </w:rPr>
        <w:t>կրճատմանը</w:t>
      </w:r>
      <w:r w:rsidR="00E96095">
        <w:rPr>
          <w:rFonts w:cs="Arial"/>
          <w:sz w:val="22"/>
          <w:szCs w:val="22"/>
          <w:lang w:val="hy-AM"/>
        </w:rPr>
        <w:t>, որն իր հերթին</w:t>
      </w:r>
      <w:r w:rsidRPr="003E40AA">
        <w:rPr>
          <w:rFonts w:cs="Arial"/>
          <w:sz w:val="22"/>
          <w:szCs w:val="22"/>
          <w:lang w:val="hy-AM"/>
        </w:rPr>
        <w:t xml:space="preserve"> կբերի պետական բյուջեի եկամուտների ավելացման:</w:t>
      </w:r>
      <w:r w:rsidR="00355529" w:rsidRPr="00355529">
        <w:rPr>
          <w:rFonts w:cs="Arial"/>
          <w:sz w:val="22"/>
          <w:szCs w:val="22"/>
          <w:lang w:val="hy-AM"/>
        </w:rPr>
        <w:t xml:space="preserve"> </w:t>
      </w:r>
      <w:r w:rsidR="00355529">
        <w:rPr>
          <w:rFonts w:cs="Arial"/>
          <w:sz w:val="22"/>
          <w:szCs w:val="22"/>
          <w:lang w:val="hy-AM"/>
        </w:rPr>
        <w:t>Բացի այդ, Նախագծի հիմնական նպատակներից է նաև ստվերի կրճատումը։</w:t>
      </w:r>
      <w:bookmarkStart w:id="0" w:name="_GoBack"/>
      <w:bookmarkEnd w:id="0"/>
    </w:p>
    <w:tbl>
      <w:tblPr>
        <w:tblStyle w:val="TableGrid"/>
        <w:tblW w:w="13747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583"/>
        <w:gridCol w:w="2606"/>
        <w:gridCol w:w="5518"/>
        <w:gridCol w:w="5040"/>
      </w:tblGrid>
      <w:tr w:rsidR="00BC1007" w:rsidRPr="00204862" w14:paraId="6B212121" w14:textId="77777777" w:rsidTr="00832662">
        <w:tc>
          <w:tcPr>
            <w:tcW w:w="583" w:type="dxa"/>
            <w:tcBorders>
              <w:bottom w:val="single" w:sz="4" w:space="0" w:color="auto"/>
            </w:tcBorders>
          </w:tcPr>
          <w:p w14:paraId="40E71946" w14:textId="77777777" w:rsidR="00BC1007" w:rsidRPr="00204862" w:rsidRDefault="00BC1007" w:rsidP="00FB799C">
            <w:pPr>
              <w:jc w:val="center"/>
              <w:rPr>
                <w:b/>
                <w:sz w:val="24"/>
                <w:szCs w:val="24"/>
              </w:rPr>
            </w:pPr>
            <w:r w:rsidRPr="00204862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2606" w:type="dxa"/>
            <w:tcBorders>
              <w:bottom w:val="single" w:sz="4" w:space="0" w:color="auto"/>
            </w:tcBorders>
          </w:tcPr>
          <w:p w14:paraId="7CC17841" w14:textId="77777777" w:rsidR="00BC1007" w:rsidRPr="00204862" w:rsidRDefault="00BC1007" w:rsidP="00FB799C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r w:rsidRPr="00204862">
              <w:rPr>
                <w:rFonts w:cs="Sylfaen"/>
                <w:b/>
                <w:sz w:val="24"/>
                <w:szCs w:val="24"/>
              </w:rPr>
              <w:t>Առաջարկության</w:t>
            </w:r>
            <w:r w:rsidRPr="00204862">
              <w:rPr>
                <w:b/>
                <w:sz w:val="24"/>
                <w:szCs w:val="24"/>
              </w:rPr>
              <w:t xml:space="preserve"> </w:t>
            </w:r>
            <w:r w:rsidRPr="00204862">
              <w:rPr>
                <w:rFonts w:cs="Sylfaen"/>
                <w:b/>
                <w:sz w:val="24"/>
                <w:szCs w:val="24"/>
              </w:rPr>
              <w:t>հեղինակ</w:t>
            </w:r>
          </w:p>
        </w:tc>
        <w:tc>
          <w:tcPr>
            <w:tcW w:w="5518" w:type="dxa"/>
            <w:tcBorders>
              <w:bottom w:val="single" w:sz="4" w:space="0" w:color="auto"/>
            </w:tcBorders>
          </w:tcPr>
          <w:p w14:paraId="252F500C" w14:textId="77777777" w:rsidR="00BC1007" w:rsidRPr="00204862" w:rsidRDefault="00BC1007" w:rsidP="00FB799C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r w:rsidRPr="00204862">
              <w:rPr>
                <w:rFonts w:cs="Sylfaen"/>
                <w:b/>
                <w:sz w:val="24"/>
                <w:szCs w:val="24"/>
              </w:rPr>
              <w:t>Առաջարկության</w:t>
            </w:r>
            <w:r w:rsidRPr="00204862">
              <w:rPr>
                <w:b/>
                <w:sz w:val="24"/>
                <w:szCs w:val="24"/>
              </w:rPr>
              <w:t xml:space="preserve"> </w:t>
            </w:r>
            <w:r w:rsidRPr="00204862">
              <w:rPr>
                <w:rFonts w:cs="Sylfaen"/>
                <w:b/>
                <w:sz w:val="24"/>
                <w:szCs w:val="24"/>
              </w:rPr>
              <w:t>բովանդակությունը</w:t>
            </w: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14:paraId="231EAEB5" w14:textId="77777777" w:rsidR="00BC1007" w:rsidRPr="00204862" w:rsidRDefault="00BC1007" w:rsidP="00FB799C">
            <w:pPr>
              <w:rPr>
                <w:rFonts w:cs="Sylfaen"/>
                <w:b/>
                <w:sz w:val="24"/>
                <w:szCs w:val="24"/>
                <w:lang w:val="fr-CA"/>
              </w:rPr>
            </w:pPr>
            <w:r w:rsidRPr="00204862">
              <w:rPr>
                <w:rFonts w:cs="Sylfaen"/>
                <w:b/>
                <w:sz w:val="24"/>
                <w:szCs w:val="24"/>
              </w:rPr>
              <w:t>Կենտրոնական</w:t>
            </w:r>
            <w:r w:rsidRPr="00204862">
              <w:rPr>
                <w:b/>
                <w:sz w:val="24"/>
                <w:szCs w:val="24"/>
              </w:rPr>
              <w:t xml:space="preserve"> </w:t>
            </w:r>
            <w:r w:rsidRPr="00204862">
              <w:rPr>
                <w:rFonts w:cs="Sylfaen"/>
                <w:b/>
                <w:sz w:val="24"/>
                <w:szCs w:val="24"/>
              </w:rPr>
              <w:t>բանկի</w:t>
            </w:r>
            <w:r w:rsidRPr="00204862">
              <w:rPr>
                <w:b/>
                <w:sz w:val="24"/>
                <w:szCs w:val="24"/>
              </w:rPr>
              <w:t xml:space="preserve"> </w:t>
            </w:r>
            <w:r w:rsidRPr="00204862">
              <w:rPr>
                <w:rFonts w:cs="Sylfaen"/>
                <w:b/>
                <w:sz w:val="24"/>
                <w:szCs w:val="24"/>
              </w:rPr>
              <w:t>դիրքորոշումը</w:t>
            </w:r>
          </w:p>
        </w:tc>
      </w:tr>
      <w:tr w:rsidR="00BC1007" w:rsidRPr="00355529" w14:paraId="64D1666E" w14:textId="77777777" w:rsidTr="00832662">
        <w:tc>
          <w:tcPr>
            <w:tcW w:w="583" w:type="dxa"/>
            <w:tcBorders>
              <w:bottom w:val="single" w:sz="4" w:space="0" w:color="auto"/>
            </w:tcBorders>
          </w:tcPr>
          <w:p w14:paraId="7100E4D9" w14:textId="77777777" w:rsidR="00BC1007" w:rsidRPr="00204862" w:rsidRDefault="00BC1007" w:rsidP="00FB799C">
            <w:pPr>
              <w:jc w:val="center"/>
              <w:rPr>
                <w:lang w:val="hy-AM"/>
              </w:rPr>
            </w:pPr>
            <w:r w:rsidRPr="00204862">
              <w:rPr>
                <w:lang w:val="hy-AM"/>
              </w:rPr>
              <w:t>1</w:t>
            </w:r>
            <w:r w:rsidRPr="00204862">
              <w:rPr>
                <w:rFonts w:ascii="MS Gothic" w:eastAsia="MS Gothic" w:hAnsi="MS Gothic" w:cs="MS Gothic" w:hint="eastAsia"/>
                <w:lang w:val="hy-AM"/>
              </w:rPr>
              <w:t>․</w:t>
            </w:r>
          </w:p>
        </w:tc>
        <w:tc>
          <w:tcPr>
            <w:tcW w:w="2606" w:type="dxa"/>
            <w:tcBorders>
              <w:bottom w:val="single" w:sz="4" w:space="0" w:color="auto"/>
            </w:tcBorders>
          </w:tcPr>
          <w:p w14:paraId="4A584E65" w14:textId="77777777" w:rsidR="00BC1007" w:rsidRPr="00204862" w:rsidRDefault="00BC1007" w:rsidP="00832662">
            <w:pPr>
              <w:rPr>
                <w:lang w:val="hy-AM"/>
              </w:rPr>
            </w:pPr>
            <w:r w:rsidRPr="00204862">
              <w:rPr>
                <w:rFonts w:eastAsia="Times New Roman" w:cs="Times New Roman"/>
                <w:lang w:val="hy-AM"/>
              </w:rPr>
              <w:t>Վարչապետի աշխատակազմի կարգավորման ազդեցության գնահատման վարչություն</w:t>
            </w:r>
          </w:p>
        </w:tc>
        <w:tc>
          <w:tcPr>
            <w:tcW w:w="5518" w:type="dxa"/>
            <w:tcBorders>
              <w:bottom w:val="single" w:sz="4" w:space="0" w:color="auto"/>
            </w:tcBorders>
          </w:tcPr>
          <w:p w14:paraId="38C45262" w14:textId="77777777" w:rsidR="00842BC7" w:rsidRPr="00204862" w:rsidRDefault="00842BC7" w:rsidP="00842BC7">
            <w:pPr>
              <w:rPr>
                <w:b/>
                <w:lang w:val="hy-AM"/>
              </w:rPr>
            </w:pPr>
            <w:r w:rsidRPr="00204862">
              <w:rPr>
                <w:rFonts w:cs="Arial"/>
                <w:lang w:val="hy-AM"/>
              </w:rPr>
              <w:t>1.Նախագծերի</w:t>
            </w:r>
            <w:r w:rsidRPr="00204862">
              <w:rPr>
                <w:lang w:val="hy-AM"/>
              </w:rPr>
              <w:t xml:space="preserve"> փաթեթով սահմանվող՝ անկանխիկ վճարումների վերաբերյալ սահմանափակումների կիրառման համար որպես </w:t>
            </w:r>
            <w:r w:rsidRPr="00204862">
              <w:rPr>
                <w:b/>
                <w:i/>
                <w:lang w:val="hy-AM"/>
              </w:rPr>
              <w:t>ընդհանուր</w:t>
            </w:r>
            <w:r w:rsidRPr="00204862">
              <w:rPr>
                <w:lang w:val="hy-AM"/>
              </w:rPr>
              <w:t xml:space="preserve"> մոտեցում է որդեգրվել աստիճանակարգությունը, մասնավորապես՝ առաջարկվող </w:t>
            </w:r>
            <w:r w:rsidRPr="00204862">
              <w:rPr>
                <w:b/>
                <w:i/>
                <w:lang w:val="hy-AM"/>
              </w:rPr>
              <w:t>հիմնական կարգավորումները</w:t>
            </w:r>
            <w:r w:rsidRPr="00204862">
              <w:rPr>
                <w:lang w:val="hy-AM"/>
              </w:rPr>
              <w:t xml:space="preserve"> ուժի մեջ պետք է մտնեն՝  </w:t>
            </w:r>
          </w:p>
          <w:p w14:paraId="5E993D56" w14:textId="77777777" w:rsidR="00842BC7" w:rsidRPr="00204862" w:rsidRDefault="00842BC7" w:rsidP="00842BC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GHEA Grapalat" w:hAnsi="GHEA Grapalat"/>
                <w:b/>
                <w:lang w:val="hy-AM"/>
              </w:rPr>
            </w:pPr>
            <w:r w:rsidRPr="00204862">
              <w:rPr>
                <w:rFonts w:ascii="GHEA Grapalat" w:hAnsi="GHEA Grapalat"/>
                <w:lang w:val="hy-AM"/>
              </w:rPr>
              <w:t xml:space="preserve">ք. Երևանում՝ 2020 թ.-ի հուլիսի 1-ից, </w:t>
            </w:r>
          </w:p>
          <w:p w14:paraId="37D2EDE0" w14:textId="77777777" w:rsidR="00842BC7" w:rsidRPr="00204862" w:rsidRDefault="00842BC7" w:rsidP="00842BC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GHEA Grapalat" w:hAnsi="GHEA Grapalat"/>
                <w:b/>
                <w:lang w:val="hy-AM"/>
              </w:rPr>
            </w:pPr>
            <w:r w:rsidRPr="00204862">
              <w:rPr>
                <w:rFonts w:ascii="GHEA Grapalat" w:hAnsi="GHEA Grapalat"/>
                <w:lang w:val="hy-AM"/>
              </w:rPr>
              <w:t xml:space="preserve">ՀՀ մարզերի վարչական կենտրոններ՝ 2021 թ.-ի հունվարի 1-ից, </w:t>
            </w:r>
          </w:p>
          <w:p w14:paraId="31FC77DA" w14:textId="77777777" w:rsidR="00842BC7" w:rsidRPr="00204862" w:rsidRDefault="00842BC7" w:rsidP="00842BC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GHEA Grapalat" w:hAnsi="GHEA Grapalat"/>
                <w:b/>
                <w:lang w:val="hy-AM"/>
              </w:rPr>
            </w:pPr>
            <w:r w:rsidRPr="00204862">
              <w:rPr>
                <w:rFonts w:ascii="GHEA Grapalat" w:hAnsi="GHEA Grapalat"/>
                <w:lang w:val="hy-AM"/>
              </w:rPr>
              <w:t xml:space="preserve">ՀՀ այլ բնակավայրեր՝ 2022 թ.-ի հունվարի 1-ից: </w:t>
            </w:r>
          </w:p>
          <w:p w14:paraId="3D8EB8FE" w14:textId="77777777" w:rsidR="00842BC7" w:rsidRPr="00204862" w:rsidRDefault="00842BC7" w:rsidP="00842BC7">
            <w:pPr>
              <w:ind w:firstLine="270"/>
              <w:rPr>
                <w:b/>
                <w:lang w:val="hy-AM"/>
              </w:rPr>
            </w:pPr>
            <w:r w:rsidRPr="00204862">
              <w:rPr>
                <w:lang w:val="hy-AM"/>
              </w:rPr>
              <w:t xml:space="preserve">Միևնույն ժամանակ, </w:t>
            </w:r>
            <w:r w:rsidRPr="00204862">
              <w:rPr>
                <w:b/>
                <w:lang w:val="hy-AM"/>
              </w:rPr>
              <w:t xml:space="preserve">այդ մոտեցումը նախագծի փաթեթում կիրառվում է ոչ ամբողջական և ոչ համաչափ </w:t>
            </w:r>
            <w:r w:rsidRPr="00204862">
              <w:rPr>
                <w:lang w:val="hy-AM"/>
              </w:rPr>
              <w:t>մասնավորապես՝ Նախագծի՝</w:t>
            </w:r>
            <w:r w:rsidRPr="00204862">
              <w:rPr>
                <w:b/>
                <w:lang w:val="hy-AM"/>
              </w:rPr>
              <w:t xml:space="preserve"> ստորև թվարկված հոդվածների մասով, որոնք ուժի մեջ են մտնում 2020 թ.-ի հուլիսի 1-ից՝</w:t>
            </w:r>
          </w:p>
          <w:p w14:paraId="275BB71A" w14:textId="77777777" w:rsidR="00842BC7" w:rsidRPr="00204862" w:rsidRDefault="00842BC7" w:rsidP="00842BC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GHEA Grapalat" w:hAnsi="GHEA Grapalat" w:cs="Arial"/>
                <w:lang w:val="hy-AM"/>
              </w:rPr>
            </w:pPr>
            <w:r w:rsidRPr="00204862">
              <w:rPr>
                <w:rFonts w:ascii="GHEA Grapalat" w:hAnsi="GHEA Grapalat" w:cs="Arial"/>
                <w:lang w:val="hy-AM"/>
              </w:rPr>
              <w:lastRenderedPageBreak/>
              <w:t>Հոդված 4, մաս 2՝ «Փաստաբանական գործունեության (ծառայությունների) վճարների ընդունումը իրականացվում է անկանխիկ ձևով:»,</w:t>
            </w:r>
          </w:p>
          <w:p w14:paraId="048C1739" w14:textId="77777777" w:rsidR="00842BC7" w:rsidRPr="00204862" w:rsidRDefault="00842BC7" w:rsidP="00842BC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GHEA Grapalat" w:hAnsi="GHEA Grapalat" w:cs="Arial"/>
                <w:lang w:val="hy-AM"/>
              </w:rPr>
            </w:pPr>
            <w:r w:rsidRPr="00204862">
              <w:rPr>
                <w:rFonts w:ascii="GHEA Grapalat" w:hAnsi="GHEA Grapalat" w:cs="Arial"/>
                <w:lang w:val="hy-AM"/>
              </w:rPr>
              <w:t>Հոդված 4, մաս 3՝ «Նոտարական գործողությունների իրականացման կամ նոտարի մատուցած ծառայությունների վճարների ընդունումը իրականացվում է անկանխիկ ձևով: ...»,</w:t>
            </w:r>
          </w:p>
          <w:p w14:paraId="0D6390B8" w14:textId="77777777" w:rsidR="00842BC7" w:rsidRPr="00204862" w:rsidRDefault="00842BC7" w:rsidP="00842BC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GHEA Grapalat" w:hAnsi="GHEA Grapalat" w:cs="Arial"/>
                <w:lang w:val="hy-AM"/>
              </w:rPr>
            </w:pPr>
            <w:r w:rsidRPr="00204862">
              <w:rPr>
                <w:rFonts w:ascii="GHEA Grapalat" w:hAnsi="GHEA Grapalat" w:cs="Arial"/>
                <w:lang w:val="hy-AM"/>
              </w:rPr>
              <w:t xml:space="preserve">Հոդված 4, մաս 5՝ «Բանկերի, վարկային կազմակերպությունների, ինչպես նաև լիցենզիայի հիման վրա վարկեր և փոխառություններ տրամադրելու իրավունք ունեցող անձանց կողմից տրամադրվող վարկերը և փոխառությունները տրամադրվում են բացառապես անկանխիկ եղանակով: ...», </w:t>
            </w:r>
          </w:p>
          <w:p w14:paraId="3FB3A05C" w14:textId="77777777" w:rsidR="00842BC7" w:rsidRPr="00204862" w:rsidRDefault="00842BC7" w:rsidP="00842BC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GHEA Grapalat" w:hAnsi="GHEA Grapalat" w:cs="Arial"/>
              </w:rPr>
            </w:pPr>
            <w:r w:rsidRPr="00204862">
              <w:rPr>
                <w:rFonts w:ascii="GHEA Grapalat" w:hAnsi="GHEA Grapalat" w:cs="Arial"/>
                <w:lang w:val="hy-AM"/>
              </w:rPr>
              <w:t>Հոդված 4, մաս 6՝ «Գրավատների կողմից 20000 ՀՀ դրամից ավելի վարկերը տրամադրվում են բացառապես անկանխիկ ձևով։</w:t>
            </w:r>
            <w:r w:rsidRPr="00204862">
              <w:rPr>
                <w:rFonts w:ascii="GHEA Grapalat" w:hAnsi="GHEA Grapalat" w:cs="Arial"/>
              </w:rPr>
              <w:t>»,</w:t>
            </w:r>
          </w:p>
          <w:p w14:paraId="691BC821" w14:textId="77777777" w:rsidR="00842BC7" w:rsidRPr="00204862" w:rsidRDefault="00842BC7" w:rsidP="00842BC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GHEA Grapalat" w:hAnsi="GHEA Grapalat" w:cs="Arial"/>
              </w:rPr>
            </w:pPr>
            <w:r w:rsidRPr="00204862">
              <w:rPr>
                <w:rFonts w:ascii="GHEA Grapalat" w:hAnsi="GHEA Grapalat" w:cs="Arial"/>
              </w:rPr>
              <w:t xml:space="preserve">Հոդված 5, մաս 3՝ «Ֆիզիկական անձանց միջև 300,000 Հայաստանի Հանրապետության դրամը գերազանցող փոխառությունների տրամադրումը և ստացումը իրականացվում է </w:t>
            </w:r>
            <w:r w:rsidRPr="00204862">
              <w:rPr>
                <w:rFonts w:cs="Calibri"/>
              </w:rPr>
              <w:t>  </w:t>
            </w:r>
            <w:r w:rsidRPr="00204862">
              <w:rPr>
                <w:rFonts w:ascii="GHEA Grapalat" w:hAnsi="GHEA Grapalat" w:cs="Arial"/>
              </w:rPr>
              <w:t>անկանխիկ ձևով։»:</w:t>
            </w:r>
          </w:p>
          <w:p w14:paraId="69D98A9A" w14:textId="77777777" w:rsidR="00842BC7" w:rsidRPr="00204862" w:rsidRDefault="00842BC7" w:rsidP="00842BC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/>
              <w:rPr>
                <w:rFonts w:ascii="GHEA Grapalat" w:hAnsi="GHEA Grapalat"/>
              </w:rPr>
            </w:pPr>
            <w:r w:rsidRPr="00204862">
              <w:rPr>
                <w:rFonts w:ascii="GHEA Grapalat" w:hAnsi="GHEA Grapalat" w:cs="Arial"/>
              </w:rPr>
              <w:t>Հոդված 6 կետ 6՝ «</w:t>
            </w:r>
            <w:r w:rsidRPr="00204862">
              <w:rPr>
                <w:rFonts w:ascii="GHEA Grapalat" w:hAnsi="GHEA Grapalat" w:cs="Sylfaen"/>
              </w:rPr>
              <w:t>Ապահովագրական</w:t>
            </w:r>
            <w:r w:rsidRPr="00204862">
              <w:rPr>
                <w:rFonts w:ascii="GHEA Grapalat" w:hAnsi="GHEA Grapalat" w:cs="IRTEK Courier"/>
              </w:rPr>
              <w:t xml:space="preserve"> </w:t>
            </w:r>
            <w:r w:rsidRPr="00204862">
              <w:rPr>
                <w:rFonts w:ascii="GHEA Grapalat" w:hAnsi="GHEA Grapalat" w:cs="Sylfaen"/>
              </w:rPr>
              <w:t>հատուցումները</w:t>
            </w:r>
            <w:r w:rsidRPr="00204862">
              <w:rPr>
                <w:rFonts w:ascii="GHEA Grapalat" w:hAnsi="GHEA Grapalat" w:cs="IRTEK Courier"/>
              </w:rPr>
              <w:t xml:space="preserve"> </w:t>
            </w:r>
            <w:r w:rsidRPr="00204862">
              <w:rPr>
                <w:rFonts w:ascii="GHEA Grapalat" w:hAnsi="GHEA Grapalat" w:cs="Sylfaen"/>
              </w:rPr>
              <w:t>կատարվում</w:t>
            </w:r>
            <w:r w:rsidRPr="00204862">
              <w:rPr>
                <w:rFonts w:ascii="GHEA Grapalat" w:hAnsi="GHEA Grapalat" w:cs="IRTEK Courier"/>
              </w:rPr>
              <w:t xml:space="preserve"> </w:t>
            </w:r>
            <w:r w:rsidRPr="00204862">
              <w:rPr>
                <w:rFonts w:ascii="GHEA Grapalat" w:hAnsi="GHEA Grapalat" w:cs="Sylfaen"/>
              </w:rPr>
              <w:t>են</w:t>
            </w:r>
            <w:r w:rsidRPr="00204862">
              <w:rPr>
                <w:rFonts w:ascii="GHEA Grapalat" w:hAnsi="GHEA Grapalat" w:cs="IRTEK Courier"/>
              </w:rPr>
              <w:t xml:space="preserve"> </w:t>
            </w:r>
            <w:r w:rsidRPr="00204862">
              <w:rPr>
                <w:rFonts w:ascii="GHEA Grapalat" w:hAnsi="GHEA Grapalat" w:cs="Sylfaen"/>
              </w:rPr>
              <w:t>անկանխիկ</w:t>
            </w:r>
            <w:r w:rsidRPr="00204862">
              <w:rPr>
                <w:rFonts w:ascii="GHEA Grapalat" w:hAnsi="GHEA Grapalat" w:cs="IRTEK Courier"/>
              </w:rPr>
              <w:t xml:space="preserve"> </w:t>
            </w:r>
            <w:r w:rsidRPr="00204862">
              <w:rPr>
                <w:rFonts w:ascii="GHEA Grapalat" w:hAnsi="GHEA Grapalat" w:cs="Sylfaen"/>
              </w:rPr>
              <w:t>ձևով»</w:t>
            </w:r>
            <w:r w:rsidRPr="00204862">
              <w:rPr>
                <w:rFonts w:ascii="GHEA Grapalat" w:hAnsi="GHEA Grapalat" w:cs="Arial"/>
              </w:rPr>
              <w:t>:</w:t>
            </w:r>
          </w:p>
          <w:p w14:paraId="59A7365F" w14:textId="77777777" w:rsidR="00842BC7" w:rsidRPr="00204862" w:rsidRDefault="00842BC7" w:rsidP="00842BC7">
            <w:pPr>
              <w:ind w:firstLine="360"/>
              <w:rPr>
                <w:u w:val="single"/>
              </w:rPr>
            </w:pPr>
            <w:r w:rsidRPr="00204862">
              <w:rPr>
                <w:rFonts w:cs="Arial"/>
              </w:rPr>
              <w:t xml:space="preserve">Ըստ այդմ, </w:t>
            </w:r>
            <w:r w:rsidRPr="00204862">
              <w:rPr>
                <w:rFonts w:cs="Arial"/>
                <w:b/>
              </w:rPr>
              <w:t>անհրաժեշտ է լ</w:t>
            </w:r>
            <w:r w:rsidRPr="00204862">
              <w:rPr>
                <w:b/>
              </w:rPr>
              <w:t xml:space="preserve">րացուցիչ հիմնավորել վերոնշյալ մոտեցման ոչ ամբողջությամբ և ոչ համաչափ կիրառման </w:t>
            </w:r>
            <w:r w:rsidRPr="00204862">
              <w:rPr>
                <w:b/>
                <w:u w:val="single"/>
              </w:rPr>
              <w:t>նպատակահարմարությունը</w:t>
            </w:r>
            <w:r w:rsidRPr="00204862">
              <w:rPr>
                <w:u w:val="single"/>
              </w:rPr>
              <w:t>:</w:t>
            </w:r>
          </w:p>
          <w:p w14:paraId="7EDDC116" w14:textId="77777777" w:rsidR="00842BC7" w:rsidRDefault="00842BC7" w:rsidP="00842BC7">
            <w:pPr>
              <w:ind w:firstLine="360"/>
              <w:rPr>
                <w:u w:val="single"/>
              </w:rPr>
            </w:pPr>
          </w:p>
          <w:p w14:paraId="62FCE5E3" w14:textId="77777777" w:rsidR="008F0079" w:rsidRDefault="008F0079" w:rsidP="00842BC7">
            <w:pPr>
              <w:ind w:firstLine="360"/>
              <w:rPr>
                <w:u w:val="single"/>
              </w:rPr>
            </w:pPr>
          </w:p>
          <w:p w14:paraId="1B0C2EED" w14:textId="77777777" w:rsidR="008F0079" w:rsidRDefault="008F0079" w:rsidP="00842BC7">
            <w:pPr>
              <w:ind w:firstLine="360"/>
              <w:rPr>
                <w:u w:val="single"/>
              </w:rPr>
            </w:pPr>
          </w:p>
          <w:p w14:paraId="32DDB4FA" w14:textId="77777777" w:rsidR="008F0079" w:rsidRPr="00204862" w:rsidRDefault="008F0079" w:rsidP="008F0079">
            <w:pPr>
              <w:rPr>
                <w:u w:val="single"/>
              </w:rPr>
            </w:pPr>
          </w:p>
          <w:p w14:paraId="1C455C62" w14:textId="77777777" w:rsidR="00842BC7" w:rsidRPr="00204862" w:rsidRDefault="00842BC7" w:rsidP="00842BC7">
            <w:pPr>
              <w:ind w:firstLine="360"/>
              <w:rPr>
                <w:u w:val="single"/>
              </w:rPr>
            </w:pPr>
          </w:p>
          <w:p w14:paraId="144353D5" w14:textId="0E17535E" w:rsidR="00C61A29" w:rsidRPr="00591C2D" w:rsidRDefault="00591C2D" w:rsidP="00C61A29">
            <w:pPr>
              <w:spacing w:after="160"/>
              <w:jc w:val="both"/>
              <w:rPr>
                <w:lang w:val="hy-AM"/>
              </w:rPr>
            </w:pPr>
            <w:r>
              <w:rPr>
                <w:rFonts w:cs="Sylfaen"/>
                <w:color w:val="000000"/>
                <w:lang w:val="hy-AM"/>
              </w:rPr>
              <w:t>2</w:t>
            </w:r>
            <w:r w:rsidR="00C61A29" w:rsidRPr="00204862">
              <w:rPr>
                <w:rFonts w:ascii="MS Gothic" w:eastAsia="MS Gothic" w:hAnsi="MS Gothic" w:cs="MS Gothic" w:hint="eastAsia"/>
                <w:color w:val="000000"/>
                <w:lang w:val="hy-AM"/>
              </w:rPr>
              <w:t>․</w:t>
            </w:r>
            <w:r w:rsidR="00C61A29" w:rsidRPr="00591C2D">
              <w:rPr>
                <w:rFonts w:cs="IRTEK Courier"/>
                <w:lang w:val="hy-AM"/>
              </w:rPr>
              <w:t>Նախագծի 4-րդ հոդվածի 7-րդ կետով նախատեսվում է որ ՀՀ կ</w:t>
            </w:r>
            <w:r w:rsidR="00C61A29" w:rsidRPr="00591C2D">
              <w:rPr>
                <w:rFonts w:cs="Sylfaen"/>
                <w:lang w:val="hy-AM"/>
              </w:rPr>
              <w:t>ենտրոնական</w:t>
            </w:r>
            <w:r w:rsidR="00C61A29" w:rsidRPr="00591C2D">
              <w:rPr>
                <w:rFonts w:cs="IRTEK Courier"/>
                <w:lang w:val="hy-AM"/>
              </w:rPr>
              <w:t xml:space="preserve"> </w:t>
            </w:r>
            <w:r w:rsidR="00C61A29" w:rsidRPr="00591C2D">
              <w:rPr>
                <w:rFonts w:cs="Sylfaen"/>
                <w:lang w:val="hy-AM"/>
              </w:rPr>
              <w:t>բանկն իր</w:t>
            </w:r>
            <w:r w:rsidR="00C61A29" w:rsidRPr="00591C2D">
              <w:rPr>
                <w:rFonts w:cs="IRTEK Courier"/>
                <w:lang w:val="hy-AM"/>
              </w:rPr>
              <w:t xml:space="preserve"> </w:t>
            </w:r>
            <w:r w:rsidR="00C61A29" w:rsidRPr="00591C2D">
              <w:rPr>
                <w:rFonts w:cs="Sylfaen"/>
                <w:lang w:val="hy-AM"/>
              </w:rPr>
              <w:t>նորմատիվ</w:t>
            </w:r>
            <w:r w:rsidR="00C61A29" w:rsidRPr="00591C2D">
              <w:rPr>
                <w:rFonts w:cs="IRTEK Courier"/>
                <w:lang w:val="hy-AM"/>
              </w:rPr>
              <w:t xml:space="preserve"> </w:t>
            </w:r>
            <w:r w:rsidR="00C61A29" w:rsidRPr="00591C2D">
              <w:rPr>
                <w:rFonts w:cs="Sylfaen"/>
                <w:lang w:val="hy-AM"/>
              </w:rPr>
              <w:t>իրավական</w:t>
            </w:r>
            <w:r w:rsidR="00C61A29" w:rsidRPr="00591C2D">
              <w:rPr>
                <w:rFonts w:cs="IRTEK Courier"/>
                <w:lang w:val="hy-AM"/>
              </w:rPr>
              <w:t xml:space="preserve"> </w:t>
            </w:r>
            <w:r w:rsidR="00C61A29" w:rsidRPr="00591C2D">
              <w:rPr>
                <w:rFonts w:cs="Sylfaen"/>
                <w:lang w:val="hy-AM"/>
              </w:rPr>
              <w:t>ակտերով</w:t>
            </w:r>
            <w:r w:rsidR="00C61A29" w:rsidRPr="00591C2D">
              <w:rPr>
                <w:rFonts w:cs="IRTEK Courier"/>
                <w:lang w:val="hy-AM"/>
              </w:rPr>
              <w:t xml:space="preserve"> </w:t>
            </w:r>
            <w:r w:rsidR="00C61A29" w:rsidRPr="00591C2D">
              <w:rPr>
                <w:rFonts w:cs="Sylfaen"/>
                <w:lang w:val="hy-AM"/>
              </w:rPr>
              <w:t>կարող</w:t>
            </w:r>
            <w:r w:rsidR="00C61A29" w:rsidRPr="00591C2D">
              <w:rPr>
                <w:rFonts w:cs="IRTEK Courier"/>
                <w:lang w:val="hy-AM"/>
              </w:rPr>
              <w:t xml:space="preserve"> </w:t>
            </w:r>
            <w:r w:rsidR="00C61A29" w:rsidRPr="00591C2D">
              <w:rPr>
                <w:rFonts w:cs="Sylfaen"/>
                <w:lang w:val="hy-AM"/>
              </w:rPr>
              <w:t>է</w:t>
            </w:r>
            <w:r w:rsidR="00C61A29" w:rsidRPr="00591C2D">
              <w:rPr>
                <w:rFonts w:cs="IRTEK Courier"/>
                <w:lang w:val="hy-AM"/>
              </w:rPr>
              <w:t xml:space="preserve"> </w:t>
            </w:r>
            <w:r w:rsidR="00C61A29" w:rsidRPr="00591C2D">
              <w:rPr>
                <w:rFonts w:cs="Sylfaen"/>
                <w:lang w:val="hy-AM"/>
              </w:rPr>
              <w:t>սահմանել</w:t>
            </w:r>
            <w:r w:rsidR="00C61A29" w:rsidRPr="00591C2D">
              <w:rPr>
                <w:rFonts w:cs="IRTEK Courier"/>
                <w:lang w:val="hy-AM"/>
              </w:rPr>
              <w:t xml:space="preserve"> </w:t>
            </w:r>
            <w:r w:rsidR="00C61A29" w:rsidRPr="00591C2D">
              <w:rPr>
                <w:rFonts w:cs="Sylfaen"/>
                <w:lang w:val="hy-AM"/>
              </w:rPr>
              <w:t>սույն</w:t>
            </w:r>
            <w:r w:rsidR="00C61A29" w:rsidRPr="00591C2D">
              <w:rPr>
                <w:rFonts w:cs="IRTEK Courier"/>
                <w:lang w:val="hy-AM"/>
              </w:rPr>
              <w:t xml:space="preserve"> օրենքով սահմանված </w:t>
            </w:r>
            <w:r w:rsidR="00C61A29" w:rsidRPr="00591C2D">
              <w:rPr>
                <w:rFonts w:cs="Sylfaen"/>
                <w:lang w:val="hy-AM"/>
              </w:rPr>
              <w:t>անկանխիկ</w:t>
            </w:r>
            <w:r w:rsidR="00C61A29" w:rsidRPr="00591C2D">
              <w:rPr>
                <w:rFonts w:cs="IRTEK Courier"/>
                <w:lang w:val="hy-AM"/>
              </w:rPr>
              <w:t xml:space="preserve"> </w:t>
            </w:r>
            <w:r w:rsidR="00C61A29" w:rsidRPr="00591C2D">
              <w:rPr>
                <w:rFonts w:cs="Sylfaen"/>
                <w:lang w:val="hy-AM"/>
              </w:rPr>
              <w:t>գործառնությունների</w:t>
            </w:r>
            <w:r w:rsidR="00C61A29" w:rsidRPr="00591C2D">
              <w:rPr>
                <w:rFonts w:cs="IRTEK Courier"/>
                <w:lang w:val="hy-AM"/>
              </w:rPr>
              <w:t xml:space="preserve"> </w:t>
            </w:r>
            <w:r w:rsidR="00C61A29" w:rsidRPr="00591C2D">
              <w:rPr>
                <w:rFonts w:cs="Sylfaen"/>
                <w:lang w:val="hy-AM"/>
              </w:rPr>
              <w:t>համար</w:t>
            </w:r>
            <w:r w:rsidR="00C61A29" w:rsidRPr="00591C2D">
              <w:rPr>
                <w:rFonts w:cs="IRTEK Courier"/>
                <w:lang w:val="hy-AM"/>
              </w:rPr>
              <w:t xml:space="preserve"> </w:t>
            </w:r>
            <w:r w:rsidR="00C61A29" w:rsidRPr="00591C2D">
              <w:rPr>
                <w:rFonts w:cs="Sylfaen"/>
                <w:lang w:val="hy-AM"/>
              </w:rPr>
              <w:t xml:space="preserve">միջնորդավճարների </w:t>
            </w:r>
            <w:r w:rsidR="00C61A29" w:rsidRPr="00591C2D">
              <w:rPr>
                <w:rFonts w:cs="IRTEK Courier"/>
                <w:lang w:val="hy-AM"/>
              </w:rPr>
              <w:t xml:space="preserve">առավելագույն և նվազագույն սահմանաչափերը, ինչպես նաև դրանց </w:t>
            </w:r>
            <w:r w:rsidR="00C61A29" w:rsidRPr="00591C2D">
              <w:rPr>
                <w:rFonts w:cs="Sylfaen"/>
                <w:lang w:val="hy-AM"/>
              </w:rPr>
              <w:t>վճարման</w:t>
            </w:r>
            <w:r w:rsidR="00C61A29" w:rsidRPr="00591C2D">
              <w:rPr>
                <w:rFonts w:cs="IRTEK Courier"/>
                <w:lang w:val="hy-AM"/>
              </w:rPr>
              <w:t xml:space="preserve"> </w:t>
            </w:r>
            <w:r w:rsidR="00C61A29" w:rsidRPr="00591C2D">
              <w:rPr>
                <w:rFonts w:cs="Sylfaen"/>
                <w:lang w:val="hy-AM"/>
              </w:rPr>
              <w:t>դեպքերը</w:t>
            </w:r>
            <w:r w:rsidR="00C61A29" w:rsidRPr="00591C2D">
              <w:rPr>
                <w:rFonts w:cs="IRTEK Courier"/>
                <w:lang w:val="hy-AM"/>
              </w:rPr>
              <w:t xml:space="preserve">, </w:t>
            </w:r>
            <w:r w:rsidR="00C61A29" w:rsidRPr="00591C2D">
              <w:rPr>
                <w:rFonts w:cs="Sylfaen"/>
                <w:lang w:val="hy-AM"/>
              </w:rPr>
              <w:t>կարգը</w:t>
            </w:r>
            <w:r w:rsidR="00C61A29" w:rsidRPr="00591C2D">
              <w:rPr>
                <w:rFonts w:cs="IRTEK Courier"/>
                <w:lang w:val="hy-AM"/>
              </w:rPr>
              <w:t xml:space="preserve"> </w:t>
            </w:r>
            <w:r w:rsidR="00C61A29" w:rsidRPr="00591C2D">
              <w:rPr>
                <w:rFonts w:cs="Sylfaen"/>
                <w:lang w:val="hy-AM"/>
              </w:rPr>
              <w:t>և</w:t>
            </w:r>
            <w:r w:rsidR="00C61A29" w:rsidRPr="00591C2D">
              <w:rPr>
                <w:rFonts w:cs="IRTEK Courier"/>
                <w:lang w:val="hy-AM"/>
              </w:rPr>
              <w:t xml:space="preserve"> </w:t>
            </w:r>
            <w:r w:rsidR="00C61A29" w:rsidRPr="00591C2D">
              <w:rPr>
                <w:rFonts w:cs="Sylfaen"/>
                <w:lang w:val="hy-AM"/>
              </w:rPr>
              <w:t>պայմանները:</w:t>
            </w:r>
          </w:p>
          <w:p w14:paraId="75F3C6E7" w14:textId="701BCE5E" w:rsidR="00C61A29" w:rsidRPr="00204862" w:rsidRDefault="002B5849" w:rsidP="00C61A29">
            <w:pPr>
              <w:spacing w:before="240"/>
              <w:rPr>
                <w:rFonts w:eastAsia="MS Gothic" w:cs="MS Gothic"/>
                <w:color w:val="000000"/>
                <w:lang w:val="hy-AM"/>
              </w:rPr>
            </w:pPr>
            <w:r>
              <w:rPr>
                <w:rFonts w:cs="Sylfaen"/>
                <w:lang w:val="hy-AM"/>
              </w:rPr>
              <w:t>Արդյո՞ք</w:t>
            </w:r>
            <w:r w:rsidR="00C61A29" w:rsidRPr="008F440E">
              <w:rPr>
                <w:rFonts w:cs="Sylfaen"/>
                <w:lang w:val="hy-AM"/>
              </w:rPr>
              <w:t xml:space="preserve"> գնահատված է ներկայացված կարգավորումները ինչպես են ազդելու բանկերի և վճարահաշվարկային կազմակերպությունների </w:t>
            </w:r>
            <w:r w:rsidR="002338BD" w:rsidRPr="008F440E">
              <w:rPr>
                <w:rFonts w:cs="Sylfaen"/>
                <w:lang w:val="hy-AM"/>
              </w:rPr>
              <w:t>եկամուտների</w:t>
            </w:r>
            <w:r w:rsidR="00C61A29" w:rsidRPr="008F440E">
              <w:rPr>
                <w:rFonts w:cs="Sylfaen"/>
                <w:lang w:val="hy-AM"/>
              </w:rPr>
              <w:t xml:space="preserve"> վրա, դա ինչ ազդեցություն կարող է ունենալ վերջիններիս կողմից մատուցվող ծառայությունների (բանկային քարտերի/հաշիվների տրամադրում և սպասարկում, անկանխիկ</w:t>
            </w:r>
            <w:r w:rsidR="00C61A29" w:rsidRPr="008F440E">
              <w:rPr>
                <w:rFonts w:cs="IRTEK Courier"/>
                <w:lang w:val="hy-AM"/>
              </w:rPr>
              <w:t xml:space="preserve"> </w:t>
            </w:r>
            <w:r w:rsidR="00C61A29" w:rsidRPr="008F440E">
              <w:rPr>
                <w:rFonts w:cs="Sylfaen"/>
                <w:lang w:val="hy-AM"/>
              </w:rPr>
              <w:t>գործառնությունների</w:t>
            </w:r>
            <w:r w:rsidR="00C61A29" w:rsidRPr="008F440E">
              <w:rPr>
                <w:rFonts w:cs="IRTEK Courier"/>
                <w:lang w:val="hy-AM"/>
              </w:rPr>
              <w:t xml:space="preserve"> </w:t>
            </w:r>
            <w:r w:rsidR="00C61A29" w:rsidRPr="008F440E">
              <w:rPr>
                <w:rFonts w:cs="Sylfaen"/>
                <w:lang w:val="hy-AM"/>
              </w:rPr>
              <w:t>համար</w:t>
            </w:r>
            <w:r w:rsidR="00C61A29" w:rsidRPr="008F440E">
              <w:rPr>
                <w:rFonts w:cs="IRTEK Courier"/>
                <w:lang w:val="hy-AM"/>
              </w:rPr>
              <w:t xml:space="preserve"> </w:t>
            </w:r>
            <w:r w:rsidR="00C61A29" w:rsidRPr="008F440E">
              <w:rPr>
                <w:rFonts w:cs="Sylfaen"/>
                <w:lang w:val="hy-AM"/>
              </w:rPr>
              <w:t xml:space="preserve">միջնորդավճարներ և այլն) սակագների վրա, արդյոք դա կբերի այդ ծառայությունների գների նվազեցման (այդ թվում Կենտրոնական բանկի պահանջով) և </w:t>
            </w:r>
            <w:r w:rsidR="00C61A29" w:rsidRPr="008F440E">
              <w:rPr>
                <w:rFonts w:cs="Sylfaen"/>
                <w:b/>
                <w:lang w:val="hy-AM"/>
              </w:rPr>
              <w:t>ինչ չափով</w:t>
            </w:r>
            <w:r w:rsidR="00C61A29" w:rsidRPr="008F440E">
              <w:rPr>
                <w:rFonts w:cs="Sylfaen"/>
                <w:lang w:val="hy-AM"/>
              </w:rPr>
              <w:t>:</w:t>
            </w:r>
          </w:p>
          <w:p w14:paraId="2422726C" w14:textId="77777777" w:rsidR="00C61A29" w:rsidRPr="00204862" w:rsidRDefault="00C61A29" w:rsidP="00DE0E89">
            <w:pPr>
              <w:spacing w:after="160"/>
              <w:rPr>
                <w:rFonts w:eastAsia="MS Gothic" w:cs="MS Gothic"/>
                <w:lang w:val="hy-AM"/>
              </w:rPr>
            </w:pPr>
          </w:p>
          <w:p w14:paraId="588C5F4B" w14:textId="77777777" w:rsidR="00700B19" w:rsidRDefault="00700B19" w:rsidP="00DE0E89">
            <w:pPr>
              <w:spacing w:after="160"/>
              <w:rPr>
                <w:lang w:val="hy-AM"/>
              </w:rPr>
            </w:pPr>
          </w:p>
          <w:p w14:paraId="1C3093B8" w14:textId="77777777" w:rsidR="00700B19" w:rsidRDefault="00700B19" w:rsidP="00DE0E89">
            <w:pPr>
              <w:spacing w:after="160"/>
              <w:rPr>
                <w:lang w:val="hy-AM"/>
              </w:rPr>
            </w:pPr>
          </w:p>
          <w:p w14:paraId="0E9FBAA9" w14:textId="77777777" w:rsidR="00700B19" w:rsidRDefault="00700B19" w:rsidP="00DE0E89">
            <w:pPr>
              <w:spacing w:after="160"/>
              <w:rPr>
                <w:lang w:val="hy-AM"/>
              </w:rPr>
            </w:pPr>
          </w:p>
          <w:p w14:paraId="20C89D71" w14:textId="77777777" w:rsidR="00700B19" w:rsidRDefault="00700B19" w:rsidP="00DE0E89">
            <w:pPr>
              <w:spacing w:after="160"/>
              <w:rPr>
                <w:lang w:val="hy-AM"/>
              </w:rPr>
            </w:pPr>
          </w:p>
          <w:p w14:paraId="4B4CCCCB" w14:textId="77777777" w:rsidR="00700B19" w:rsidRDefault="00700B19" w:rsidP="00DE0E89">
            <w:pPr>
              <w:spacing w:after="160"/>
              <w:rPr>
                <w:lang w:val="hy-AM"/>
              </w:rPr>
            </w:pPr>
          </w:p>
          <w:p w14:paraId="5C59724B" w14:textId="77777777" w:rsidR="00700B19" w:rsidRDefault="00700B19" w:rsidP="00DE0E89">
            <w:pPr>
              <w:spacing w:after="160"/>
              <w:rPr>
                <w:lang w:val="hy-AM"/>
              </w:rPr>
            </w:pPr>
          </w:p>
          <w:p w14:paraId="6E828C52" w14:textId="77777777" w:rsidR="00983A4A" w:rsidRDefault="00983A4A" w:rsidP="00DE0E89">
            <w:pPr>
              <w:spacing w:after="160"/>
              <w:rPr>
                <w:lang w:val="hy-AM"/>
              </w:rPr>
            </w:pPr>
          </w:p>
          <w:p w14:paraId="214E2744" w14:textId="77777777" w:rsidR="00983A4A" w:rsidRDefault="00983A4A" w:rsidP="00DE0E89">
            <w:pPr>
              <w:spacing w:after="160"/>
              <w:rPr>
                <w:lang w:val="hy-AM"/>
              </w:rPr>
            </w:pPr>
          </w:p>
          <w:p w14:paraId="0A092E8F" w14:textId="77777777" w:rsidR="00E96095" w:rsidRDefault="00E96095" w:rsidP="00DE0E89">
            <w:pPr>
              <w:spacing w:after="160"/>
              <w:rPr>
                <w:lang w:val="hy-AM"/>
              </w:rPr>
            </w:pPr>
          </w:p>
          <w:p w14:paraId="1D4BD960" w14:textId="77777777" w:rsidR="00E96095" w:rsidRDefault="00E96095" w:rsidP="00DE0E89">
            <w:pPr>
              <w:spacing w:after="160"/>
              <w:rPr>
                <w:lang w:val="hy-AM"/>
              </w:rPr>
            </w:pPr>
          </w:p>
          <w:p w14:paraId="01DEFEE9" w14:textId="77777777" w:rsidR="00E96095" w:rsidRDefault="00E96095" w:rsidP="00DE0E89">
            <w:pPr>
              <w:spacing w:after="160"/>
              <w:rPr>
                <w:lang w:val="hy-AM"/>
              </w:rPr>
            </w:pPr>
          </w:p>
          <w:p w14:paraId="62E5EB9C" w14:textId="77777777" w:rsidR="00E96095" w:rsidRDefault="00E96095" w:rsidP="00DE0E89">
            <w:pPr>
              <w:spacing w:after="160"/>
              <w:rPr>
                <w:lang w:val="hy-AM"/>
              </w:rPr>
            </w:pPr>
          </w:p>
          <w:p w14:paraId="17620049" w14:textId="77777777" w:rsidR="00E96095" w:rsidRDefault="00E96095" w:rsidP="00DE0E89">
            <w:pPr>
              <w:spacing w:after="160"/>
              <w:rPr>
                <w:lang w:val="hy-AM"/>
              </w:rPr>
            </w:pPr>
          </w:p>
          <w:p w14:paraId="4E4530BF" w14:textId="5F9847E7" w:rsidR="00DE0E89" w:rsidRPr="00204862" w:rsidRDefault="00591C2D" w:rsidP="00DE0E89">
            <w:pPr>
              <w:spacing w:after="160"/>
              <w:rPr>
                <w:lang w:val="hy-AM"/>
              </w:rPr>
            </w:pPr>
            <w:r>
              <w:rPr>
                <w:lang w:val="hy-AM"/>
              </w:rPr>
              <w:t>3</w:t>
            </w:r>
            <w:r w:rsidR="00C61A29" w:rsidRPr="00204862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C61A29" w:rsidRPr="00204862">
              <w:rPr>
                <w:lang w:val="hy-AM"/>
              </w:rPr>
              <w:t xml:space="preserve"> </w:t>
            </w:r>
            <w:r w:rsidR="00DE0E89" w:rsidRPr="00204862">
              <w:rPr>
                <w:lang w:val="hy-AM"/>
              </w:rPr>
              <w:t xml:space="preserve">Լրացուցիչ </w:t>
            </w:r>
            <w:r w:rsidR="00DE0E89" w:rsidRPr="00204862">
              <w:rPr>
                <w:b/>
                <w:lang w:val="hy-AM"/>
              </w:rPr>
              <w:t>պարզաբանման կարիք ունի</w:t>
            </w:r>
            <w:r w:rsidR="00DE0E89" w:rsidRPr="00204862">
              <w:rPr>
                <w:lang w:val="hy-AM"/>
              </w:rPr>
              <w:t xml:space="preserve"> Նախագծի 5-րդ հոդվածի 3-րդ մասի՝ </w:t>
            </w:r>
            <w:r w:rsidR="00DE0E89" w:rsidRPr="00204862">
              <w:rPr>
                <w:rFonts w:cs="Sylfaen"/>
                <w:lang w:val="hy-AM"/>
              </w:rPr>
              <w:t>ֆիզիկական անձանց միջև</w:t>
            </w:r>
            <w:r w:rsidR="00DE0E89" w:rsidRPr="00204862">
              <w:rPr>
                <w:rFonts w:cs="IRTEK Courier"/>
                <w:lang w:val="hy-AM"/>
              </w:rPr>
              <w:t xml:space="preserve"> 300,000 </w:t>
            </w:r>
            <w:r w:rsidR="00DE0E89" w:rsidRPr="00204862">
              <w:rPr>
                <w:rFonts w:cs="Sylfaen"/>
                <w:lang w:val="hy-AM"/>
              </w:rPr>
              <w:t>ՀՀ</w:t>
            </w:r>
            <w:r w:rsidR="00DE0E89" w:rsidRPr="00204862">
              <w:rPr>
                <w:rFonts w:cs="IRTEK Courier"/>
                <w:lang w:val="hy-AM"/>
              </w:rPr>
              <w:t xml:space="preserve"> </w:t>
            </w:r>
            <w:r w:rsidR="00DE0E89" w:rsidRPr="00204862">
              <w:rPr>
                <w:rFonts w:cs="Sylfaen"/>
                <w:lang w:val="hy-AM"/>
              </w:rPr>
              <w:t>դրամը</w:t>
            </w:r>
            <w:r w:rsidR="00DE0E89" w:rsidRPr="00204862">
              <w:rPr>
                <w:rFonts w:cs="IRTEK Courier"/>
                <w:lang w:val="hy-AM"/>
              </w:rPr>
              <w:t xml:space="preserve"> </w:t>
            </w:r>
            <w:r w:rsidR="00DE0E89" w:rsidRPr="00204862">
              <w:rPr>
                <w:rFonts w:cs="Sylfaen"/>
                <w:lang w:val="hy-AM"/>
              </w:rPr>
              <w:t>գերազանցող</w:t>
            </w:r>
            <w:r w:rsidR="00DE0E89" w:rsidRPr="00204862">
              <w:rPr>
                <w:rFonts w:cs="IRTEK Courier"/>
                <w:lang w:val="hy-AM"/>
              </w:rPr>
              <w:t xml:space="preserve"> </w:t>
            </w:r>
            <w:r w:rsidR="00DE0E89" w:rsidRPr="00204862">
              <w:rPr>
                <w:rFonts w:cs="Sylfaen"/>
                <w:lang w:val="hy-AM"/>
              </w:rPr>
              <w:t>փոխառությունների տրամադրումը և ստացումն անկանխիկ</w:t>
            </w:r>
            <w:r w:rsidR="00DE0E89" w:rsidRPr="00204862">
              <w:rPr>
                <w:rFonts w:cs="IRTEK Courier"/>
                <w:lang w:val="hy-AM"/>
              </w:rPr>
              <w:t xml:space="preserve"> </w:t>
            </w:r>
            <w:r w:rsidR="00DE0E89" w:rsidRPr="00204862">
              <w:rPr>
                <w:rFonts w:cs="Sylfaen"/>
                <w:lang w:val="hy-AM"/>
              </w:rPr>
              <w:t>ձևով իրականացնելու վերաբերյալ դրույթը</w:t>
            </w:r>
            <w:r w:rsidR="00DE0E89" w:rsidRPr="00204862">
              <w:rPr>
                <w:rFonts w:cs="IRTEK Courier"/>
                <w:lang w:val="hy-AM"/>
              </w:rPr>
              <w:t>: Մասնավորապես՝ թե ինչպե՞ս է նախատեսվում վերահսկողություն իրականացել նշված դրույթի պահանջների պատշաճ կատարման նկատմամբ:</w:t>
            </w:r>
          </w:p>
          <w:p w14:paraId="4F6BEF72" w14:textId="266B7740" w:rsidR="00055598" w:rsidRPr="00204862" w:rsidRDefault="00591C2D" w:rsidP="00055598">
            <w:pPr>
              <w:spacing w:before="240"/>
              <w:rPr>
                <w:lang w:val="hy-AM"/>
              </w:rPr>
            </w:pPr>
            <w:r>
              <w:rPr>
                <w:rFonts w:cs="IRTEK Courier"/>
                <w:lang w:val="hy-AM"/>
              </w:rPr>
              <w:t>4</w:t>
            </w:r>
            <w:r w:rsidR="00C61A29" w:rsidRPr="00204862">
              <w:rPr>
                <w:rFonts w:ascii="MS Gothic" w:hAnsi="MS Gothic" w:cs="MS Gothic"/>
                <w:lang w:val="hy-AM"/>
              </w:rPr>
              <w:t>․</w:t>
            </w:r>
            <w:r w:rsidR="00055598" w:rsidRPr="00204862">
              <w:rPr>
                <w:rFonts w:cs="IRTEK Courier"/>
                <w:lang w:val="hy-AM"/>
              </w:rPr>
              <w:t>Լրացուցիչ պարզաբանման կարիք ունի 5-րդ հոդվածի 4-րդ կետը՝ մասնավորապես, ինչպես պետք է անձը ապացուցի իր անգրագիտությունը կամ անօգնական վիճակը և այլն:</w:t>
            </w:r>
          </w:p>
          <w:p w14:paraId="7ACDBD01" w14:textId="77777777" w:rsidR="00BC1007" w:rsidRPr="00204862" w:rsidRDefault="00BC1007" w:rsidP="00FB799C">
            <w:pPr>
              <w:pStyle w:val="NormalWeb"/>
              <w:shd w:val="clear" w:color="auto" w:fill="FFFFFF"/>
              <w:spacing w:before="0" w:beforeAutospacing="0" w:after="240" w:afterAutospacing="0" w:line="276" w:lineRule="auto"/>
              <w:rPr>
                <w:rFonts w:ascii="GHEA Grapalat" w:hAnsi="GHEA Grapalat" w:cs="Sylfaen"/>
                <w:color w:val="000000"/>
                <w:lang w:val="hy-AM"/>
              </w:rPr>
            </w:pPr>
          </w:p>
          <w:p w14:paraId="41D8D257" w14:textId="77777777" w:rsidR="00204862" w:rsidRPr="00204862" w:rsidRDefault="00204862" w:rsidP="00B15165">
            <w:pPr>
              <w:rPr>
                <w:rFonts w:eastAsia="MS Gothic" w:cs="MS Gothic"/>
                <w:color w:val="000000"/>
                <w:lang w:val="hy-AM"/>
              </w:rPr>
            </w:pPr>
          </w:p>
          <w:p w14:paraId="360A1A90" w14:textId="77777777" w:rsidR="00700B19" w:rsidRDefault="00700B19" w:rsidP="00B15165">
            <w:pPr>
              <w:rPr>
                <w:rFonts w:eastAsia="MS Gothic" w:cs="MS Gothic"/>
                <w:color w:val="000000"/>
                <w:lang w:val="hy-AM"/>
              </w:rPr>
            </w:pPr>
          </w:p>
          <w:p w14:paraId="44C5336D" w14:textId="77777777" w:rsidR="00591C2D" w:rsidRDefault="00591C2D" w:rsidP="00B15165">
            <w:pPr>
              <w:rPr>
                <w:rFonts w:eastAsia="MS Gothic" w:cs="MS Gothic"/>
                <w:color w:val="000000"/>
                <w:lang w:val="hy-AM"/>
              </w:rPr>
            </w:pPr>
          </w:p>
          <w:p w14:paraId="5C52C6EB" w14:textId="77777777" w:rsidR="00591C2D" w:rsidRDefault="00591C2D" w:rsidP="00B15165">
            <w:pPr>
              <w:rPr>
                <w:rFonts w:eastAsia="MS Gothic" w:cs="MS Gothic"/>
                <w:color w:val="000000"/>
                <w:lang w:val="hy-AM"/>
              </w:rPr>
            </w:pPr>
          </w:p>
          <w:p w14:paraId="25B1B4C8" w14:textId="77777777" w:rsidR="00E96095" w:rsidRDefault="00E96095" w:rsidP="00B15165">
            <w:pPr>
              <w:rPr>
                <w:rFonts w:eastAsia="MS Gothic" w:cs="MS Gothic"/>
                <w:color w:val="000000"/>
                <w:lang w:val="hy-AM"/>
              </w:rPr>
            </w:pPr>
          </w:p>
          <w:p w14:paraId="3CA9E0AD" w14:textId="7B47F60E" w:rsidR="00C819B3" w:rsidRPr="008B4DFE" w:rsidRDefault="00591C2D" w:rsidP="00B15165">
            <w:pPr>
              <w:rPr>
                <w:rFonts w:cs="Sylfaen"/>
                <w:lang w:val="hy-AM"/>
              </w:rPr>
            </w:pPr>
            <w:r>
              <w:rPr>
                <w:rFonts w:eastAsia="MS Gothic" w:cs="MS Gothic"/>
                <w:color w:val="000000"/>
                <w:lang w:val="hy-AM"/>
              </w:rPr>
              <w:lastRenderedPageBreak/>
              <w:t>5</w:t>
            </w:r>
            <w:r w:rsidR="00BC1007" w:rsidRPr="00204862">
              <w:rPr>
                <w:rFonts w:ascii="MS Gothic" w:eastAsia="MS Gothic" w:hAnsi="MS Gothic" w:cs="MS Gothic"/>
                <w:color w:val="000000"/>
                <w:lang w:val="hy-AM"/>
              </w:rPr>
              <w:t>․</w:t>
            </w:r>
            <w:r w:rsidR="00BC1007" w:rsidRPr="00204862">
              <w:rPr>
                <w:rFonts w:cs="Sylfaen"/>
                <w:color w:val="000000"/>
                <w:lang w:val="hy-AM"/>
              </w:rPr>
              <w:t xml:space="preserve"> </w:t>
            </w:r>
            <w:r w:rsidR="007B6CED" w:rsidRPr="00204862">
              <w:rPr>
                <w:lang w:val="hy-AM"/>
              </w:rPr>
              <w:t>Օրենքի</w:t>
            </w:r>
            <w:r w:rsidR="007B6CED" w:rsidRPr="00204862">
              <w:rPr>
                <w:rFonts w:cs="Arial"/>
                <w:lang w:val="hy-AM"/>
              </w:rPr>
              <w:t xml:space="preserve"> նախագծի 6-րդ հոդվածի 1-ին մասով սահմանված է՝ «... </w:t>
            </w:r>
            <w:r w:rsidR="007B6CED" w:rsidRPr="008B4DFE">
              <w:rPr>
                <w:rFonts w:cs="Arial"/>
                <w:lang w:val="hy-AM"/>
              </w:rPr>
              <w:t>Սույն մասից</w:t>
            </w:r>
            <w:r w:rsidR="007B6CED" w:rsidRPr="008B4DFE">
              <w:rPr>
                <w:rFonts w:cs="IRTEK Courier"/>
                <w:lang w:val="hy-AM"/>
              </w:rPr>
              <w:t xml:space="preserve"> </w:t>
            </w:r>
            <w:r w:rsidR="007B6CED" w:rsidRPr="008B4DFE">
              <w:rPr>
                <w:rFonts w:cs="IRTEK Courier"/>
                <w:u w:val="single"/>
                <w:lang w:val="hy-AM"/>
              </w:rPr>
              <w:t>բացառություն են կազմում</w:t>
            </w:r>
            <w:r w:rsidR="007B6CED" w:rsidRPr="008B4DFE">
              <w:rPr>
                <w:rFonts w:cs="IRTEK Courier"/>
                <w:lang w:val="hy-AM"/>
              </w:rPr>
              <w:t xml:space="preserve"> այն կազմակերպությունները, անհատ ձեռնարկատերերը, որոնք իրենց գործունեությունը իրականացնում են Երևանից բացի, այլ բնակավայրերում ևս: Այդ կազմակերպությունները և </w:t>
            </w:r>
            <w:r w:rsidR="007B6CED" w:rsidRPr="008B4DFE">
              <w:rPr>
                <w:rFonts w:eastAsia="MS Gothic" w:cs="Courier New"/>
                <w:lang w:val="hy-AM"/>
              </w:rPr>
              <w:t xml:space="preserve">անհատ ձեռնարկատերերը </w:t>
            </w:r>
            <w:r w:rsidR="007B6CED" w:rsidRPr="008B4DFE">
              <w:rPr>
                <w:rFonts w:cs="IRTEK Courier"/>
                <w:lang w:val="hy-AM"/>
              </w:rPr>
              <w:t xml:space="preserve">պարտավոր են </w:t>
            </w:r>
            <w:r w:rsidR="007B6CED" w:rsidRPr="008B4DFE">
              <w:rPr>
                <w:rFonts w:cs="Sylfaen"/>
                <w:lang w:val="hy-AM"/>
              </w:rPr>
              <w:t>օրենքով</w:t>
            </w:r>
            <w:r w:rsidR="007B6CED" w:rsidRPr="008B4DFE">
              <w:rPr>
                <w:rFonts w:cs="IRTEK Courier"/>
                <w:lang w:val="hy-AM"/>
              </w:rPr>
              <w:t xml:space="preserve"> </w:t>
            </w:r>
            <w:r w:rsidR="007B6CED" w:rsidRPr="008B4DFE">
              <w:rPr>
                <w:rFonts w:cs="Sylfaen"/>
                <w:lang w:val="hy-AM"/>
              </w:rPr>
              <w:t>կամ</w:t>
            </w:r>
            <w:r w:rsidR="007B6CED" w:rsidRPr="008B4DFE">
              <w:rPr>
                <w:rFonts w:cs="IRTEK Courier"/>
                <w:lang w:val="hy-AM"/>
              </w:rPr>
              <w:t xml:space="preserve"> </w:t>
            </w:r>
            <w:r w:rsidR="007B6CED" w:rsidRPr="008B4DFE">
              <w:rPr>
                <w:rFonts w:cs="Sylfaen"/>
                <w:lang w:val="hy-AM"/>
              </w:rPr>
              <w:t>աշխատանքային</w:t>
            </w:r>
            <w:r w:rsidR="007B6CED" w:rsidRPr="008B4DFE">
              <w:rPr>
                <w:rFonts w:cs="IRTEK Courier"/>
                <w:lang w:val="hy-AM"/>
              </w:rPr>
              <w:t xml:space="preserve"> </w:t>
            </w:r>
            <w:r w:rsidR="007B6CED" w:rsidRPr="008B4DFE">
              <w:rPr>
                <w:rFonts w:cs="Sylfaen"/>
                <w:lang w:val="hy-AM"/>
              </w:rPr>
              <w:t>պայմանագրով</w:t>
            </w:r>
            <w:r w:rsidR="007B6CED" w:rsidRPr="008B4DFE">
              <w:rPr>
                <w:rFonts w:cs="IRTEK Courier"/>
                <w:lang w:val="hy-AM"/>
              </w:rPr>
              <w:t xml:space="preserve"> </w:t>
            </w:r>
            <w:r w:rsidR="007B6CED" w:rsidRPr="008B4DFE">
              <w:rPr>
                <w:rFonts w:eastAsia="MS Gothic" w:cs="Courier New"/>
                <w:lang w:val="hy-AM"/>
              </w:rPr>
              <w:t>սահմանված աշխատավարձերը  վճարել անկանխիկ ձևով՝ 2021 թվականի հունվարի 1-ից:»</w:t>
            </w:r>
            <w:r w:rsidR="00C819B3" w:rsidRPr="00204862">
              <w:rPr>
                <w:rFonts w:eastAsia="MS Gothic" w:cs="Courier New"/>
                <w:lang w:val="hy-AM"/>
              </w:rPr>
              <w:t xml:space="preserve"> </w:t>
            </w:r>
            <w:r w:rsidR="00C819B3" w:rsidRPr="008B4DFE">
              <w:rPr>
                <w:rFonts w:cs="Arial"/>
                <w:b/>
                <w:lang w:val="hy-AM"/>
              </w:rPr>
              <w:t>Ինչո՞վ է հիմնավորվում</w:t>
            </w:r>
            <w:r w:rsidR="00C819B3" w:rsidRPr="008B4DFE">
              <w:rPr>
                <w:rFonts w:cs="Arial"/>
                <w:lang w:val="hy-AM"/>
              </w:rPr>
              <w:t xml:space="preserve"> վերոնշյալ բացառության կիրառության ժամկետի սահմանումը 2021 թ.-ի հունվարի 1, այլ ոչ թե 2022 թ.-ի հունվարի 1՝ հաշվի առնելով այն հանգամանքը, որ </w:t>
            </w:r>
            <w:r w:rsidR="00C819B3" w:rsidRPr="008B4DFE">
              <w:rPr>
                <w:rFonts w:cs="Sylfaen"/>
                <w:lang w:val="hy-AM"/>
              </w:rPr>
              <w:t>ՀՀ</w:t>
            </w:r>
            <w:r w:rsidR="00C819B3" w:rsidRPr="008B4DFE">
              <w:rPr>
                <w:rFonts w:cs="IRTEK Courier"/>
                <w:lang w:val="hy-AM"/>
              </w:rPr>
              <w:t xml:space="preserve"> </w:t>
            </w:r>
            <w:r w:rsidR="00C819B3" w:rsidRPr="008B4DFE">
              <w:rPr>
                <w:rFonts w:cs="Sylfaen"/>
                <w:u w:val="single"/>
                <w:lang w:val="hy-AM"/>
              </w:rPr>
              <w:t>այլ</w:t>
            </w:r>
            <w:r w:rsidR="00C819B3" w:rsidRPr="008B4DFE">
              <w:rPr>
                <w:rFonts w:cs="IRTEK Courier"/>
                <w:u w:val="single"/>
                <w:lang w:val="hy-AM"/>
              </w:rPr>
              <w:t xml:space="preserve"> </w:t>
            </w:r>
            <w:r w:rsidR="00C819B3" w:rsidRPr="008B4DFE">
              <w:rPr>
                <w:rFonts w:cs="Sylfaen"/>
                <w:u w:val="single"/>
                <w:lang w:val="hy-AM"/>
              </w:rPr>
              <w:t>բնակավայրերում</w:t>
            </w:r>
            <w:r w:rsidR="00C819B3" w:rsidRPr="008B4DFE">
              <w:rPr>
                <w:rFonts w:cs="IRTEK Courier"/>
                <w:lang w:val="hy-AM"/>
              </w:rPr>
              <w:t xml:space="preserve"> </w:t>
            </w:r>
            <w:r w:rsidR="00C819B3" w:rsidRPr="008B4DFE">
              <w:rPr>
                <w:rFonts w:cs="Sylfaen"/>
                <w:lang w:val="hy-AM"/>
              </w:rPr>
              <w:t>գործունեություն</w:t>
            </w:r>
            <w:r w:rsidR="00C819B3" w:rsidRPr="008B4DFE">
              <w:rPr>
                <w:rFonts w:cs="IRTEK Courier"/>
                <w:lang w:val="hy-AM"/>
              </w:rPr>
              <w:t xml:space="preserve"> </w:t>
            </w:r>
            <w:r w:rsidR="00C819B3" w:rsidRPr="008B4DFE">
              <w:rPr>
                <w:rFonts w:cs="Sylfaen"/>
                <w:lang w:val="hy-AM"/>
              </w:rPr>
              <w:t>իրականացնող</w:t>
            </w:r>
            <w:r w:rsidR="00C819B3" w:rsidRPr="008B4DFE">
              <w:rPr>
                <w:rFonts w:cs="IRTEK Courier"/>
                <w:lang w:val="hy-AM"/>
              </w:rPr>
              <w:t xml:space="preserve"> </w:t>
            </w:r>
            <w:r w:rsidR="00C819B3" w:rsidRPr="008B4DFE">
              <w:rPr>
                <w:rFonts w:cs="Sylfaen"/>
                <w:lang w:val="hy-AM"/>
              </w:rPr>
              <w:t xml:space="preserve">կազմակերպությունների, </w:t>
            </w:r>
            <w:r w:rsidR="00C819B3" w:rsidRPr="008B4DFE">
              <w:rPr>
                <w:rFonts w:cs="IRTEK Courier"/>
                <w:lang w:val="hy-AM"/>
              </w:rPr>
              <w:t xml:space="preserve">անհատ ձեռնարկատերերի, փաստաբանների և նոտարների </w:t>
            </w:r>
            <w:r w:rsidR="00C819B3" w:rsidRPr="008B4DFE">
              <w:rPr>
                <w:rFonts w:cs="Sylfaen"/>
                <w:lang w:val="hy-AM"/>
              </w:rPr>
              <w:t xml:space="preserve">համար առաջարկվող կարգավորումների կիրառության ժամկետ է սահմանված 2022 թ.-ի հունվարի 1-ը: </w:t>
            </w:r>
          </w:p>
          <w:p w14:paraId="5C1D28EF" w14:textId="77777777" w:rsidR="00AA0442" w:rsidRDefault="00AA0442" w:rsidP="00204862">
            <w:pPr>
              <w:jc w:val="both"/>
              <w:rPr>
                <w:rFonts w:cs="IRTEK Courier"/>
                <w:lang w:val="hy-AM"/>
              </w:rPr>
            </w:pPr>
          </w:p>
          <w:p w14:paraId="65B83BBA" w14:textId="01EE9E2E" w:rsidR="00204862" w:rsidRPr="00AA0442" w:rsidRDefault="00591C2D" w:rsidP="00204862">
            <w:pPr>
              <w:jc w:val="both"/>
              <w:rPr>
                <w:lang w:val="hy-AM"/>
              </w:rPr>
            </w:pPr>
            <w:r>
              <w:rPr>
                <w:rFonts w:cs="IRTEK Courier"/>
                <w:lang w:val="hy-AM"/>
              </w:rPr>
              <w:t>6</w:t>
            </w:r>
            <w:r w:rsidR="00204862" w:rsidRPr="00204862">
              <w:rPr>
                <w:rFonts w:ascii="MS Gothic" w:eastAsia="MS Gothic" w:hAnsi="MS Gothic" w:cs="MS Gothic"/>
                <w:b/>
                <w:lang w:val="hy-AM"/>
              </w:rPr>
              <w:t>․</w:t>
            </w:r>
            <w:r w:rsidR="00204862" w:rsidRPr="00AA0442">
              <w:rPr>
                <w:lang w:val="hy-AM"/>
              </w:rPr>
              <w:t xml:space="preserve"> Լրացուցիչ պարզաբանման կարիք ունեն Օրենքի 6-րդ հոդվածի 4-րդ և 5-րդ մասերով առաջարկվող կարգավորումները: </w:t>
            </w:r>
          </w:p>
          <w:p w14:paraId="67D845C7" w14:textId="77777777" w:rsidR="00204862" w:rsidRPr="008B4DFE" w:rsidRDefault="00204862" w:rsidP="00204862">
            <w:pPr>
              <w:spacing w:line="276" w:lineRule="auto"/>
              <w:ind w:firstLine="360"/>
              <w:jc w:val="both"/>
              <w:rPr>
                <w:lang w:val="hy-AM"/>
              </w:rPr>
            </w:pPr>
            <w:r w:rsidRPr="008B4DFE">
              <w:rPr>
                <w:rFonts w:cs="Arial"/>
                <w:lang w:val="hy-AM"/>
              </w:rPr>
              <w:t>Մասնավորապես՝</w:t>
            </w:r>
            <w:r w:rsidRPr="008B4DFE">
              <w:rPr>
                <w:lang w:val="hy-AM"/>
              </w:rPr>
              <w:t xml:space="preserve"> առաջարկվող կարգավորումները տարածվելու են՝ </w:t>
            </w:r>
          </w:p>
          <w:p w14:paraId="6EF9E31E" w14:textId="77777777" w:rsidR="00204862" w:rsidRPr="008B4DFE" w:rsidRDefault="00204862" w:rsidP="00204862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8B4DFE">
              <w:rPr>
                <w:rFonts w:ascii="GHEA Grapalat" w:hAnsi="GHEA Grapalat"/>
                <w:lang w:val="hy-AM"/>
              </w:rPr>
              <w:t xml:space="preserve">բժշկական կազմակերպությունների (հաստատությունների) կողմից մատուցված բոլոր տեսակի բժշկական ծառայությունների մասով, </w:t>
            </w:r>
          </w:p>
          <w:p w14:paraId="038AF176" w14:textId="77777777" w:rsidR="00204862" w:rsidRPr="008B4DFE" w:rsidRDefault="00204862" w:rsidP="00204862">
            <w:pPr>
              <w:pStyle w:val="ListParagraph"/>
              <w:numPr>
                <w:ilvl w:val="0"/>
                <w:numId w:val="1"/>
              </w:numPr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8B4DFE">
              <w:rPr>
                <w:rFonts w:ascii="GHEA Grapalat" w:hAnsi="GHEA Grapalat"/>
                <w:lang w:val="hy-AM"/>
              </w:rPr>
              <w:lastRenderedPageBreak/>
              <w:t xml:space="preserve">կրթական հաստատությունների կողմից մատուցված բոլոր տեսակի կրթական ծառայությունների մասով: </w:t>
            </w:r>
          </w:p>
          <w:p w14:paraId="045DDD37" w14:textId="77777777" w:rsidR="00204862" w:rsidRPr="008B4DFE" w:rsidRDefault="00204862" w:rsidP="00204862">
            <w:pPr>
              <w:spacing w:line="276" w:lineRule="auto"/>
              <w:ind w:firstLine="360"/>
              <w:jc w:val="both"/>
              <w:rPr>
                <w:rFonts w:cs="Arial"/>
                <w:u w:val="single"/>
                <w:lang w:val="hy-AM"/>
              </w:rPr>
            </w:pPr>
            <w:r w:rsidRPr="008B4DFE">
              <w:rPr>
                <w:rFonts w:cs="Arial"/>
                <w:u w:val="single"/>
                <w:lang w:val="hy-AM"/>
              </w:rPr>
              <w:t xml:space="preserve">Արդյունքում, ստացվում է մի իրավիճակ, երբ՝ </w:t>
            </w:r>
          </w:p>
          <w:p w14:paraId="1FFC33F1" w14:textId="77777777" w:rsidR="00204862" w:rsidRPr="008B4DFE" w:rsidRDefault="00204862" w:rsidP="00204862">
            <w:pPr>
              <w:pStyle w:val="ListParagraph"/>
              <w:numPr>
                <w:ilvl w:val="0"/>
                <w:numId w:val="4"/>
              </w:numPr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8B4DFE">
              <w:rPr>
                <w:rFonts w:ascii="GHEA Grapalat" w:hAnsi="GHEA Grapalat" w:cs="Arial"/>
                <w:u w:val="single"/>
                <w:lang w:val="hy-AM"/>
              </w:rPr>
              <w:t>կամ՝</w:t>
            </w:r>
            <w:r w:rsidRPr="008B4DFE">
              <w:rPr>
                <w:rFonts w:ascii="GHEA Grapalat" w:hAnsi="GHEA Grapalat" w:cs="Arial"/>
                <w:lang w:val="hy-AM"/>
              </w:rPr>
              <w:t xml:space="preserve"> </w:t>
            </w:r>
            <w:r w:rsidRPr="008B4DFE">
              <w:rPr>
                <w:rFonts w:ascii="GHEA Grapalat" w:hAnsi="GHEA Grapalat"/>
                <w:lang w:val="hy-AM"/>
              </w:rPr>
              <w:t>նվազագույնը</w:t>
            </w:r>
            <w:r w:rsidRPr="008B4DFE">
              <w:rPr>
                <w:rFonts w:ascii="GHEA Grapalat" w:hAnsi="GHEA Grapalat" w:cs="Arial"/>
                <w:lang w:val="hy-AM"/>
              </w:rPr>
              <w:t xml:space="preserve"> ՀՀ</w:t>
            </w:r>
            <w:r w:rsidRPr="008B4DFE">
              <w:rPr>
                <w:rFonts w:ascii="GHEA Grapalat" w:hAnsi="GHEA Grapalat"/>
                <w:lang w:val="hy-AM"/>
              </w:rPr>
              <w:t xml:space="preserve"> ռեզիդենտ </w:t>
            </w:r>
            <w:r w:rsidRPr="008B4DFE">
              <w:rPr>
                <w:rFonts w:ascii="GHEA Grapalat" w:hAnsi="GHEA Grapalat"/>
                <w:b/>
                <w:lang w:val="hy-AM"/>
              </w:rPr>
              <w:t>բոլոր չափահաս ֆիզիկական անձանց</w:t>
            </w:r>
            <w:r w:rsidRPr="008B4DFE">
              <w:rPr>
                <w:rFonts w:ascii="GHEA Grapalat" w:hAnsi="GHEA Grapalat"/>
                <w:lang w:val="hy-AM"/>
              </w:rPr>
              <w:t xml:space="preserve"> անուղղակիորեն </w:t>
            </w:r>
            <w:r w:rsidRPr="008B4DFE">
              <w:rPr>
                <w:rFonts w:ascii="GHEA Grapalat" w:hAnsi="GHEA Grapalat"/>
                <w:b/>
                <w:lang w:val="hy-AM"/>
              </w:rPr>
              <w:t>պարտադրվում է</w:t>
            </w:r>
            <w:r w:rsidRPr="008B4DFE">
              <w:rPr>
                <w:rFonts w:ascii="GHEA Grapalat" w:hAnsi="GHEA Grapalat"/>
                <w:lang w:val="hy-AM"/>
              </w:rPr>
              <w:t xml:space="preserve"> ունենալ բանկային քարտ/հաշիվ կամ էլեկտրոնային փողի հաշիվ, </w:t>
            </w:r>
          </w:p>
          <w:p w14:paraId="2961576E" w14:textId="77777777" w:rsidR="00204862" w:rsidRPr="008B4DFE" w:rsidRDefault="00204862" w:rsidP="00204862">
            <w:pPr>
              <w:pStyle w:val="ListParagraph"/>
              <w:numPr>
                <w:ilvl w:val="0"/>
                <w:numId w:val="4"/>
              </w:numPr>
              <w:spacing w:after="0"/>
              <w:jc w:val="both"/>
              <w:rPr>
                <w:rFonts w:ascii="GHEA Grapalat" w:hAnsi="GHEA Grapalat"/>
                <w:b/>
                <w:lang w:val="hy-AM"/>
              </w:rPr>
            </w:pPr>
            <w:r w:rsidRPr="008B4DFE">
              <w:rPr>
                <w:rFonts w:ascii="GHEA Grapalat" w:hAnsi="GHEA Grapalat" w:cs="Arial"/>
                <w:u w:val="single"/>
                <w:lang w:val="hy-AM"/>
              </w:rPr>
              <w:t xml:space="preserve">և/կամ </w:t>
            </w:r>
            <w:r w:rsidRPr="008B4DFE">
              <w:rPr>
                <w:rFonts w:ascii="GHEA Grapalat" w:hAnsi="GHEA Grapalat" w:cs="Arial"/>
                <w:lang w:val="hy-AM"/>
              </w:rPr>
              <w:t xml:space="preserve">ՀՀ տարածքում գործունեություն իրականացնող </w:t>
            </w:r>
            <w:r w:rsidRPr="008B4DFE">
              <w:rPr>
                <w:rFonts w:ascii="GHEA Grapalat" w:hAnsi="GHEA Grapalat" w:cs="Arial"/>
                <w:b/>
                <w:lang w:val="hy-AM"/>
              </w:rPr>
              <w:t xml:space="preserve">բոլոր </w:t>
            </w:r>
            <w:r w:rsidRPr="008B4DFE">
              <w:rPr>
                <w:rFonts w:ascii="GHEA Grapalat" w:hAnsi="GHEA Grapalat"/>
                <w:lang w:val="hy-AM"/>
              </w:rPr>
              <w:t xml:space="preserve">բժշկական կազմակերպություններին (հաստատություններին) և կրթական </w:t>
            </w:r>
            <w:r w:rsidRPr="008B4DFE">
              <w:rPr>
                <w:rFonts w:ascii="GHEA Grapalat" w:hAnsi="GHEA Grapalat"/>
                <w:b/>
                <w:lang w:val="hy-AM"/>
              </w:rPr>
              <w:t>հաստատություններին</w:t>
            </w:r>
            <w:r w:rsidRPr="008B4DFE">
              <w:rPr>
                <w:rFonts w:ascii="GHEA Grapalat" w:hAnsi="GHEA Grapalat"/>
                <w:lang w:val="hy-AM"/>
              </w:rPr>
              <w:t xml:space="preserve"> անուղղակիորեն </w:t>
            </w:r>
            <w:r w:rsidRPr="008B4DFE">
              <w:rPr>
                <w:rFonts w:ascii="GHEA Grapalat" w:hAnsi="GHEA Grapalat"/>
                <w:b/>
                <w:lang w:val="hy-AM"/>
              </w:rPr>
              <w:t>պարտադրվում է</w:t>
            </w:r>
            <w:r w:rsidRPr="008B4DFE">
              <w:rPr>
                <w:rFonts w:ascii="GHEA Grapalat" w:hAnsi="GHEA Grapalat"/>
                <w:lang w:val="hy-AM"/>
              </w:rPr>
              <w:t xml:space="preserve"> ունենալ բանկային հաշիվներին և էլեկտրոնային փողի հաշիվներին վճարումներ ուղղելու գործիքներ (վճարային տերմինալներ և այլն): </w:t>
            </w:r>
          </w:p>
          <w:p w14:paraId="1663D741" w14:textId="77777777" w:rsidR="00204862" w:rsidRPr="008B4DFE" w:rsidRDefault="00204862" w:rsidP="00204862">
            <w:pPr>
              <w:spacing w:line="276" w:lineRule="auto"/>
              <w:ind w:firstLine="360"/>
              <w:jc w:val="both"/>
              <w:rPr>
                <w:u w:val="single"/>
                <w:lang w:val="hy-AM"/>
              </w:rPr>
            </w:pPr>
            <w:r w:rsidRPr="008B4DFE">
              <w:rPr>
                <w:u w:val="single"/>
                <w:lang w:val="hy-AM"/>
              </w:rPr>
              <w:t xml:space="preserve">Այլապես, </w:t>
            </w:r>
            <w:r w:rsidRPr="008B4DFE">
              <w:rPr>
                <w:b/>
                <w:u w:val="single"/>
                <w:lang w:val="hy-AM"/>
              </w:rPr>
              <w:t>ինչպե՞ս է</w:t>
            </w:r>
            <w:r w:rsidRPr="008B4DFE">
              <w:rPr>
                <w:u w:val="single"/>
                <w:lang w:val="hy-AM"/>
              </w:rPr>
              <w:t xml:space="preserve"> իրականացվելու առաջարկվող կարգավորումների պատշաճ կատարումը: </w:t>
            </w:r>
          </w:p>
          <w:p w14:paraId="0F45863F" w14:textId="77777777" w:rsidR="00204862" w:rsidRPr="008B4DFE" w:rsidRDefault="00204862" w:rsidP="00204862">
            <w:pPr>
              <w:spacing w:line="276" w:lineRule="auto"/>
              <w:ind w:firstLine="360"/>
              <w:jc w:val="both"/>
              <w:rPr>
                <w:rFonts w:cs="Arial"/>
                <w:b/>
                <w:u w:val="single"/>
                <w:lang w:val="hy-AM"/>
              </w:rPr>
            </w:pPr>
            <w:r w:rsidRPr="008B4DFE">
              <w:rPr>
                <w:rFonts w:cs="Arial"/>
                <w:b/>
                <w:u w:val="single"/>
                <w:lang w:val="hy-AM"/>
              </w:rPr>
              <w:t xml:space="preserve">Այսպիսով, անհարժեշտ է ներկայացնել, թե՝ </w:t>
            </w:r>
          </w:p>
          <w:p w14:paraId="793BEA1D" w14:textId="77777777" w:rsidR="00204862" w:rsidRPr="008B4DFE" w:rsidRDefault="00204862" w:rsidP="00204862">
            <w:pPr>
              <w:pStyle w:val="ListParagraph"/>
              <w:numPr>
                <w:ilvl w:val="0"/>
                <w:numId w:val="4"/>
              </w:numPr>
              <w:spacing w:after="0"/>
              <w:jc w:val="both"/>
              <w:rPr>
                <w:rFonts w:ascii="GHEA Grapalat" w:hAnsi="GHEA Grapalat" w:cs="Arial"/>
                <w:lang w:val="hy-AM"/>
              </w:rPr>
            </w:pPr>
            <w:r w:rsidRPr="008B4DFE">
              <w:rPr>
                <w:rFonts w:ascii="GHEA Grapalat" w:hAnsi="GHEA Grapalat" w:cs="Arial"/>
                <w:b/>
                <w:lang w:val="hy-AM"/>
              </w:rPr>
              <w:t>ինչո՞վ են հիմնավորվում</w:t>
            </w:r>
            <w:r w:rsidRPr="008B4DFE">
              <w:rPr>
                <w:rFonts w:ascii="GHEA Grapalat" w:hAnsi="GHEA Grapalat" w:cs="Arial"/>
                <w:lang w:val="hy-AM"/>
              </w:rPr>
              <w:t xml:space="preserve"> առաջարկվող կարգավորումները, </w:t>
            </w:r>
          </w:p>
          <w:p w14:paraId="0A914277" w14:textId="77777777" w:rsidR="00204862" w:rsidRPr="008B4DFE" w:rsidRDefault="00204862" w:rsidP="00204862">
            <w:pPr>
              <w:pStyle w:val="ListParagraph"/>
              <w:numPr>
                <w:ilvl w:val="0"/>
                <w:numId w:val="4"/>
              </w:numPr>
              <w:spacing w:after="0"/>
              <w:jc w:val="both"/>
              <w:rPr>
                <w:rFonts w:ascii="GHEA Grapalat" w:hAnsi="GHEA Grapalat" w:cs="Arial"/>
                <w:lang w:val="hy-AM"/>
              </w:rPr>
            </w:pPr>
            <w:r w:rsidRPr="008B4DFE">
              <w:rPr>
                <w:rFonts w:ascii="GHEA Grapalat" w:hAnsi="GHEA Grapalat" w:cs="Arial"/>
                <w:b/>
                <w:lang w:val="hy-AM"/>
              </w:rPr>
              <w:t>արդյո՞ք իրականացվել է ուսումնասիրություն</w:t>
            </w:r>
            <w:r w:rsidRPr="008B4DFE">
              <w:rPr>
                <w:rFonts w:ascii="GHEA Grapalat" w:hAnsi="GHEA Grapalat" w:cs="Arial"/>
                <w:lang w:val="hy-AM"/>
              </w:rPr>
              <w:t xml:space="preserve"> վերոնշյալ խումբ բոլոր հաստատություններում՝ առաջարկվող </w:t>
            </w:r>
            <w:r w:rsidRPr="008B4DFE">
              <w:rPr>
                <w:rFonts w:ascii="GHEA Grapalat" w:hAnsi="GHEA Grapalat" w:cs="Arial"/>
                <w:lang w:val="hy-AM"/>
              </w:rPr>
              <w:lastRenderedPageBreak/>
              <w:t xml:space="preserve">կարգավորումների պատշաճ կատարման համար անհրաժեշտ տեխնիկական հագեցվածության մասով, </w:t>
            </w:r>
          </w:p>
          <w:p w14:paraId="01AF8050" w14:textId="77777777" w:rsidR="00204862" w:rsidRPr="008B4DFE" w:rsidRDefault="00204862" w:rsidP="00204862">
            <w:pPr>
              <w:pStyle w:val="ListParagraph"/>
              <w:numPr>
                <w:ilvl w:val="0"/>
                <w:numId w:val="4"/>
              </w:numPr>
              <w:spacing w:after="0"/>
              <w:jc w:val="both"/>
              <w:rPr>
                <w:rFonts w:ascii="GHEA Grapalat" w:hAnsi="GHEA Grapalat" w:cs="Arial"/>
                <w:lang w:val="hy-AM"/>
              </w:rPr>
            </w:pPr>
            <w:r w:rsidRPr="008B4DFE">
              <w:rPr>
                <w:rFonts w:ascii="GHEA Grapalat" w:hAnsi="GHEA Grapalat" w:cs="Arial"/>
                <w:b/>
                <w:lang w:val="hy-AM"/>
              </w:rPr>
              <w:t>ի՞նչ ծախսեր և օգուտներ</w:t>
            </w:r>
            <w:r w:rsidRPr="008B4DFE">
              <w:rPr>
                <w:rFonts w:ascii="GHEA Grapalat" w:hAnsi="GHEA Grapalat" w:cs="Arial"/>
                <w:lang w:val="hy-AM"/>
              </w:rPr>
              <w:t xml:space="preserve"> են առաջանալու առաջարկվող կարգավորումների ընդունման արդյունքում՝ շահառու խմբերից յուրաքանչյուր մասով,</w:t>
            </w:r>
          </w:p>
          <w:p w14:paraId="44DA2F90" w14:textId="77777777" w:rsidR="00204862" w:rsidRPr="00E96095" w:rsidRDefault="00204862" w:rsidP="00204862">
            <w:pPr>
              <w:pStyle w:val="ListParagraph"/>
              <w:numPr>
                <w:ilvl w:val="0"/>
                <w:numId w:val="4"/>
              </w:numPr>
              <w:spacing w:after="0"/>
              <w:jc w:val="both"/>
              <w:rPr>
                <w:rFonts w:ascii="GHEA Grapalat" w:hAnsi="GHEA Grapalat" w:cs="Arial"/>
                <w:lang w:val="hy-AM"/>
              </w:rPr>
            </w:pPr>
            <w:r w:rsidRPr="00E96095">
              <w:rPr>
                <w:rFonts w:ascii="GHEA Grapalat" w:hAnsi="GHEA Grapalat" w:cs="Arial"/>
                <w:b/>
                <w:lang w:val="hy-AM"/>
              </w:rPr>
              <w:t>ի՞նչ ռիսկեր են դիտարկվել՝</w:t>
            </w:r>
            <w:r w:rsidRPr="00E96095">
              <w:rPr>
                <w:rFonts w:ascii="GHEA Grapalat" w:hAnsi="GHEA Grapalat" w:cs="Arial"/>
                <w:lang w:val="hy-AM"/>
              </w:rPr>
              <w:t xml:space="preserve"> պայմանավորված առաջարկվող կարգավորումների ընդունմամբ: </w:t>
            </w:r>
          </w:p>
          <w:p w14:paraId="015F917E" w14:textId="04994D30" w:rsidR="00B15165" w:rsidRPr="00204862" w:rsidRDefault="00204862" w:rsidP="00204862">
            <w:pPr>
              <w:spacing w:after="160"/>
              <w:rPr>
                <w:color w:val="000000"/>
                <w:lang w:val="hy-AM"/>
              </w:rPr>
            </w:pPr>
            <w:r w:rsidRPr="00204862">
              <w:rPr>
                <w:rFonts w:cs="IRTEK Courier"/>
                <w:b/>
                <w:lang w:val="hy-AM"/>
              </w:rPr>
              <w:t xml:space="preserve"> </w:t>
            </w:r>
            <w:r w:rsidR="00E107B0">
              <w:rPr>
                <w:rFonts w:eastAsia="MS Gothic" w:cs="MS Gothic"/>
                <w:color w:val="000000"/>
                <w:lang w:val="hy-AM"/>
              </w:rPr>
              <w:t>7</w:t>
            </w:r>
            <w:r w:rsidR="00BC1007" w:rsidRPr="00204862">
              <w:rPr>
                <w:rFonts w:ascii="MS Gothic" w:eastAsia="MS Gothic" w:hAnsi="MS Gothic" w:cs="MS Gothic"/>
                <w:color w:val="000000"/>
                <w:lang w:val="hy-AM"/>
              </w:rPr>
              <w:t>․</w:t>
            </w:r>
            <w:r w:rsidR="00BC1007" w:rsidRPr="00204862">
              <w:rPr>
                <w:rFonts w:cs="Sylfaen"/>
                <w:color w:val="000000"/>
                <w:lang w:val="hy-AM"/>
              </w:rPr>
              <w:t xml:space="preserve"> </w:t>
            </w:r>
            <w:r w:rsidR="00B15165" w:rsidRPr="00204862">
              <w:rPr>
                <w:color w:val="000000"/>
                <w:shd w:val="clear" w:color="auto" w:fill="FFFFFF"/>
                <w:lang w:val="hy-AM"/>
              </w:rPr>
              <w:t xml:space="preserve">2020 թվականի հուլիսի 1-ից՝ սահմանվել է </w:t>
            </w:r>
            <w:r w:rsidR="00B15165" w:rsidRPr="00204862">
              <w:rPr>
                <w:lang w:val="hy-AM"/>
              </w:rPr>
              <w:t xml:space="preserve">ոգելից խմիչքների և ծխախոտի բոլոր արտադրատեսակների վաճառքը բացառապես անկանխիկ եղանակով իրականացնելու դրույթը </w:t>
            </w:r>
            <w:r w:rsidR="00B15165" w:rsidRPr="00204862">
              <w:rPr>
                <w:color w:val="000000"/>
                <w:shd w:val="clear" w:color="auto" w:fill="FFFFFF"/>
                <w:lang w:val="hy-AM"/>
              </w:rPr>
              <w:t>(Նախագծի հոդված 6, մաս 9)</w:t>
            </w:r>
            <w:r w:rsidR="00B15165" w:rsidRPr="00204862">
              <w:rPr>
                <w:lang w:val="hy-AM"/>
              </w:rPr>
              <w:t xml:space="preserve"> , այն դեպքում, երբ՝ օրինակ՝ </w:t>
            </w:r>
          </w:p>
          <w:p w14:paraId="4A5D41A6" w14:textId="77777777" w:rsidR="00B15165" w:rsidRPr="008B4DFE" w:rsidRDefault="00B15165" w:rsidP="00B1516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8B4DFE">
              <w:rPr>
                <w:rFonts w:ascii="GHEA Grapalat" w:hAnsi="GHEA Grapalat"/>
                <w:lang w:val="hy-AM"/>
              </w:rPr>
              <w:t xml:space="preserve">ՀՀ մարզերի վարչական կենտրոններում աշխատավարձերը վճարվում են անկանխիկ ձևով 2021 թվականի հունվարի 1-ից, իսկ ՀՀ այլ բնակավայրերում՝ 2022 թվականի հունվարի 1-ից, </w:t>
            </w:r>
          </w:p>
          <w:p w14:paraId="76AC63F4" w14:textId="77777777" w:rsidR="00B15165" w:rsidRPr="00204862" w:rsidRDefault="00B15165" w:rsidP="00B15165">
            <w:pPr>
              <w:ind w:firstLine="360"/>
              <w:rPr>
                <w:rFonts w:cs="Arial"/>
              </w:rPr>
            </w:pPr>
            <w:r w:rsidRPr="00204862">
              <w:rPr>
                <w:rFonts w:cs="Arial"/>
              </w:rPr>
              <w:t xml:space="preserve">կամ </w:t>
            </w:r>
          </w:p>
          <w:p w14:paraId="4E838D76" w14:textId="77777777" w:rsidR="00B15165" w:rsidRPr="00204862" w:rsidRDefault="00B15165" w:rsidP="00B1516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204862">
              <w:rPr>
                <w:rFonts w:ascii="GHEA Grapalat" w:hAnsi="GHEA Grapalat"/>
              </w:rPr>
              <w:t xml:space="preserve"> </w:t>
            </w:r>
            <w:r w:rsidRPr="00204862">
              <w:rPr>
                <w:rFonts w:ascii="GHEA Grapalat" w:hAnsi="GHEA Grapalat"/>
                <w:color w:val="000000"/>
              </w:rPr>
              <w:t xml:space="preserve">«Պետական կենսաթոշակների մասին» ՀՀ օրենքում փոփոխություններ և լրացումներ կատարելու մասին» ՀՀ օրենքի նախագծով նախատեսվում է կենսաթոշակներն անկանխիկ վճարել՝ </w:t>
            </w:r>
          </w:p>
          <w:p w14:paraId="27D6D198" w14:textId="77777777" w:rsidR="00B15165" w:rsidRPr="00204862" w:rsidRDefault="00B15165" w:rsidP="00B15165">
            <w:pPr>
              <w:pStyle w:val="ListParagraph"/>
              <w:numPr>
                <w:ilvl w:val="1"/>
                <w:numId w:val="4"/>
              </w:num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204862">
              <w:rPr>
                <w:rFonts w:ascii="GHEA Grapalat" w:hAnsi="GHEA Grapalat"/>
                <w:color w:val="000000"/>
              </w:rPr>
              <w:t xml:space="preserve">Երևան, Գյումրի և Վանաձոր քաղաքներում՝ 2020 թ.-ի հուլիսի 1-ից, </w:t>
            </w:r>
          </w:p>
          <w:p w14:paraId="77337301" w14:textId="77777777" w:rsidR="00B15165" w:rsidRPr="00204862" w:rsidRDefault="00B15165" w:rsidP="00B15165">
            <w:pPr>
              <w:pStyle w:val="ListParagraph"/>
              <w:numPr>
                <w:ilvl w:val="1"/>
                <w:numId w:val="4"/>
              </w:num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204862">
              <w:rPr>
                <w:rFonts w:ascii="GHEA Grapalat" w:hAnsi="GHEA Grapalat"/>
                <w:color w:val="000000"/>
              </w:rPr>
              <w:lastRenderedPageBreak/>
              <w:t xml:space="preserve">այլ քաղաքներում ՝ 2021 թվականի հունվարի 1-ից, </w:t>
            </w:r>
          </w:p>
          <w:p w14:paraId="0BCFF5D0" w14:textId="77777777" w:rsidR="00B15165" w:rsidRPr="00204862" w:rsidRDefault="00B15165" w:rsidP="00B15165">
            <w:pPr>
              <w:pStyle w:val="ListParagraph"/>
              <w:numPr>
                <w:ilvl w:val="1"/>
                <w:numId w:val="4"/>
              </w:num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204862">
              <w:rPr>
                <w:rFonts w:ascii="GHEA Grapalat" w:hAnsi="GHEA Grapalat"/>
                <w:color w:val="000000"/>
              </w:rPr>
              <w:t xml:space="preserve">1000 և ավելի բնակիչ ունեցող գյուղերում՝ 2022 թվականի հունվարի 1-ից, </w:t>
            </w:r>
          </w:p>
          <w:p w14:paraId="4415D732" w14:textId="77777777" w:rsidR="00B15165" w:rsidRPr="00204862" w:rsidRDefault="00B15165" w:rsidP="00B15165">
            <w:pPr>
              <w:pStyle w:val="ListParagraph"/>
              <w:numPr>
                <w:ilvl w:val="1"/>
                <w:numId w:val="4"/>
              </w:numPr>
              <w:spacing w:after="0" w:line="240" w:lineRule="auto"/>
              <w:rPr>
                <w:rFonts w:ascii="GHEA Grapalat" w:hAnsi="GHEA Grapalat"/>
                <w:color w:val="000000"/>
              </w:rPr>
            </w:pPr>
            <w:r w:rsidRPr="00204862">
              <w:rPr>
                <w:rFonts w:ascii="GHEA Grapalat" w:hAnsi="GHEA Grapalat"/>
                <w:color w:val="000000"/>
              </w:rPr>
              <w:t>մինչև 1000 բնակիչ ունեցող գյուղերում՝ 2023 թ.-ի հունվարի 1-ից:</w:t>
            </w:r>
            <w:r w:rsidRPr="00204862">
              <w:rPr>
                <w:rFonts w:ascii="GHEA Grapalat" w:hAnsi="GHEA Grapalat" w:cs="Arial"/>
              </w:rPr>
              <w:t xml:space="preserve"> </w:t>
            </w:r>
          </w:p>
          <w:p w14:paraId="14ED8091" w14:textId="77777777" w:rsidR="00B15165" w:rsidRPr="00204862" w:rsidRDefault="00B15165" w:rsidP="00B15165">
            <w:pPr>
              <w:spacing w:before="240"/>
              <w:ind w:firstLine="360"/>
              <w:rPr>
                <w:color w:val="000000"/>
              </w:rPr>
            </w:pPr>
            <w:r w:rsidRPr="00204862">
              <w:rPr>
                <w:u w:val="single"/>
              </w:rPr>
              <w:t>Արդյունքում, ստացվում է մի իրավիճակ երբ ծխախոտ կամ ոգելից խմիչք ձեռք բերելու համար պարտադիր է լինելու</w:t>
            </w:r>
            <w:r w:rsidRPr="00204862">
              <w:t xml:space="preserve"> </w:t>
            </w:r>
            <w:r w:rsidRPr="00204862">
              <w:rPr>
                <w:color w:val="000000"/>
              </w:rPr>
              <w:t>ունենալ բանկային քարտեր:</w:t>
            </w:r>
          </w:p>
          <w:p w14:paraId="766A07A0" w14:textId="77777777" w:rsidR="00B15165" w:rsidRPr="00204862" w:rsidRDefault="00B15165" w:rsidP="00B15165">
            <w:pPr>
              <w:spacing w:before="240"/>
              <w:ind w:firstLine="360"/>
              <w:rPr>
                <w:rFonts w:cs="Arial"/>
                <w:b/>
                <w:u w:val="single"/>
              </w:rPr>
            </w:pPr>
            <w:r w:rsidRPr="00204862">
              <w:rPr>
                <w:rFonts w:cs="Arial"/>
                <w:b/>
                <w:u w:val="single"/>
              </w:rPr>
              <w:t xml:space="preserve">Անհարժեշտ է ներկայացնել, թե՝ </w:t>
            </w:r>
          </w:p>
          <w:p w14:paraId="5CB373DE" w14:textId="77777777" w:rsidR="00B15165" w:rsidRPr="00204862" w:rsidRDefault="00B15165" w:rsidP="00B1516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Grapalat" w:hAnsi="GHEA Grapalat" w:cs="Arial"/>
              </w:rPr>
            </w:pPr>
            <w:r w:rsidRPr="00204862">
              <w:rPr>
                <w:rFonts w:ascii="GHEA Grapalat" w:hAnsi="GHEA Grapalat" w:cs="Arial"/>
                <w:b/>
              </w:rPr>
              <w:t>ինչո՞վ են հիմնավորվում</w:t>
            </w:r>
            <w:r w:rsidRPr="00204862">
              <w:rPr>
                <w:rFonts w:ascii="GHEA Grapalat" w:hAnsi="GHEA Grapalat" w:cs="Arial"/>
              </w:rPr>
              <w:t xml:space="preserve"> առաջարկվող կարգավորումները, </w:t>
            </w:r>
          </w:p>
          <w:p w14:paraId="6B70F778" w14:textId="77777777" w:rsidR="00B15165" w:rsidRPr="00204862" w:rsidRDefault="00B15165" w:rsidP="00B1516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GHEA Grapalat" w:hAnsi="GHEA Grapalat" w:cs="Arial"/>
              </w:rPr>
            </w:pPr>
            <w:r w:rsidRPr="00204862">
              <w:rPr>
                <w:rFonts w:ascii="GHEA Grapalat" w:hAnsi="GHEA Grapalat" w:cs="Arial"/>
                <w:b/>
              </w:rPr>
              <w:t>ի՞նչ ծախսեր և օգուտներ</w:t>
            </w:r>
            <w:r w:rsidRPr="00204862">
              <w:rPr>
                <w:rFonts w:ascii="GHEA Grapalat" w:hAnsi="GHEA Grapalat" w:cs="Arial"/>
              </w:rPr>
              <w:t xml:space="preserve"> են առաջանալու առաջարկվող կարգավորումների ընդունման արդյունքում՝ շահառու խմբերից յուրաքանչյուր մասով: </w:t>
            </w:r>
          </w:p>
          <w:p w14:paraId="67D29F0B" w14:textId="77777777" w:rsidR="00B15165" w:rsidRPr="00204862" w:rsidRDefault="00B15165" w:rsidP="00B15165">
            <w:pPr>
              <w:spacing w:before="240"/>
              <w:ind w:firstLine="360"/>
              <w:rPr>
                <w:color w:val="000000"/>
              </w:rPr>
            </w:pPr>
            <w:r w:rsidRPr="00204862">
              <w:rPr>
                <w:b/>
                <w:u w:val="single"/>
              </w:rPr>
              <w:t>Լրացուցիչ հիմնավորման կարիք ունի նաև առաջարկվող կարգավորման այս</w:t>
            </w:r>
            <w:r w:rsidRPr="00204862">
              <w:rPr>
                <w:rFonts w:cs="IRTEK Courier"/>
                <w:b/>
                <w:u w:val="single"/>
              </w:rPr>
              <w:t xml:space="preserve"> դրույթն՝ ամբողջապես:</w:t>
            </w:r>
            <w:r w:rsidRPr="00204862">
              <w:rPr>
                <w:rFonts w:cs="IRTEK Courier"/>
              </w:rPr>
              <w:t xml:space="preserve"> </w:t>
            </w:r>
            <w:r w:rsidRPr="00204862">
              <w:rPr>
                <w:rFonts w:cs="IRTEK Courier"/>
                <w:b/>
              </w:rPr>
              <w:t>Ի՞նչ խնդիր է լուծում այն և ինչ նպատակ է հետապնդում:</w:t>
            </w:r>
          </w:p>
          <w:p w14:paraId="162C4AEE" w14:textId="77777777" w:rsidR="00BC1007" w:rsidRPr="00204862" w:rsidRDefault="00BC1007" w:rsidP="00204862">
            <w:pPr>
              <w:pStyle w:val="NormalWeb"/>
              <w:shd w:val="clear" w:color="auto" w:fill="FFFFFF"/>
              <w:spacing w:before="0" w:beforeAutospacing="0" w:after="240" w:afterAutospacing="0" w:line="276" w:lineRule="auto"/>
              <w:jc w:val="both"/>
              <w:rPr>
                <w:rFonts w:ascii="GHEA Grapalat" w:hAnsi="GHEA Grapalat" w:cs="Sylfaen"/>
                <w:color w:val="000000"/>
              </w:rPr>
            </w:pPr>
          </w:p>
          <w:p w14:paraId="72A02E31" w14:textId="77777777" w:rsidR="00B14FB7" w:rsidRPr="00B14FB7" w:rsidRDefault="00B14FB7" w:rsidP="00B14FB7">
            <w:r w:rsidRPr="00B14FB7">
              <w:rPr>
                <w:lang w:val="hy-AM"/>
              </w:rPr>
              <w:t>8</w:t>
            </w:r>
            <w:r w:rsidRPr="00B14FB7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B14FB7">
              <w:rPr>
                <w:rFonts w:eastAsia="MS Gothic" w:cs="MS Gothic"/>
                <w:lang w:val="hy-AM"/>
              </w:rPr>
              <w:t xml:space="preserve"> </w:t>
            </w:r>
            <w:r w:rsidRPr="00B14FB7">
              <w:rPr>
                <w:rFonts w:cs="Arial"/>
                <w:b/>
              </w:rPr>
              <w:t>Ինչպե՞ս են ազդելու</w:t>
            </w:r>
            <w:r w:rsidRPr="00B14FB7">
              <w:rPr>
                <w:rFonts w:cs="Arial"/>
              </w:rPr>
              <w:t xml:space="preserve"> Նախագծով առաջարկվող կարգավորումները </w:t>
            </w:r>
            <w:r w:rsidRPr="00B14FB7">
              <w:rPr>
                <w:rFonts w:cs="Arial"/>
                <w:b/>
              </w:rPr>
              <w:t>միկրոձեռնարկատիրության սուբյեկտներ</w:t>
            </w:r>
            <w:r w:rsidRPr="00B14FB7">
              <w:rPr>
                <w:rFonts w:cs="Arial"/>
              </w:rPr>
              <w:t xml:space="preserve"> </w:t>
            </w:r>
            <w:r w:rsidRPr="00B14FB7">
              <w:rPr>
                <w:rFonts w:cs="Arial"/>
                <w:b/>
              </w:rPr>
              <w:t>համարվող</w:t>
            </w:r>
            <w:r w:rsidRPr="00B14FB7">
              <w:rPr>
                <w:rFonts w:cs="Arial"/>
              </w:rPr>
              <w:t xml:space="preserve"> առևտրային կազմակերպությունների և ֆիզիկական անձանց վրա:</w:t>
            </w:r>
          </w:p>
          <w:p w14:paraId="4EF4978F" w14:textId="77777777" w:rsidR="00BC1007" w:rsidRDefault="00BC1007" w:rsidP="00703E1B">
            <w:pPr>
              <w:jc w:val="both"/>
              <w:rPr>
                <w:rFonts w:ascii="MS Gothic" w:eastAsia="MS Gothic" w:hAnsi="MS Gothic" w:cs="MS Gothic"/>
              </w:rPr>
            </w:pPr>
          </w:p>
          <w:p w14:paraId="18673B98" w14:textId="77777777" w:rsidR="006E125E" w:rsidRDefault="006E125E" w:rsidP="00703E1B">
            <w:pPr>
              <w:jc w:val="both"/>
              <w:rPr>
                <w:rFonts w:ascii="MS Gothic" w:eastAsia="MS Gothic" w:hAnsi="MS Gothic" w:cs="MS Gothic"/>
              </w:rPr>
            </w:pPr>
          </w:p>
          <w:p w14:paraId="4B65E63F" w14:textId="77777777" w:rsidR="006E125E" w:rsidRDefault="006E125E" w:rsidP="00703E1B">
            <w:pPr>
              <w:jc w:val="both"/>
              <w:rPr>
                <w:rFonts w:ascii="MS Gothic" w:eastAsia="MS Gothic" w:hAnsi="MS Gothic" w:cs="MS Gothic"/>
              </w:rPr>
            </w:pPr>
          </w:p>
          <w:p w14:paraId="1F3EE94A" w14:textId="77777777" w:rsidR="006E125E" w:rsidRDefault="006E125E" w:rsidP="00703E1B">
            <w:pPr>
              <w:jc w:val="both"/>
              <w:rPr>
                <w:rFonts w:ascii="MS Gothic" w:eastAsia="MS Gothic" w:hAnsi="MS Gothic" w:cs="MS Gothic"/>
              </w:rPr>
            </w:pPr>
          </w:p>
          <w:p w14:paraId="4B886CA9" w14:textId="77777777" w:rsidR="006E125E" w:rsidRDefault="006E125E" w:rsidP="00703E1B">
            <w:pPr>
              <w:jc w:val="both"/>
              <w:rPr>
                <w:rFonts w:ascii="MS Gothic" w:eastAsia="MS Gothic" w:hAnsi="MS Gothic" w:cs="MS Gothic"/>
              </w:rPr>
            </w:pPr>
          </w:p>
          <w:p w14:paraId="4BBD72C0" w14:textId="77777777" w:rsidR="006E125E" w:rsidRDefault="006E125E" w:rsidP="00703E1B">
            <w:pPr>
              <w:jc w:val="both"/>
              <w:rPr>
                <w:rFonts w:ascii="MS Gothic" w:eastAsia="MS Gothic" w:hAnsi="MS Gothic" w:cs="MS Gothic"/>
              </w:rPr>
            </w:pPr>
          </w:p>
          <w:p w14:paraId="3DE8040B" w14:textId="77777777" w:rsidR="006E125E" w:rsidRDefault="006E125E" w:rsidP="00703E1B">
            <w:pPr>
              <w:jc w:val="both"/>
              <w:rPr>
                <w:rFonts w:ascii="MS Gothic" w:eastAsia="MS Gothic" w:hAnsi="MS Gothic" w:cs="MS Gothic"/>
              </w:rPr>
            </w:pPr>
          </w:p>
          <w:p w14:paraId="08F0011A" w14:textId="77777777" w:rsidR="006E125E" w:rsidRDefault="006E125E" w:rsidP="00703E1B">
            <w:pPr>
              <w:jc w:val="both"/>
              <w:rPr>
                <w:rFonts w:ascii="MS Gothic" w:eastAsia="MS Gothic" w:hAnsi="MS Gothic" w:cs="MS Gothic"/>
              </w:rPr>
            </w:pPr>
          </w:p>
          <w:p w14:paraId="7A66F385" w14:textId="77777777" w:rsidR="006E125E" w:rsidRDefault="006E125E" w:rsidP="00703E1B">
            <w:pPr>
              <w:jc w:val="both"/>
              <w:rPr>
                <w:rFonts w:ascii="MS Gothic" w:eastAsia="MS Gothic" w:hAnsi="MS Gothic" w:cs="MS Gothic"/>
              </w:rPr>
            </w:pPr>
          </w:p>
          <w:p w14:paraId="5A99348B" w14:textId="77777777" w:rsidR="006E125E" w:rsidRDefault="006E125E" w:rsidP="00703E1B">
            <w:pPr>
              <w:jc w:val="both"/>
              <w:rPr>
                <w:rFonts w:ascii="MS Gothic" w:eastAsia="MS Gothic" w:hAnsi="MS Gothic" w:cs="MS Gothic"/>
              </w:rPr>
            </w:pPr>
          </w:p>
          <w:p w14:paraId="04DE945C" w14:textId="77777777" w:rsidR="0046577E" w:rsidRPr="0046577E" w:rsidRDefault="0046577E" w:rsidP="0046577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46577E">
              <w:rPr>
                <w:rFonts w:ascii="GHEA Grapalat" w:eastAsia="MS Gothic" w:hAnsi="GHEA Grapalat" w:cs="MS Gothic"/>
                <w:lang w:val="hy-AM"/>
              </w:rPr>
              <w:t>9</w:t>
            </w:r>
            <w:r w:rsidRPr="0046577E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46577E">
              <w:rPr>
                <w:rFonts w:ascii="GHEA Grapalat" w:eastAsia="MS Gothic" w:hAnsi="GHEA Grapalat" w:cs="MS Gothic"/>
                <w:lang w:val="hy-AM"/>
              </w:rPr>
              <w:t xml:space="preserve"> </w:t>
            </w:r>
            <w:r w:rsidRPr="0046577E">
              <w:rPr>
                <w:rStyle w:val="Strong"/>
                <w:rFonts w:ascii="GHEA Grapalat" w:hAnsi="GHEA Grapalat"/>
                <w:lang w:val="hy-AM"/>
              </w:rPr>
              <w:t xml:space="preserve">ՀՀ Սահմանադրության 78-րդ հոդվածի համաձայն՝ </w:t>
            </w:r>
            <w:r w:rsidRPr="0046577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համար: Սահմանափակման համար ընտրված միջոցները պետք է համարժեք լինեն սահմանափակվող հիմնական իրավունքի և ազատության նշանակությանը:</w:t>
            </w:r>
          </w:p>
          <w:p w14:paraId="69EE4385" w14:textId="77777777" w:rsidR="0046577E" w:rsidRPr="0046577E" w:rsidRDefault="0046577E" w:rsidP="0046577E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rPr>
                <w:rStyle w:val="Strong"/>
                <w:rFonts w:ascii="GHEA Grapalat" w:hAnsi="GHEA Grapalat"/>
                <w:b w:val="0"/>
                <w:lang w:val="hy-AM"/>
              </w:rPr>
            </w:pPr>
            <w:r w:rsidRPr="0046577E">
              <w:rPr>
                <w:rStyle w:val="Strong"/>
                <w:rFonts w:ascii="GHEA Grapalat" w:hAnsi="GHEA Grapalat"/>
                <w:lang w:val="hy-AM"/>
              </w:rPr>
              <w:t>ՀՀ սահմանադրական դատարանն իր՝ 2010 թվականի հոկտեմբերի 12-ի ՍԴՈ-920 որոշման մեջ, անդրադառնալով համաչափության սկզբունքի բովանդակությանը, նշել է, որ «...համաչափության սկզբունքը պահանջում է ապահովել արդարացի հավասարակշռություն սահմանվող պատասխանատվության միջոցի ու չափի և պատասխանատվության սահմանմամբ հետապնդվող իրավաչափ նպատակի միջև»:</w:t>
            </w:r>
          </w:p>
          <w:p w14:paraId="74A124B2" w14:textId="77777777" w:rsidR="0046577E" w:rsidRPr="0046577E" w:rsidRDefault="0046577E" w:rsidP="0046577E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rPr>
                <w:rFonts w:ascii="GHEA Grapalat" w:hAnsi="GHEA Grapalat" w:cs="Sylfaen"/>
                <w:lang w:val="hy-AM"/>
              </w:rPr>
            </w:pPr>
            <w:r w:rsidRPr="0046577E">
              <w:rPr>
                <w:rStyle w:val="Strong"/>
                <w:rFonts w:ascii="GHEA Grapalat" w:hAnsi="GHEA Grapalat"/>
                <w:lang w:val="hy-AM"/>
              </w:rPr>
              <w:t>Վերը նշված դրույթների համակարգային վերլուծության համատեքստում գտնում ենք, որ Նախագծով լրացվող 165</w:t>
            </w:r>
            <w:r w:rsidRPr="0046577E">
              <w:rPr>
                <w:rStyle w:val="Strong"/>
                <w:rFonts w:ascii="GHEA Grapalat" w:hAnsi="GHEA Grapalat"/>
                <w:vertAlign w:val="superscript"/>
                <w:lang w:val="hy-AM"/>
              </w:rPr>
              <w:t xml:space="preserve">10 </w:t>
            </w:r>
            <w:r w:rsidRPr="0046577E">
              <w:rPr>
                <w:rStyle w:val="Strong"/>
                <w:rFonts w:ascii="GHEA Grapalat" w:hAnsi="GHEA Grapalat"/>
                <w:lang w:val="hy-AM"/>
              </w:rPr>
              <w:t xml:space="preserve">հոդվածի առաջին և երկրորդ մասերով ֆիզիկական անձանց համար </w:t>
            </w:r>
            <w:r w:rsidRPr="0046577E">
              <w:rPr>
                <w:rStyle w:val="Strong"/>
                <w:rFonts w:ascii="GHEA Grapalat" w:hAnsi="GHEA Grapalat"/>
                <w:lang w:val="hy-AM"/>
              </w:rPr>
              <w:lastRenderedPageBreak/>
              <w:t>սահմանված տուգանքի նվազագույն չափերի (</w:t>
            </w:r>
            <w:r w:rsidRPr="0046577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նվազագույն աշխատավարձի երկուհազարապատիկի և չորսհազարապատիկի չափով</w:t>
            </w:r>
            <w:r w:rsidRPr="0046577E">
              <w:rPr>
                <w:rStyle w:val="CommentTextChar"/>
                <w:rFonts w:ascii="GHEA Grapalat" w:hAnsi="GHEA Grapalat"/>
                <w:b/>
                <w:lang w:val="hy-AM"/>
              </w:rPr>
              <w:t>)</w:t>
            </w:r>
            <w:r w:rsidRPr="0046577E">
              <w:rPr>
                <w:rStyle w:val="Strong"/>
                <w:rFonts w:ascii="GHEA Grapalat" w:hAnsi="GHEA Grapalat"/>
                <w:lang w:val="hy-AM"/>
              </w:rPr>
              <w:t xml:space="preserve"> համաչափությունը խնդրահարույց է՝ հաշվի առնելով նաև այն հանգամանքը, որ նույն հոդվածի 3-րդ և 4-րդ մասերով </w:t>
            </w:r>
            <w:r w:rsidRPr="0046577E">
              <w:rPr>
                <w:rFonts w:ascii="GHEA Grapalat" w:hAnsi="GHEA Grapalat" w:cs="Sylfaen"/>
                <w:lang w:val="hy-AM"/>
              </w:rPr>
              <w:t xml:space="preserve">կազմակերպությունների, անհատ ձեռնարկատերերի, փաստաբանների, նոտարների կողմից </w:t>
            </w:r>
            <w:r w:rsidRPr="0046577E">
              <w:rPr>
                <w:rFonts w:ascii="GHEA Grapalat" w:hAnsi="GHEA Grapalat" w:cs="IRTEK Courier"/>
                <w:lang w:val="hy-AM"/>
              </w:rPr>
              <w:t xml:space="preserve"> նույն պահանջների խախտումն</w:t>
            </w:r>
            <w:r w:rsidRPr="0046577E">
              <w:rPr>
                <w:rFonts w:ascii="GHEA Grapalat" w:hAnsi="GHEA Grapalat" w:cs="Sylfaen"/>
                <w:lang w:val="hy-AM"/>
              </w:rPr>
              <w:t xml:space="preserve"> առաջացնում է</w:t>
            </w:r>
            <w:r w:rsidRPr="0046577E">
              <w:rPr>
                <w:rFonts w:ascii="GHEA Grapalat" w:hAnsi="GHEA Grapalat" w:cs="IRTEK Courier"/>
                <w:lang w:val="hy-AM"/>
              </w:rPr>
              <w:t xml:space="preserve"> </w:t>
            </w:r>
            <w:r w:rsidRPr="0046577E">
              <w:rPr>
                <w:rFonts w:ascii="GHEA Grapalat" w:hAnsi="GHEA Grapalat" w:cs="Sylfaen"/>
                <w:lang w:val="hy-AM"/>
              </w:rPr>
              <w:t>տուգանքի նշանակում</w:t>
            </w:r>
            <w:r w:rsidRPr="0046577E">
              <w:rPr>
                <w:rFonts w:ascii="GHEA Grapalat" w:hAnsi="GHEA Grapalat" w:cs="IRTEK Courier"/>
                <w:lang w:val="hy-AM"/>
              </w:rPr>
              <w:t xml:space="preserve">՝ </w:t>
            </w:r>
            <w:r w:rsidRPr="0046577E">
              <w:rPr>
                <w:rFonts w:ascii="GHEA Grapalat" w:hAnsi="GHEA Grapalat" w:cs="Sylfaen"/>
                <w:lang w:val="hy-AM"/>
              </w:rPr>
              <w:t>սահմանված</w:t>
            </w:r>
            <w:r w:rsidRPr="0046577E">
              <w:rPr>
                <w:rFonts w:ascii="GHEA Grapalat" w:hAnsi="GHEA Grapalat" w:cs="IRTEK Courier"/>
                <w:lang w:val="hy-AM"/>
              </w:rPr>
              <w:t xml:space="preserve"> </w:t>
            </w:r>
            <w:r w:rsidRPr="0046577E">
              <w:rPr>
                <w:rFonts w:ascii="GHEA Grapalat" w:hAnsi="GHEA Grapalat" w:cs="Sylfaen"/>
                <w:lang w:val="hy-AM"/>
              </w:rPr>
              <w:t>նվազագույն</w:t>
            </w:r>
            <w:r w:rsidRPr="0046577E">
              <w:rPr>
                <w:rFonts w:ascii="GHEA Grapalat" w:hAnsi="GHEA Grapalat" w:cs="IRTEK Courier"/>
                <w:lang w:val="hy-AM"/>
              </w:rPr>
              <w:t xml:space="preserve"> </w:t>
            </w:r>
            <w:r w:rsidRPr="0046577E">
              <w:rPr>
                <w:rFonts w:ascii="GHEA Grapalat" w:hAnsi="GHEA Grapalat" w:cs="Sylfaen"/>
                <w:lang w:val="hy-AM"/>
              </w:rPr>
              <w:t>աշխատավարձի</w:t>
            </w:r>
            <w:r w:rsidRPr="0046577E">
              <w:rPr>
                <w:rFonts w:ascii="GHEA Grapalat" w:hAnsi="GHEA Grapalat" w:cs="IRTEK Courier"/>
                <w:lang w:val="hy-AM"/>
              </w:rPr>
              <w:t xml:space="preserve"> համապատասխանաբար </w:t>
            </w:r>
            <w:r w:rsidRPr="0046577E">
              <w:rPr>
                <w:rFonts w:ascii="GHEA Grapalat" w:hAnsi="GHEA Grapalat" w:cs="Sylfaen"/>
                <w:lang w:val="hy-AM"/>
              </w:rPr>
              <w:t>երեքհարյուրապատիկի և չորսհարյուրապատիկի</w:t>
            </w:r>
            <w:r w:rsidRPr="0046577E">
              <w:rPr>
                <w:rFonts w:ascii="GHEA Grapalat" w:hAnsi="GHEA Grapalat" w:cs="IRTEK Courier"/>
                <w:lang w:val="hy-AM"/>
              </w:rPr>
              <w:t xml:space="preserve"> </w:t>
            </w:r>
            <w:r w:rsidRPr="0046577E">
              <w:rPr>
                <w:rFonts w:ascii="GHEA Grapalat" w:hAnsi="GHEA Grapalat" w:cs="Sylfaen"/>
                <w:lang w:val="hy-AM"/>
              </w:rPr>
              <w:t>չափով:</w:t>
            </w:r>
          </w:p>
          <w:p w14:paraId="6509C9A2" w14:textId="77777777" w:rsidR="0046577E" w:rsidRPr="0046577E" w:rsidRDefault="0046577E" w:rsidP="0046577E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rPr>
                <w:rFonts w:ascii="GHEA Grapalat" w:hAnsi="GHEA Grapalat" w:cs="Sylfaen"/>
                <w:color w:val="000000"/>
                <w:lang w:val="hy-AM"/>
              </w:rPr>
            </w:pPr>
            <w:r w:rsidRPr="0046577E">
              <w:rPr>
                <w:rFonts w:ascii="GHEA Grapalat" w:hAnsi="GHEA Grapalat" w:cs="Sylfaen"/>
                <w:lang w:val="hy-AM"/>
              </w:rPr>
              <w:t xml:space="preserve">Ուստի, առաջարկում ենք վերանայել Նախագծով սահմանված տուգանքի նվազագույն չափերը՝ ֆիզիկական անձանց մասով: </w:t>
            </w:r>
            <w:r w:rsidRPr="0046577E">
              <w:rPr>
                <w:rStyle w:val="Strong"/>
                <w:rFonts w:ascii="GHEA Grapalat" w:hAnsi="GHEA Grapalat"/>
                <w:lang w:val="hy-AM"/>
              </w:rPr>
              <w:t xml:space="preserve"> </w:t>
            </w:r>
          </w:p>
          <w:p w14:paraId="34033705" w14:textId="5556FAC1" w:rsidR="006E125E" w:rsidRPr="0046577E" w:rsidRDefault="006E125E" w:rsidP="00703E1B">
            <w:pPr>
              <w:jc w:val="both"/>
              <w:rPr>
                <w:rFonts w:ascii="Sylfaen" w:eastAsia="MS Gothic" w:hAnsi="Sylfaen" w:cs="MS Gothic"/>
                <w:lang w:val="hy-AM"/>
              </w:rPr>
            </w:pPr>
          </w:p>
        </w:tc>
        <w:tc>
          <w:tcPr>
            <w:tcW w:w="5040" w:type="dxa"/>
            <w:tcBorders>
              <w:bottom w:val="single" w:sz="4" w:space="0" w:color="auto"/>
            </w:tcBorders>
          </w:tcPr>
          <w:p w14:paraId="7A627FD2" w14:textId="6CD75686" w:rsidR="00BC1007" w:rsidRPr="00204862" w:rsidRDefault="00BC1007" w:rsidP="00FB799C">
            <w:pPr>
              <w:rPr>
                <w:lang w:val="hy-AM"/>
              </w:rPr>
            </w:pPr>
            <w:r w:rsidRPr="00204862">
              <w:rPr>
                <w:lang w:val="hy-AM"/>
              </w:rPr>
              <w:lastRenderedPageBreak/>
              <w:t>1</w:t>
            </w:r>
            <w:r w:rsidRPr="00204862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Pr="00204862">
              <w:rPr>
                <w:lang w:val="hy-AM"/>
              </w:rPr>
              <w:t xml:space="preserve"> </w:t>
            </w:r>
            <w:r w:rsidR="00842BC7" w:rsidRPr="00204862">
              <w:rPr>
                <w:lang w:val="hy-AM"/>
              </w:rPr>
              <w:t xml:space="preserve">Ցանկանում ենք տեղեկացնել, որ ի սկզբանե Նախագիծը միտված է եղել բոլոր սուբյեկտների մասով կիրառել նույն մոտեցումը, սակայն շահագրգիռ մարմինների հետ քննարկումների արդյունքում որոշվել է սահմանել աստիճանակարգություն։ Ինչ վերաբերվում է Ձեր կողմից նշված սուբյեկտների մասով Նախագծի շուտ կիրառմանը, հայտնում ենք, որ նշված անձինք և կազմակերպությունները ունեն բավականին բարձր իրավագիտակցություն, ունակություններ և հնարավորություններ, ուստի </w:t>
            </w:r>
            <w:r w:rsidR="00C20E4F" w:rsidRPr="00204862">
              <w:rPr>
                <w:lang w:val="hy-AM"/>
              </w:rPr>
              <w:t>կիրառվելու է այդ մոտեցումը</w:t>
            </w:r>
            <w:r w:rsidR="00FD18D2" w:rsidRPr="00204862">
              <w:rPr>
                <w:lang w:val="hy-AM"/>
              </w:rPr>
              <w:t>։ Նշենք նաև, որ այն ներկայացվել է ՀՀ Վարչապետին։</w:t>
            </w:r>
          </w:p>
          <w:p w14:paraId="2FCEA6A8" w14:textId="77777777" w:rsidR="00BC1007" w:rsidRPr="00204862" w:rsidRDefault="00BC1007" w:rsidP="00FB799C">
            <w:pPr>
              <w:pStyle w:val="ListParagraph"/>
              <w:ind w:left="360"/>
              <w:rPr>
                <w:rFonts w:ascii="GHEA Grapalat" w:hAnsi="GHEA Grapalat"/>
                <w:lang w:val="hy-AM"/>
              </w:rPr>
            </w:pPr>
          </w:p>
          <w:p w14:paraId="25DC4F2D" w14:textId="77777777" w:rsidR="00BC1007" w:rsidRPr="00204862" w:rsidRDefault="00BC1007" w:rsidP="00FB799C">
            <w:pPr>
              <w:pStyle w:val="ListParagraph"/>
              <w:ind w:left="360"/>
              <w:rPr>
                <w:rFonts w:ascii="GHEA Grapalat" w:hAnsi="GHEA Grapalat"/>
                <w:lang w:val="hy-AM"/>
              </w:rPr>
            </w:pPr>
          </w:p>
          <w:p w14:paraId="0FD64A84" w14:textId="77777777" w:rsidR="00BC1007" w:rsidRPr="00204862" w:rsidRDefault="00BC1007" w:rsidP="00FB799C">
            <w:pPr>
              <w:pStyle w:val="ListParagraph"/>
              <w:ind w:left="360"/>
              <w:rPr>
                <w:rFonts w:ascii="GHEA Grapalat" w:hAnsi="GHEA Grapalat"/>
                <w:lang w:val="hy-AM"/>
              </w:rPr>
            </w:pPr>
          </w:p>
          <w:p w14:paraId="2AF56346" w14:textId="77777777" w:rsidR="00BC1007" w:rsidRPr="00204862" w:rsidRDefault="00BC1007" w:rsidP="00FB799C">
            <w:pPr>
              <w:pStyle w:val="ListParagraph"/>
              <w:ind w:left="360"/>
              <w:rPr>
                <w:rFonts w:ascii="GHEA Grapalat" w:hAnsi="GHEA Grapalat"/>
                <w:lang w:val="hy-AM"/>
              </w:rPr>
            </w:pPr>
          </w:p>
          <w:p w14:paraId="22EE4C8C" w14:textId="77777777" w:rsidR="00BC1007" w:rsidRPr="00204862" w:rsidRDefault="00BC1007" w:rsidP="00FB799C">
            <w:pPr>
              <w:pStyle w:val="ListParagraph"/>
              <w:ind w:left="360"/>
              <w:rPr>
                <w:rFonts w:ascii="GHEA Grapalat" w:hAnsi="GHEA Grapalat"/>
                <w:lang w:val="hy-AM"/>
              </w:rPr>
            </w:pPr>
          </w:p>
          <w:p w14:paraId="2AFB61B7" w14:textId="77777777" w:rsidR="00BC1007" w:rsidRPr="00204862" w:rsidRDefault="00BC1007" w:rsidP="00FB799C">
            <w:pPr>
              <w:pStyle w:val="ListParagraph"/>
              <w:ind w:left="360"/>
              <w:rPr>
                <w:rFonts w:ascii="GHEA Grapalat" w:hAnsi="GHEA Grapalat"/>
                <w:lang w:val="hy-AM"/>
              </w:rPr>
            </w:pPr>
          </w:p>
          <w:p w14:paraId="08E06E91" w14:textId="77777777" w:rsidR="00BC1007" w:rsidRPr="00204862" w:rsidRDefault="00BC1007" w:rsidP="00FB799C">
            <w:pPr>
              <w:pStyle w:val="ListParagraph"/>
              <w:ind w:left="360"/>
              <w:rPr>
                <w:rFonts w:ascii="GHEA Grapalat" w:hAnsi="GHEA Grapalat"/>
                <w:lang w:val="hy-AM"/>
              </w:rPr>
            </w:pPr>
          </w:p>
          <w:p w14:paraId="24FE7649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510C9E8B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6C2B1408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4BAC796E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32BB5AFC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589E5035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4C77F937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31A08567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762A92C3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5A4D3494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5EE707C7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60223A5A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1C257F77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6597B9DE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08C257FD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22B62C53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41CF3475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451C5135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6A643CE3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2280BA1E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3F70C8B8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64D1210B" w14:textId="5260B497" w:rsidR="00C61A29" w:rsidRPr="00204862" w:rsidRDefault="00DE0E89" w:rsidP="00055598">
            <w:pPr>
              <w:rPr>
                <w:lang w:val="hy-AM"/>
              </w:rPr>
            </w:pPr>
            <w:r w:rsidRPr="00204862">
              <w:rPr>
                <w:lang w:val="hy-AM"/>
              </w:rPr>
              <w:t xml:space="preserve"> </w:t>
            </w:r>
          </w:p>
          <w:p w14:paraId="45ED99E8" w14:textId="77777777" w:rsidR="00C61A29" w:rsidRPr="00204862" w:rsidRDefault="00C61A29" w:rsidP="00055598">
            <w:pPr>
              <w:rPr>
                <w:lang w:val="hy-AM"/>
              </w:rPr>
            </w:pPr>
          </w:p>
          <w:p w14:paraId="65F7BE94" w14:textId="77777777" w:rsidR="00C61A29" w:rsidRPr="00204862" w:rsidRDefault="00C61A29" w:rsidP="00055598">
            <w:pPr>
              <w:rPr>
                <w:lang w:val="hy-AM"/>
              </w:rPr>
            </w:pPr>
          </w:p>
          <w:p w14:paraId="6C5716D2" w14:textId="77777777" w:rsidR="00C61A29" w:rsidRPr="00204862" w:rsidRDefault="00C61A29" w:rsidP="00055598">
            <w:pPr>
              <w:rPr>
                <w:lang w:val="hy-AM"/>
              </w:rPr>
            </w:pPr>
          </w:p>
          <w:p w14:paraId="410C22D9" w14:textId="26779754" w:rsidR="00893F8D" w:rsidRDefault="00591C2D" w:rsidP="00E96095">
            <w:pPr>
              <w:ind w:firstLine="360"/>
              <w:jc w:val="both"/>
              <w:rPr>
                <w:lang w:val="hy-AM"/>
              </w:rPr>
            </w:pPr>
            <w:r>
              <w:rPr>
                <w:lang w:val="hy-AM"/>
              </w:rPr>
              <w:lastRenderedPageBreak/>
              <w:t>2</w:t>
            </w:r>
            <w:r w:rsidR="00C61A29" w:rsidRPr="00204862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700B19">
              <w:rPr>
                <w:lang w:val="hy-AM"/>
              </w:rPr>
              <w:t xml:space="preserve"> </w:t>
            </w:r>
            <w:r w:rsidR="00893F8D">
              <w:rPr>
                <w:lang w:val="hy-AM"/>
              </w:rPr>
              <w:t xml:space="preserve">Ընդհանուր առմամբ ՀՀ ԿԲ քաղաքականությունը, կապված Ֆինանսական կազմակերպությունների կողմից մատուցվող ծառայությունների համար սահմանվող սակագների հետ, միտված է նրան, որ վերջիններս ձևավորվեն ազատ մրցակցության պայմաններում՝ առանց կարգավորող մարմնի միջամտության: Սակայն որոշ դեպքերում, կախված ծառայության տեսակից, </w:t>
            </w:r>
            <w:r w:rsidR="00893F8D" w:rsidRPr="00926E40">
              <w:rPr>
                <w:lang w:val="hy-AM"/>
              </w:rPr>
              <w:t>(</w:t>
            </w:r>
            <w:r w:rsidR="00893F8D">
              <w:rPr>
                <w:lang w:val="hy-AM"/>
              </w:rPr>
              <w:t>օրինակ՝ պետ.բյուջե վճարումներ</w:t>
            </w:r>
            <w:r w:rsidR="00893F8D" w:rsidRPr="00926E40">
              <w:rPr>
                <w:lang w:val="hy-AM"/>
              </w:rPr>
              <w:t>)</w:t>
            </w:r>
            <w:r w:rsidR="00893F8D">
              <w:rPr>
                <w:lang w:val="hy-AM"/>
              </w:rPr>
              <w:t>, կամ ծառայությունը ստացողի կարգավիճակից</w:t>
            </w:r>
            <w:r w:rsidR="00893F8D" w:rsidRPr="00926E40">
              <w:rPr>
                <w:lang w:val="hy-AM"/>
              </w:rPr>
              <w:t xml:space="preserve"> (</w:t>
            </w:r>
            <w:r w:rsidR="00893F8D">
              <w:rPr>
                <w:lang w:val="hy-AM"/>
              </w:rPr>
              <w:t>օրինակ թոշակառուներ</w:t>
            </w:r>
            <w:r w:rsidR="00893F8D" w:rsidRPr="00926E40">
              <w:rPr>
                <w:lang w:val="hy-AM"/>
              </w:rPr>
              <w:t>)</w:t>
            </w:r>
            <w:r w:rsidR="00893F8D">
              <w:rPr>
                <w:lang w:val="hy-AM"/>
              </w:rPr>
              <w:t xml:space="preserve">, ՀՀ ԿԲ-ն կիրառում է իր ազդեցությունը </w:t>
            </w:r>
            <w:r w:rsidR="00893F8D" w:rsidRPr="000E5EAA">
              <w:rPr>
                <w:lang w:val="hy-AM"/>
              </w:rPr>
              <w:t>(</w:t>
            </w:r>
            <w:r w:rsidR="00893F8D">
              <w:rPr>
                <w:lang w:val="hy-AM"/>
              </w:rPr>
              <w:t xml:space="preserve">այսպես կոչված բարոյական՝ </w:t>
            </w:r>
            <w:r w:rsidR="00893F8D" w:rsidRPr="000E5EAA">
              <w:rPr>
                <w:lang w:val="hy-AM"/>
              </w:rPr>
              <w:t>moral suasion)</w:t>
            </w:r>
            <w:r w:rsidR="00893F8D">
              <w:rPr>
                <w:lang w:val="hy-AM"/>
              </w:rPr>
              <w:t xml:space="preserve"> ավելի ցածր կամ զրոյական սակագին կիրառելու համար՝</w:t>
            </w:r>
            <w:r w:rsidR="00893F8D" w:rsidRPr="000E5EAA">
              <w:rPr>
                <w:lang w:val="hy-AM"/>
              </w:rPr>
              <w:t xml:space="preserve"> </w:t>
            </w:r>
            <w:r w:rsidR="00893F8D">
              <w:rPr>
                <w:lang w:val="hy-AM"/>
              </w:rPr>
              <w:t xml:space="preserve">ներկա պահին չունենալով օրենսդրական իրավասություն: </w:t>
            </w:r>
          </w:p>
          <w:p w14:paraId="08C67892" w14:textId="56D2900E" w:rsidR="00893F8D" w:rsidRPr="00983A4A" w:rsidRDefault="00893F8D" w:rsidP="00E96095">
            <w:pPr>
              <w:ind w:firstLine="360"/>
              <w:jc w:val="both"/>
              <w:rPr>
                <w:lang w:val="hy-AM"/>
              </w:rPr>
            </w:pPr>
            <w:r>
              <w:rPr>
                <w:lang w:val="hy-AM"/>
              </w:rPr>
              <w:t xml:space="preserve">Ինչ վերաբերվում է </w:t>
            </w:r>
            <w:r w:rsidRPr="00700B19">
              <w:rPr>
                <w:rFonts w:eastAsia="MS Gothic" w:cs="Courier New"/>
                <w:lang w:val="hy-AM"/>
              </w:rPr>
              <w:t>Նախագծում նման դրույթ սահմանելու անհրաժեշտությ</w:t>
            </w:r>
            <w:r>
              <w:rPr>
                <w:rFonts w:eastAsia="MS Gothic" w:cs="Courier New"/>
                <w:lang w:val="hy-AM"/>
              </w:rPr>
              <w:t>ա</w:t>
            </w:r>
            <w:r w:rsidRPr="00700B19">
              <w:rPr>
                <w:rFonts w:eastAsia="MS Gothic" w:cs="Courier New"/>
                <w:lang w:val="hy-AM"/>
              </w:rPr>
              <w:t>նը</w:t>
            </w:r>
            <w:r>
              <w:rPr>
                <w:rFonts w:eastAsia="MS Gothic" w:cs="Courier New"/>
                <w:lang w:val="hy-AM"/>
              </w:rPr>
              <w:t>, ապա այն</w:t>
            </w:r>
            <w:r w:rsidRPr="00700B19">
              <w:rPr>
                <w:rFonts w:eastAsia="MS Gothic" w:cs="Courier New"/>
                <w:lang w:val="hy-AM"/>
              </w:rPr>
              <w:t xml:space="preserve"> պայմանավորված է նրանով,</w:t>
            </w:r>
            <w:r>
              <w:rPr>
                <w:rFonts w:eastAsia="MS Gothic" w:cs="Courier New"/>
                <w:lang w:val="hy-AM"/>
              </w:rPr>
              <w:t xml:space="preserve"> որ ՀՀ ԿԲ-ն օրենքի ուժով ունենա հնարավորություն անհրաժեշտության դեպքում սահմանափակելու հավելյալ եկամուտ ստանալու՝ բանկերի և վճարահաշվարկային կազմակերպությունների «ախորժակը» որոշակի դեպքերում, օրինակ՝ այն առևտրի և սպասարկման ոլորտներում, որոնք կամ լայնորեն կիրառվում են բնակչության կողմից առօրյա կյանքում, կամ ստրատեգիկ կամ հանրային նշանակություն ունեն: Ներկայումս ՀՀ ԿԲ-ի կողմից միջնորդավճարների հետ կապված ակտիվ աշխատանքներ են տարվում բանկերի և </w:t>
            </w:r>
            <w:r>
              <w:rPr>
                <w:rFonts w:eastAsia="MS Gothic" w:cs="Courier New"/>
                <w:lang w:val="hy-AM"/>
              </w:rPr>
              <w:lastRenderedPageBreak/>
              <w:t xml:space="preserve">վճարահաշվարկային կազմակերպությունների հետ, ինչը թույլ կտա գնահատել նախագծի </w:t>
            </w:r>
            <w:r w:rsidR="00E96095">
              <w:rPr>
                <w:rFonts w:eastAsia="MS Gothic" w:cs="Courier New"/>
                <w:lang w:val="hy-AM"/>
              </w:rPr>
              <w:t xml:space="preserve">ընդունման արդյունքում </w:t>
            </w:r>
            <w:r>
              <w:rPr>
                <w:rFonts w:eastAsia="MS Gothic" w:cs="Courier New"/>
                <w:lang w:val="hy-AM"/>
              </w:rPr>
              <w:t>վերջիններիս</w:t>
            </w:r>
            <w:r w:rsidR="00E96095">
              <w:rPr>
                <w:rFonts w:eastAsia="MS Gothic" w:cs="Courier New"/>
                <w:lang w:val="hy-AM"/>
              </w:rPr>
              <w:t xml:space="preserve"> մոտ առաջացող</w:t>
            </w:r>
            <w:r>
              <w:rPr>
                <w:rFonts w:eastAsia="MS Gothic" w:cs="Courier New"/>
                <w:lang w:val="hy-AM"/>
              </w:rPr>
              <w:t xml:space="preserve"> հավելյալ ծախսերը և եկամուտները, </w:t>
            </w:r>
            <w:r w:rsidR="00E96095">
              <w:rPr>
                <w:rFonts w:eastAsia="MS Gothic" w:cs="Courier New"/>
                <w:lang w:val="hy-AM"/>
              </w:rPr>
              <w:t>ինչպես նաև</w:t>
            </w:r>
            <w:r>
              <w:rPr>
                <w:rFonts w:eastAsia="MS Gothic" w:cs="Courier New"/>
                <w:lang w:val="hy-AM"/>
              </w:rPr>
              <w:t xml:space="preserve"> միջնորդավճարների նվազեցման հնարավոր </w:t>
            </w:r>
            <w:r w:rsidR="00E96095">
              <w:rPr>
                <w:rFonts w:eastAsia="MS Gothic" w:cs="Courier New"/>
                <w:lang w:val="hy-AM"/>
              </w:rPr>
              <w:t>ուղիները</w:t>
            </w:r>
            <w:r>
              <w:rPr>
                <w:rFonts w:eastAsia="MS Gothic" w:cs="Courier New"/>
                <w:lang w:val="hy-AM"/>
              </w:rPr>
              <w:t xml:space="preserve">: Նշենք, որ ներկայումս գործող միջնորդավճարների հետ կապված որոշակի վերլուծության արդյունքները ներկայացվել են </w:t>
            </w:r>
            <w:r w:rsidR="00A806D5">
              <w:rPr>
                <w:rFonts w:eastAsia="MS Gothic" w:cs="Courier New"/>
                <w:lang w:val="hy-AM"/>
              </w:rPr>
              <w:t>Ն</w:t>
            </w:r>
            <w:r>
              <w:rPr>
                <w:rFonts w:eastAsia="MS Gothic" w:cs="Courier New"/>
                <w:lang w:val="hy-AM"/>
              </w:rPr>
              <w:t>ախագծի</w:t>
            </w:r>
            <w:r w:rsidR="00A806D5">
              <w:rPr>
                <w:rFonts w:eastAsia="MS Gothic" w:cs="Courier New"/>
                <w:lang w:val="hy-AM"/>
              </w:rPr>
              <w:t xml:space="preserve">ն </w:t>
            </w:r>
            <w:r>
              <w:rPr>
                <w:rFonts w:eastAsia="MS Gothic" w:cs="Courier New"/>
                <w:lang w:val="hy-AM"/>
              </w:rPr>
              <w:t>կից ներկայացված տեղեկանքում:</w:t>
            </w:r>
          </w:p>
          <w:p w14:paraId="404DAB85" w14:textId="7F56ECBE" w:rsidR="00055598" w:rsidRPr="00204862" w:rsidRDefault="00591C2D" w:rsidP="00055598">
            <w:pPr>
              <w:rPr>
                <w:lang w:val="hy-AM"/>
              </w:rPr>
            </w:pPr>
            <w:r>
              <w:rPr>
                <w:lang w:val="hy-AM"/>
              </w:rPr>
              <w:t>3</w:t>
            </w:r>
            <w:r w:rsidR="00C61A29" w:rsidRPr="00204862">
              <w:rPr>
                <w:rFonts w:ascii="MS Gothic" w:eastAsia="MS Gothic" w:hAnsi="MS Gothic" w:cs="MS Gothic" w:hint="eastAsia"/>
                <w:lang w:val="hy-AM"/>
              </w:rPr>
              <w:t>․</w:t>
            </w:r>
            <w:r w:rsidR="00C61A29" w:rsidRPr="00204862">
              <w:rPr>
                <w:lang w:val="hy-AM"/>
              </w:rPr>
              <w:t xml:space="preserve"> </w:t>
            </w:r>
            <w:r w:rsidR="00DE0E89" w:rsidRPr="00204862">
              <w:rPr>
                <w:lang w:val="hy-AM"/>
              </w:rPr>
              <w:t>Նշված մոտեցումը կրկին բազմաթիվ անգամ քննարկվել է շահագրգիռ պետական մարմինների հետ և ի վերջո որոշվել է, որ վերահսկողությունը իրականացվելու է ՊԵԿ-ի կողմից այնպես, ինչպես ներկայումս իրականացվում է ֆիզիկական անձանց միջև իրականացվող արժութային գործարքների վերահսկողությունը։</w:t>
            </w:r>
            <w:r w:rsidR="00055598" w:rsidRPr="00204862">
              <w:rPr>
                <w:lang w:val="hy-AM"/>
              </w:rPr>
              <w:t xml:space="preserve"> Նշենք նաև, որ այն ներկայացվել է ՀՀ Վարչապետին և այդ մոտեցումը ընդունելի է համարվել։</w:t>
            </w:r>
          </w:p>
          <w:p w14:paraId="7EB9D731" w14:textId="0E02A505" w:rsidR="00BC1007" w:rsidRPr="00204862" w:rsidRDefault="00591C2D" w:rsidP="00FB799C">
            <w:pPr>
              <w:rPr>
                <w:lang w:val="hy-AM"/>
              </w:rPr>
            </w:pPr>
            <w:r>
              <w:rPr>
                <w:lang w:val="hy-AM"/>
              </w:rPr>
              <w:t>4</w:t>
            </w:r>
            <w:r w:rsidR="00832662" w:rsidRPr="00204862">
              <w:rPr>
                <w:rFonts w:ascii="MS Gothic" w:hAnsi="MS Gothic" w:cs="MS Gothic"/>
                <w:lang w:val="hy-AM"/>
              </w:rPr>
              <w:t>․</w:t>
            </w:r>
            <w:r w:rsidR="00832662" w:rsidRPr="00204862">
              <w:rPr>
                <w:lang w:val="hy-AM"/>
              </w:rPr>
              <w:t xml:space="preserve"> </w:t>
            </w:r>
            <w:r w:rsidR="00055598" w:rsidRPr="00204862">
              <w:rPr>
                <w:lang w:val="hy-AM"/>
              </w:rPr>
              <w:t xml:space="preserve">Նշված կարգավորումը ներկայումս գործող ՀՀ քաղաքացիական օրենսգրքի դրույթներից է և անձի կողմից իր անգրագիտությունը ապացուցելը իրականացվում է դատարանում և դատարանի կողմից է գնահատվում անձի անգրագետ լինելու </w:t>
            </w:r>
            <w:r w:rsidR="00A0085A" w:rsidRPr="00204862">
              <w:rPr>
                <w:lang w:val="hy-AM"/>
              </w:rPr>
              <w:t>փաստը՝ համապատասխան ապացույցներ ներկայացնելու համակցությամբ։</w:t>
            </w:r>
          </w:p>
          <w:p w14:paraId="3A8176C0" w14:textId="77777777" w:rsidR="00700B19" w:rsidRDefault="00700B19" w:rsidP="00FB799C">
            <w:pPr>
              <w:rPr>
                <w:rFonts w:eastAsia="MS Gothic" w:cs="MS Gothic"/>
                <w:lang w:val="hy-AM"/>
              </w:rPr>
            </w:pPr>
          </w:p>
          <w:p w14:paraId="6EA61BE8" w14:textId="77777777" w:rsidR="00591C2D" w:rsidRDefault="00591C2D" w:rsidP="00FB799C">
            <w:pPr>
              <w:rPr>
                <w:rFonts w:eastAsia="MS Gothic" w:cs="MS Gothic"/>
                <w:lang w:val="hy-AM"/>
              </w:rPr>
            </w:pPr>
          </w:p>
          <w:p w14:paraId="49FD32AE" w14:textId="77777777" w:rsidR="007B0169" w:rsidRDefault="007B0169" w:rsidP="00FB799C">
            <w:pPr>
              <w:rPr>
                <w:rFonts w:eastAsia="MS Gothic" w:cs="MS Gothic"/>
                <w:lang w:val="hy-AM"/>
              </w:rPr>
            </w:pPr>
          </w:p>
          <w:p w14:paraId="13B578A6" w14:textId="22C16B22" w:rsidR="00BC1007" w:rsidRPr="00204862" w:rsidRDefault="00591C2D" w:rsidP="00FB799C">
            <w:pPr>
              <w:rPr>
                <w:lang w:val="hy-AM"/>
              </w:rPr>
            </w:pPr>
            <w:r>
              <w:rPr>
                <w:rFonts w:eastAsia="MS Gothic" w:cs="MS Gothic"/>
                <w:lang w:val="hy-AM"/>
              </w:rPr>
              <w:lastRenderedPageBreak/>
              <w:t>5</w:t>
            </w:r>
            <w:r w:rsidR="007B6CED" w:rsidRPr="00204862">
              <w:rPr>
                <w:rFonts w:ascii="MS Gothic" w:eastAsia="MS Gothic" w:hAnsi="MS Gothic" w:cs="MS Gothic"/>
                <w:lang w:val="hy-AM"/>
              </w:rPr>
              <w:t>․</w:t>
            </w:r>
            <w:r w:rsidR="007B6CED" w:rsidRPr="00204862">
              <w:rPr>
                <w:lang w:val="hy-AM"/>
              </w:rPr>
              <w:t xml:space="preserve"> Ընդունվել է և Նախագծում կատարվել է համապատասխան փոփոխություն։</w:t>
            </w:r>
          </w:p>
          <w:p w14:paraId="33E22410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058E56A7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409EFA2B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2DF0119F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6DE0DDF8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66B071CC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1A0A7EF2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1FB4C99B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75A701EB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23018092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0BAE1F9C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31FF4A7C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29D95456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11852031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3B30AD13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556C915C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41115FFF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529C90DA" w14:textId="77777777" w:rsidR="00BC1007" w:rsidRPr="00204862" w:rsidRDefault="00BC1007" w:rsidP="00FB799C">
            <w:pPr>
              <w:rPr>
                <w:lang w:val="hy-AM"/>
              </w:rPr>
            </w:pPr>
          </w:p>
          <w:p w14:paraId="5B6DE584" w14:textId="77777777" w:rsidR="00AA0442" w:rsidRDefault="00AA0442" w:rsidP="00FB799C">
            <w:pPr>
              <w:rPr>
                <w:lang w:val="hy-AM"/>
              </w:rPr>
            </w:pPr>
          </w:p>
          <w:p w14:paraId="220AEF7E" w14:textId="4DAAC92A" w:rsidR="00BC1007" w:rsidRPr="00E96095" w:rsidRDefault="00591C2D" w:rsidP="00FB799C">
            <w:pPr>
              <w:rPr>
                <w:lang w:val="hy-AM"/>
              </w:rPr>
            </w:pPr>
            <w:r>
              <w:rPr>
                <w:lang w:val="hy-AM"/>
              </w:rPr>
              <w:t>6</w:t>
            </w:r>
            <w:r w:rsidR="00700B19">
              <w:rPr>
                <w:lang w:val="hy-AM"/>
              </w:rPr>
              <w:t xml:space="preserve">․ </w:t>
            </w:r>
            <w:r w:rsidR="00AA0442">
              <w:rPr>
                <w:lang w:val="hy-AM"/>
              </w:rPr>
              <w:t xml:space="preserve">Հարկ </w:t>
            </w:r>
            <w:r w:rsidR="00AA0442" w:rsidRPr="00E96095">
              <w:rPr>
                <w:lang w:val="hy-AM"/>
              </w:rPr>
              <w:t xml:space="preserve">ենք համարում նշել, որ Նախագծով սահմանված է, որ անկանխիկ վճարում </w:t>
            </w:r>
            <w:r w:rsidR="0086097D" w:rsidRPr="00E96095">
              <w:rPr>
                <w:lang w:val="hy-AM"/>
              </w:rPr>
              <w:t>են</w:t>
            </w:r>
            <w:r w:rsidR="00AA0442" w:rsidRPr="00E96095">
              <w:rPr>
                <w:lang w:val="hy-AM"/>
              </w:rPr>
              <w:t xml:space="preserve"> համարվում </w:t>
            </w:r>
            <w:r w:rsidR="0086097D" w:rsidRPr="00E96095">
              <w:rPr>
                <w:lang w:val="hy-AM"/>
              </w:rPr>
              <w:t>այն վճարումները, որոնք ուղղված են շահառուի բանկային հաշվին կամ էլեկտրոնային փողի հաշվին</w:t>
            </w:r>
            <w:r w:rsidR="004D76A4" w:rsidRPr="00E96095">
              <w:rPr>
                <w:lang w:val="hy-AM"/>
              </w:rPr>
              <w:t xml:space="preserve">, հետևաբար անկանխիկ վճարում են համարվում նաև կանխիկի ընդունման տերմինալների </w:t>
            </w:r>
            <w:r w:rsidR="00E96095" w:rsidRPr="00E96095">
              <w:rPr>
                <w:lang w:val="hy-AM"/>
              </w:rPr>
              <w:t xml:space="preserve">(վճարային տերմինալներ) </w:t>
            </w:r>
            <w:r w:rsidR="004D76A4" w:rsidRPr="00E96095">
              <w:rPr>
                <w:lang w:val="hy-AM"/>
              </w:rPr>
              <w:t xml:space="preserve">միջոցով </w:t>
            </w:r>
            <w:r w:rsidR="003C6C28" w:rsidRPr="00E96095">
              <w:rPr>
                <w:lang w:val="hy-AM"/>
              </w:rPr>
              <w:t xml:space="preserve">նախաձեռնված </w:t>
            </w:r>
            <w:r w:rsidR="004D76A4" w:rsidRPr="00E96095">
              <w:rPr>
                <w:lang w:val="hy-AM"/>
              </w:rPr>
              <w:t xml:space="preserve">վճարումները, </w:t>
            </w:r>
            <w:r w:rsidR="00AA0442" w:rsidRPr="00E96095">
              <w:rPr>
                <w:lang w:val="hy-AM"/>
              </w:rPr>
              <w:t xml:space="preserve">որն ինքնին ենթադրում է սպասարկման լայն </w:t>
            </w:r>
            <w:r w:rsidR="00AA0442" w:rsidRPr="00E96095">
              <w:rPr>
                <w:lang w:val="hy-AM"/>
              </w:rPr>
              <w:lastRenderedPageBreak/>
              <w:t>ենթակառուցվածք</w:t>
            </w:r>
            <w:r w:rsidR="003C6C28" w:rsidRPr="00E96095">
              <w:rPr>
                <w:lang w:val="hy-AM"/>
              </w:rPr>
              <w:t>ի առկայություն</w:t>
            </w:r>
            <w:r w:rsidR="00AA0442" w:rsidRPr="00E96095">
              <w:rPr>
                <w:lang w:val="hy-AM"/>
              </w:rPr>
              <w:t xml:space="preserve">։ </w:t>
            </w:r>
            <w:r w:rsidR="009A171F" w:rsidRPr="00E96095">
              <w:rPr>
                <w:lang w:val="hy-AM"/>
              </w:rPr>
              <w:t xml:space="preserve">Հետևաբար, պնդել, որ </w:t>
            </w:r>
            <w:r w:rsidR="009A171F" w:rsidRPr="00E96095">
              <w:rPr>
                <w:b/>
                <w:lang w:val="hy-AM"/>
              </w:rPr>
              <w:t>բոլոր չափահաս ֆիզիկական անձանց</w:t>
            </w:r>
            <w:r w:rsidR="009A171F" w:rsidRPr="00E96095">
              <w:rPr>
                <w:lang w:val="hy-AM"/>
              </w:rPr>
              <w:t xml:space="preserve"> անուղղակիորեն </w:t>
            </w:r>
            <w:r w:rsidR="009A171F" w:rsidRPr="00E96095">
              <w:rPr>
                <w:b/>
                <w:lang w:val="hy-AM"/>
              </w:rPr>
              <w:t>պարտադրվում է</w:t>
            </w:r>
            <w:r w:rsidR="009A171F" w:rsidRPr="00E96095">
              <w:rPr>
                <w:lang w:val="hy-AM"/>
              </w:rPr>
              <w:t xml:space="preserve"> ունենալ բանկային քարտ/հաշիվ կամ էլեկտրոնային փողի հաշիվ, սխալ է: Այնուամենայնիվ, </w:t>
            </w:r>
            <w:r w:rsidR="00D1699A" w:rsidRPr="00E96095">
              <w:rPr>
                <w:lang w:val="hy-AM"/>
              </w:rPr>
              <w:t xml:space="preserve">բանկային հաշիվների կիրառումը </w:t>
            </w:r>
            <w:r w:rsidR="00D1699A" w:rsidRPr="00E96095">
              <w:rPr>
                <w:b/>
                <w:lang w:val="hy-AM"/>
              </w:rPr>
              <w:t xml:space="preserve">չափահաս ֆիզիկական անձանց </w:t>
            </w:r>
            <w:r w:rsidR="00D1699A" w:rsidRPr="00E96095">
              <w:rPr>
                <w:lang w:val="hy-AM"/>
              </w:rPr>
              <w:t>կողմից կբարձրացնի հանրության ֆինանսական գրագիտության և ներգրավ</w:t>
            </w:r>
            <w:r w:rsidR="00D81D6B" w:rsidRPr="00E96095">
              <w:rPr>
                <w:lang w:val="hy-AM"/>
              </w:rPr>
              <w:t>վ</w:t>
            </w:r>
            <w:r w:rsidR="00D1699A" w:rsidRPr="00E96095">
              <w:rPr>
                <w:lang w:val="hy-AM"/>
              </w:rPr>
              <w:t xml:space="preserve">ածության մակարդակը: </w:t>
            </w:r>
            <w:r w:rsidR="003D4FA2" w:rsidRPr="00E96095">
              <w:rPr>
                <w:lang w:val="hy-AM"/>
              </w:rPr>
              <w:t>Ինչ վերաբերում է բժշկական կազմակերպություններում (հաստատություններում) և կրթական հաստատություններում սահմանված անկանխիկ եղանակով վճարումների զրոյական շեմին, ցանկանում ենք հայտնել, որ.</w:t>
            </w:r>
          </w:p>
          <w:p w14:paraId="5D02ECBD" w14:textId="05C4537E" w:rsidR="00D83C98" w:rsidRPr="00E96095" w:rsidRDefault="00E96095" w:rsidP="00E9609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="003D4FA2" w:rsidRPr="00E96095">
              <w:rPr>
                <w:rFonts w:ascii="GHEA Grapalat" w:hAnsi="GHEA Grapalat"/>
                <w:lang w:val="hy-AM"/>
              </w:rPr>
              <w:t xml:space="preserve">ման մոտեցումը զգալի կնվազեցնի բժշկական </w:t>
            </w:r>
            <w:r w:rsidR="00257F8A" w:rsidRPr="00E96095">
              <w:rPr>
                <w:rFonts w:ascii="GHEA Grapalat" w:hAnsi="GHEA Grapalat"/>
                <w:lang w:val="hy-AM"/>
              </w:rPr>
              <w:t xml:space="preserve">կազմակերպություններում </w:t>
            </w:r>
            <w:r w:rsidR="00967103" w:rsidRPr="00E96095">
              <w:rPr>
                <w:rFonts w:ascii="GHEA Grapalat" w:hAnsi="GHEA Grapalat"/>
                <w:lang w:val="hy-AM"/>
              </w:rPr>
              <w:t xml:space="preserve">հնարավոր </w:t>
            </w:r>
            <w:r w:rsidR="003D4FA2" w:rsidRPr="00E96095">
              <w:rPr>
                <w:rFonts w:ascii="GHEA Grapalat" w:hAnsi="GHEA Grapalat"/>
                <w:lang w:val="hy-AM"/>
              </w:rPr>
              <w:t>կոռուպցի</w:t>
            </w:r>
            <w:r w:rsidR="00967103" w:rsidRPr="00E96095">
              <w:rPr>
                <w:rFonts w:ascii="GHEA Grapalat" w:hAnsi="GHEA Grapalat"/>
                <w:lang w:val="hy-AM"/>
              </w:rPr>
              <w:t>ոն ռիսկերը</w:t>
            </w:r>
            <w:r w:rsidR="003D4FA2" w:rsidRPr="00E96095">
              <w:rPr>
                <w:rFonts w:ascii="GHEA Grapalat" w:hAnsi="GHEA Grapalat"/>
                <w:lang w:val="hy-AM"/>
              </w:rPr>
              <w:t>,</w:t>
            </w:r>
          </w:p>
          <w:p w14:paraId="05B8954B" w14:textId="39988149" w:rsidR="003D4FA2" w:rsidRPr="00E96095" w:rsidRDefault="00E96095" w:rsidP="00E9609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="003D4FA2" w:rsidRPr="00E96095">
              <w:rPr>
                <w:rFonts w:ascii="GHEA Grapalat" w:hAnsi="GHEA Grapalat"/>
                <w:lang w:val="hy-AM"/>
              </w:rPr>
              <w:t>երկայումս կրթական հաստատությունների զգալի մասում բոլոր տեսակի կրթական վճարները իրական</w:t>
            </w:r>
            <w:r w:rsidR="00B60605" w:rsidRPr="00E96095">
              <w:rPr>
                <w:rFonts w:ascii="GHEA Grapalat" w:hAnsi="GHEA Grapalat"/>
                <w:lang w:val="hy-AM"/>
              </w:rPr>
              <w:t>ա</w:t>
            </w:r>
            <w:r w:rsidR="003D4FA2" w:rsidRPr="00E96095">
              <w:rPr>
                <w:rFonts w:ascii="GHEA Grapalat" w:hAnsi="GHEA Grapalat"/>
                <w:lang w:val="hy-AM"/>
              </w:rPr>
              <w:t>ցվում են բացառապես անկանխիկ եղանակով, և նման պահանջի սահմանումը բոլոր կրթական հաստատությունների համար կնպաստի այդ ոլորտի առավել թափանցիկ գործունեությանը, ինչպես նաև կ</w:t>
            </w:r>
            <w:r w:rsidR="00791B82" w:rsidRPr="00E96095">
              <w:rPr>
                <w:rFonts w:ascii="GHEA Grapalat" w:hAnsi="GHEA Grapalat"/>
                <w:lang w:val="hy-AM"/>
              </w:rPr>
              <w:t>զարգացնի</w:t>
            </w:r>
            <w:r w:rsidR="00D65563" w:rsidRPr="00E96095">
              <w:rPr>
                <w:rFonts w:ascii="GHEA Grapalat" w:hAnsi="GHEA Grapalat"/>
                <w:lang w:val="hy-AM"/>
              </w:rPr>
              <w:t xml:space="preserve"> </w:t>
            </w:r>
            <w:r w:rsidR="003D4FA2" w:rsidRPr="00E96095">
              <w:rPr>
                <w:rFonts w:ascii="GHEA Grapalat" w:hAnsi="GHEA Grapalat"/>
                <w:lang w:val="hy-AM"/>
              </w:rPr>
              <w:t xml:space="preserve"> երիտասարդ սերնդի կողմից անկանխիկ վճարային գործիքներ կիրառելու </w:t>
            </w:r>
            <w:r w:rsidR="00E84D89" w:rsidRPr="00E96095">
              <w:rPr>
                <w:rFonts w:ascii="GHEA Grapalat" w:hAnsi="GHEA Grapalat"/>
                <w:lang w:val="hy-AM"/>
              </w:rPr>
              <w:t>սովորույթ</w:t>
            </w:r>
            <w:r w:rsidR="00791B82" w:rsidRPr="00E96095">
              <w:rPr>
                <w:rFonts w:ascii="GHEA Grapalat" w:hAnsi="GHEA Grapalat"/>
                <w:lang w:val="hy-AM"/>
              </w:rPr>
              <w:t>ը</w:t>
            </w:r>
            <w:r w:rsidR="00D65563" w:rsidRPr="00E96095">
              <w:rPr>
                <w:rFonts w:ascii="GHEA Grapalat" w:hAnsi="GHEA Grapalat"/>
                <w:lang w:val="hy-AM"/>
              </w:rPr>
              <w:t xml:space="preserve">: </w:t>
            </w:r>
          </w:p>
          <w:p w14:paraId="189275E4" w14:textId="77777777" w:rsidR="00BC1007" w:rsidRPr="00E96095" w:rsidRDefault="00BC1007" w:rsidP="00FB799C">
            <w:pPr>
              <w:rPr>
                <w:lang w:val="hy-AM"/>
              </w:rPr>
            </w:pPr>
          </w:p>
          <w:p w14:paraId="45C15962" w14:textId="77777777" w:rsidR="00204862" w:rsidRPr="00204862" w:rsidRDefault="00204862" w:rsidP="00FB799C">
            <w:pPr>
              <w:rPr>
                <w:rFonts w:eastAsia="MS Gothic" w:cs="MS Gothic"/>
                <w:lang w:val="hy-AM"/>
              </w:rPr>
            </w:pPr>
          </w:p>
          <w:p w14:paraId="258EEF3A" w14:textId="77777777" w:rsidR="00204862" w:rsidRPr="00204862" w:rsidRDefault="00204862" w:rsidP="00FB799C">
            <w:pPr>
              <w:rPr>
                <w:rFonts w:eastAsia="MS Gothic" w:cs="MS Gothic"/>
                <w:lang w:val="hy-AM"/>
              </w:rPr>
            </w:pPr>
          </w:p>
          <w:p w14:paraId="777C49C0" w14:textId="77777777" w:rsidR="00204862" w:rsidRPr="00204862" w:rsidRDefault="00204862" w:rsidP="00FB799C">
            <w:pPr>
              <w:rPr>
                <w:rFonts w:eastAsia="MS Gothic" w:cs="MS Gothic"/>
                <w:lang w:val="hy-AM"/>
              </w:rPr>
            </w:pPr>
          </w:p>
          <w:p w14:paraId="7626481A" w14:textId="77777777" w:rsidR="00204862" w:rsidRPr="00204862" w:rsidRDefault="00204862" w:rsidP="00FB799C">
            <w:pPr>
              <w:rPr>
                <w:rFonts w:eastAsia="MS Gothic" w:cs="MS Gothic"/>
                <w:lang w:val="hy-AM"/>
              </w:rPr>
            </w:pPr>
          </w:p>
          <w:p w14:paraId="35A9094E" w14:textId="77777777" w:rsidR="00204862" w:rsidRDefault="00204862" w:rsidP="00FB799C">
            <w:pPr>
              <w:rPr>
                <w:rFonts w:eastAsia="MS Gothic" w:cs="MS Gothic"/>
                <w:lang w:val="hy-AM"/>
              </w:rPr>
            </w:pPr>
          </w:p>
          <w:p w14:paraId="2BF43603" w14:textId="77777777" w:rsidR="005F3342" w:rsidRDefault="005F3342" w:rsidP="00FB799C">
            <w:pPr>
              <w:rPr>
                <w:rFonts w:eastAsia="MS Gothic" w:cs="MS Gothic"/>
                <w:lang w:val="hy-AM"/>
              </w:rPr>
            </w:pPr>
          </w:p>
          <w:p w14:paraId="52C8DE31" w14:textId="77777777" w:rsidR="005F3342" w:rsidRDefault="005F3342" w:rsidP="00FB799C">
            <w:pPr>
              <w:rPr>
                <w:rFonts w:eastAsia="MS Gothic" w:cs="MS Gothic"/>
                <w:lang w:val="hy-AM"/>
              </w:rPr>
            </w:pPr>
          </w:p>
          <w:p w14:paraId="7F00D41D" w14:textId="77777777" w:rsidR="005F3342" w:rsidRDefault="005F3342" w:rsidP="00FB799C">
            <w:pPr>
              <w:rPr>
                <w:rFonts w:eastAsia="MS Gothic" w:cs="MS Gothic"/>
                <w:lang w:val="hy-AM"/>
              </w:rPr>
            </w:pPr>
          </w:p>
          <w:p w14:paraId="5DD66654" w14:textId="77777777" w:rsidR="005F3342" w:rsidRPr="00204862" w:rsidRDefault="005F3342" w:rsidP="00FB799C">
            <w:pPr>
              <w:rPr>
                <w:rFonts w:eastAsia="MS Gothic" w:cs="MS Gothic"/>
                <w:lang w:val="hy-AM"/>
              </w:rPr>
            </w:pPr>
          </w:p>
          <w:p w14:paraId="681AF38F" w14:textId="77777777" w:rsidR="00204862" w:rsidRPr="00204862" w:rsidRDefault="00204862" w:rsidP="00FB799C">
            <w:pPr>
              <w:rPr>
                <w:rFonts w:eastAsia="MS Gothic" w:cs="MS Gothic"/>
                <w:lang w:val="hy-AM"/>
              </w:rPr>
            </w:pPr>
          </w:p>
          <w:p w14:paraId="6CFEAEC8" w14:textId="2391DF02" w:rsidR="00BC1007" w:rsidRDefault="00E107B0" w:rsidP="00FB799C">
            <w:pPr>
              <w:rPr>
                <w:lang w:val="hy-AM"/>
              </w:rPr>
            </w:pPr>
            <w:r>
              <w:rPr>
                <w:rFonts w:eastAsia="MS Gothic" w:cs="MS Gothic"/>
                <w:lang w:val="hy-AM"/>
              </w:rPr>
              <w:t>7</w:t>
            </w:r>
            <w:r w:rsidR="00BC1007" w:rsidRPr="00204862">
              <w:rPr>
                <w:rFonts w:ascii="MS Gothic" w:eastAsia="MS Gothic" w:hAnsi="MS Gothic" w:cs="MS Gothic"/>
                <w:lang w:val="hy-AM"/>
              </w:rPr>
              <w:t>․</w:t>
            </w:r>
            <w:r w:rsidR="00BC1007" w:rsidRPr="00204862">
              <w:rPr>
                <w:lang w:val="hy-AM"/>
              </w:rPr>
              <w:t xml:space="preserve"> Ընդունվել է և կատարվել են համապատասխան փոփոխություններ։</w:t>
            </w:r>
          </w:p>
          <w:p w14:paraId="018415D6" w14:textId="77777777" w:rsidR="0046373C" w:rsidRDefault="0046373C" w:rsidP="00FB799C">
            <w:pPr>
              <w:rPr>
                <w:lang w:val="hy-AM"/>
              </w:rPr>
            </w:pPr>
          </w:p>
          <w:p w14:paraId="43466ADD" w14:textId="77777777" w:rsidR="0046373C" w:rsidRDefault="0046373C" w:rsidP="00FB799C">
            <w:pPr>
              <w:rPr>
                <w:lang w:val="hy-AM"/>
              </w:rPr>
            </w:pPr>
          </w:p>
          <w:p w14:paraId="7F7E7BFF" w14:textId="77777777" w:rsidR="0046373C" w:rsidRDefault="0046373C" w:rsidP="00FB799C">
            <w:pPr>
              <w:rPr>
                <w:lang w:val="hy-AM"/>
              </w:rPr>
            </w:pPr>
          </w:p>
          <w:p w14:paraId="3267D787" w14:textId="77777777" w:rsidR="0046373C" w:rsidRDefault="0046373C" w:rsidP="00FB799C">
            <w:pPr>
              <w:rPr>
                <w:lang w:val="hy-AM"/>
              </w:rPr>
            </w:pPr>
          </w:p>
          <w:p w14:paraId="54C4337A" w14:textId="77777777" w:rsidR="0046373C" w:rsidRDefault="0046373C" w:rsidP="00FB799C">
            <w:pPr>
              <w:rPr>
                <w:lang w:val="hy-AM"/>
              </w:rPr>
            </w:pPr>
          </w:p>
          <w:p w14:paraId="05F7BC92" w14:textId="77777777" w:rsidR="0046373C" w:rsidRDefault="0046373C" w:rsidP="00FB799C">
            <w:pPr>
              <w:rPr>
                <w:lang w:val="hy-AM"/>
              </w:rPr>
            </w:pPr>
          </w:p>
          <w:p w14:paraId="0C09DA13" w14:textId="77777777" w:rsidR="0046373C" w:rsidRDefault="0046373C" w:rsidP="00FB799C">
            <w:pPr>
              <w:rPr>
                <w:lang w:val="hy-AM"/>
              </w:rPr>
            </w:pPr>
          </w:p>
          <w:p w14:paraId="6267095C" w14:textId="77777777" w:rsidR="0046373C" w:rsidRDefault="0046373C" w:rsidP="00FB799C">
            <w:pPr>
              <w:rPr>
                <w:lang w:val="hy-AM"/>
              </w:rPr>
            </w:pPr>
          </w:p>
          <w:p w14:paraId="740325D7" w14:textId="77777777" w:rsidR="00703E1B" w:rsidRDefault="00703E1B" w:rsidP="00FB799C">
            <w:pPr>
              <w:rPr>
                <w:lang w:val="hy-AM"/>
              </w:rPr>
            </w:pPr>
          </w:p>
          <w:p w14:paraId="37CF9C59" w14:textId="77777777" w:rsidR="00703E1B" w:rsidRDefault="00703E1B" w:rsidP="00FB799C">
            <w:pPr>
              <w:rPr>
                <w:lang w:val="hy-AM"/>
              </w:rPr>
            </w:pPr>
          </w:p>
          <w:p w14:paraId="32ADC3E5" w14:textId="77777777" w:rsidR="00703E1B" w:rsidRDefault="00703E1B" w:rsidP="00FB799C">
            <w:pPr>
              <w:rPr>
                <w:lang w:val="hy-AM"/>
              </w:rPr>
            </w:pPr>
          </w:p>
          <w:p w14:paraId="4F40FF8F" w14:textId="77777777" w:rsidR="00703E1B" w:rsidRDefault="00703E1B" w:rsidP="00FB799C">
            <w:pPr>
              <w:rPr>
                <w:lang w:val="hy-AM"/>
              </w:rPr>
            </w:pPr>
          </w:p>
          <w:p w14:paraId="0B98E2D9" w14:textId="77777777" w:rsidR="00703E1B" w:rsidRDefault="00703E1B" w:rsidP="00FB799C">
            <w:pPr>
              <w:rPr>
                <w:lang w:val="hy-AM"/>
              </w:rPr>
            </w:pPr>
          </w:p>
          <w:p w14:paraId="034366C4" w14:textId="77777777" w:rsidR="00703E1B" w:rsidRDefault="00703E1B" w:rsidP="00FB799C">
            <w:pPr>
              <w:rPr>
                <w:lang w:val="hy-AM"/>
              </w:rPr>
            </w:pPr>
          </w:p>
          <w:p w14:paraId="4BCA2F11" w14:textId="77777777" w:rsidR="00703E1B" w:rsidRDefault="00703E1B" w:rsidP="00FB799C">
            <w:pPr>
              <w:rPr>
                <w:lang w:val="hy-AM"/>
              </w:rPr>
            </w:pPr>
          </w:p>
          <w:p w14:paraId="267C6C0E" w14:textId="77777777" w:rsidR="00703E1B" w:rsidRDefault="00703E1B" w:rsidP="00FB799C">
            <w:pPr>
              <w:rPr>
                <w:lang w:val="hy-AM"/>
              </w:rPr>
            </w:pPr>
          </w:p>
          <w:p w14:paraId="0E4A2D81" w14:textId="77777777" w:rsidR="00703E1B" w:rsidRDefault="00703E1B" w:rsidP="00FB799C">
            <w:pPr>
              <w:rPr>
                <w:lang w:val="hy-AM"/>
              </w:rPr>
            </w:pPr>
          </w:p>
          <w:p w14:paraId="4EC06E3A" w14:textId="77777777" w:rsidR="00703E1B" w:rsidRDefault="00703E1B" w:rsidP="00FB799C">
            <w:pPr>
              <w:rPr>
                <w:lang w:val="hy-AM"/>
              </w:rPr>
            </w:pPr>
          </w:p>
          <w:p w14:paraId="47518208" w14:textId="77777777" w:rsidR="00703E1B" w:rsidRDefault="00703E1B" w:rsidP="00FB799C">
            <w:pPr>
              <w:rPr>
                <w:lang w:val="hy-AM"/>
              </w:rPr>
            </w:pPr>
          </w:p>
          <w:p w14:paraId="1CF65A61" w14:textId="77777777" w:rsidR="00703E1B" w:rsidRDefault="00703E1B" w:rsidP="00FB799C">
            <w:pPr>
              <w:rPr>
                <w:lang w:val="hy-AM"/>
              </w:rPr>
            </w:pPr>
          </w:p>
          <w:p w14:paraId="31F5FD2D" w14:textId="77777777" w:rsidR="00703E1B" w:rsidRDefault="00703E1B" w:rsidP="00FB799C">
            <w:pPr>
              <w:rPr>
                <w:lang w:val="hy-AM"/>
              </w:rPr>
            </w:pPr>
          </w:p>
          <w:p w14:paraId="44FE7B31" w14:textId="77777777" w:rsidR="00703E1B" w:rsidRDefault="00703E1B" w:rsidP="00FB799C">
            <w:pPr>
              <w:rPr>
                <w:lang w:val="hy-AM"/>
              </w:rPr>
            </w:pPr>
          </w:p>
          <w:p w14:paraId="71C8EA74" w14:textId="77777777" w:rsidR="00703E1B" w:rsidRDefault="00703E1B" w:rsidP="00FB799C">
            <w:pPr>
              <w:rPr>
                <w:lang w:val="hy-AM"/>
              </w:rPr>
            </w:pPr>
          </w:p>
          <w:p w14:paraId="43D7544F" w14:textId="77777777" w:rsidR="00703E1B" w:rsidRDefault="00703E1B" w:rsidP="00FB799C">
            <w:pPr>
              <w:rPr>
                <w:lang w:val="hy-AM"/>
              </w:rPr>
            </w:pPr>
          </w:p>
          <w:p w14:paraId="36CA3164" w14:textId="77777777" w:rsidR="00703E1B" w:rsidRDefault="00703E1B" w:rsidP="00FB799C">
            <w:pPr>
              <w:rPr>
                <w:lang w:val="hy-AM"/>
              </w:rPr>
            </w:pPr>
          </w:p>
          <w:p w14:paraId="05D5A93D" w14:textId="77777777" w:rsidR="00703E1B" w:rsidRDefault="00703E1B" w:rsidP="00FB799C">
            <w:pPr>
              <w:rPr>
                <w:lang w:val="hy-AM"/>
              </w:rPr>
            </w:pPr>
          </w:p>
          <w:p w14:paraId="70CA4FD1" w14:textId="77777777" w:rsidR="00703E1B" w:rsidRDefault="00703E1B" w:rsidP="00FB799C">
            <w:pPr>
              <w:rPr>
                <w:lang w:val="hy-AM"/>
              </w:rPr>
            </w:pPr>
          </w:p>
          <w:p w14:paraId="1C64E9C8" w14:textId="77777777" w:rsidR="00703E1B" w:rsidRDefault="00703E1B" w:rsidP="00FB799C">
            <w:pPr>
              <w:rPr>
                <w:lang w:val="hy-AM"/>
              </w:rPr>
            </w:pPr>
          </w:p>
          <w:p w14:paraId="66696403" w14:textId="77777777" w:rsidR="00703E1B" w:rsidRDefault="00703E1B" w:rsidP="00FB799C">
            <w:pPr>
              <w:rPr>
                <w:lang w:val="hy-AM"/>
              </w:rPr>
            </w:pPr>
          </w:p>
          <w:p w14:paraId="742EB66E" w14:textId="77777777" w:rsidR="00703E1B" w:rsidRDefault="00703E1B" w:rsidP="00FB799C">
            <w:pPr>
              <w:rPr>
                <w:lang w:val="hy-AM"/>
              </w:rPr>
            </w:pPr>
          </w:p>
          <w:p w14:paraId="3F199704" w14:textId="77777777" w:rsidR="00703E1B" w:rsidRDefault="00703E1B" w:rsidP="00FB799C">
            <w:pPr>
              <w:rPr>
                <w:lang w:val="hy-AM"/>
              </w:rPr>
            </w:pPr>
          </w:p>
          <w:p w14:paraId="53C3546F" w14:textId="77777777" w:rsidR="00703E1B" w:rsidRDefault="00703E1B" w:rsidP="00FB799C">
            <w:pPr>
              <w:rPr>
                <w:lang w:val="hy-AM"/>
              </w:rPr>
            </w:pPr>
          </w:p>
          <w:p w14:paraId="078B1A51" w14:textId="77777777" w:rsidR="00703E1B" w:rsidRDefault="00703E1B" w:rsidP="00FB799C">
            <w:pPr>
              <w:rPr>
                <w:lang w:val="hy-AM"/>
              </w:rPr>
            </w:pPr>
          </w:p>
          <w:p w14:paraId="7E7D4FCB" w14:textId="77777777" w:rsidR="00703E1B" w:rsidRDefault="00703E1B" w:rsidP="00FB799C">
            <w:pPr>
              <w:rPr>
                <w:lang w:val="hy-AM"/>
              </w:rPr>
            </w:pPr>
          </w:p>
          <w:p w14:paraId="286B0BB2" w14:textId="77777777" w:rsidR="00703E1B" w:rsidRDefault="00703E1B" w:rsidP="00FB799C">
            <w:pPr>
              <w:rPr>
                <w:lang w:val="hy-AM"/>
              </w:rPr>
            </w:pPr>
          </w:p>
          <w:p w14:paraId="6822E75E" w14:textId="77777777" w:rsidR="00067D7D" w:rsidRDefault="00067D7D" w:rsidP="00FB799C">
            <w:pPr>
              <w:rPr>
                <w:lang w:val="hy-AM"/>
              </w:rPr>
            </w:pPr>
          </w:p>
          <w:p w14:paraId="2DAC6356" w14:textId="77777777" w:rsidR="00703E1B" w:rsidRDefault="00703E1B" w:rsidP="00FB799C">
            <w:pPr>
              <w:rPr>
                <w:lang w:val="hy-AM"/>
              </w:rPr>
            </w:pPr>
          </w:p>
          <w:p w14:paraId="496BB282" w14:textId="77777777" w:rsidR="00703E1B" w:rsidRDefault="00703E1B" w:rsidP="00FB799C">
            <w:pPr>
              <w:rPr>
                <w:lang w:val="hy-AM"/>
              </w:rPr>
            </w:pPr>
          </w:p>
          <w:p w14:paraId="43ABFE04" w14:textId="77777777" w:rsidR="00703E1B" w:rsidRDefault="00703E1B" w:rsidP="00FB799C">
            <w:pPr>
              <w:rPr>
                <w:lang w:val="hy-AM"/>
              </w:rPr>
            </w:pPr>
          </w:p>
          <w:p w14:paraId="383CC2A9" w14:textId="77777777" w:rsidR="00703E1B" w:rsidRDefault="00703E1B" w:rsidP="00FB799C">
            <w:pPr>
              <w:rPr>
                <w:lang w:val="hy-AM"/>
              </w:rPr>
            </w:pPr>
          </w:p>
          <w:p w14:paraId="0E0493C1" w14:textId="77777777" w:rsidR="00703E1B" w:rsidRDefault="00703E1B" w:rsidP="00FB799C">
            <w:pPr>
              <w:rPr>
                <w:lang w:val="hy-AM"/>
              </w:rPr>
            </w:pPr>
          </w:p>
          <w:p w14:paraId="60A51C17" w14:textId="77777777" w:rsidR="00703E1B" w:rsidRDefault="00703E1B" w:rsidP="00FB799C">
            <w:pPr>
              <w:rPr>
                <w:lang w:val="hy-AM"/>
              </w:rPr>
            </w:pPr>
          </w:p>
          <w:p w14:paraId="39339B69" w14:textId="77777777" w:rsidR="00703E1B" w:rsidRDefault="00703E1B" w:rsidP="00FB799C">
            <w:pPr>
              <w:rPr>
                <w:lang w:val="hy-AM"/>
              </w:rPr>
            </w:pPr>
          </w:p>
          <w:p w14:paraId="0BDDEB0E" w14:textId="0D97BE9F" w:rsidR="00703E1B" w:rsidRDefault="00B14FB7" w:rsidP="00FB799C">
            <w:pPr>
              <w:rPr>
                <w:lang w:val="hy-AM"/>
              </w:rPr>
            </w:pPr>
            <w:r>
              <w:rPr>
                <w:lang w:val="hy-AM"/>
              </w:rPr>
              <w:t xml:space="preserve">8․ </w:t>
            </w:r>
            <w:r w:rsidR="00D36CD3">
              <w:rPr>
                <w:lang w:val="hy-AM"/>
              </w:rPr>
              <w:t xml:space="preserve">Հաշվի առնելով այն հանգամանքը, որ Նախագիծը միկրոձեռնարկատիրության սուբյեկտների նկատմամբ կիրառվելու </w:t>
            </w:r>
            <w:r w:rsidR="00335F4B">
              <w:rPr>
                <w:lang w:val="hy-AM"/>
              </w:rPr>
              <w:t xml:space="preserve">է </w:t>
            </w:r>
            <w:r w:rsidR="00D36CD3">
              <w:rPr>
                <w:lang w:val="hy-AM"/>
              </w:rPr>
              <w:t xml:space="preserve">աստիճանակարգված և գումարային սահմանափակումներով, ուստի </w:t>
            </w:r>
            <w:r w:rsidR="00335F4B">
              <w:rPr>
                <w:lang w:val="hy-AM"/>
              </w:rPr>
              <w:t xml:space="preserve">կարծում ենք, որ </w:t>
            </w:r>
            <w:r w:rsidR="00D36CD3">
              <w:rPr>
                <w:lang w:val="hy-AM"/>
              </w:rPr>
              <w:t xml:space="preserve">որևէ բացասական ազդեցություն չի </w:t>
            </w:r>
            <w:r w:rsidR="00D36CD3">
              <w:rPr>
                <w:lang w:val="hy-AM"/>
              </w:rPr>
              <w:lastRenderedPageBreak/>
              <w:t>ունենալու։ Բացի այդ, նման առևտրային կազմակերպությունները փոքր են, նրանց շրջանառությունը փոքր է և ուստի 2022 թվականին նախագծի ամբողջ ծավալով գործողության ընթացքում ևս բացասական հետևանքներ չեն ակնկալվում՝ հաշվի առնելով Նախագծով սահմանված շեմերը։</w:t>
            </w:r>
          </w:p>
          <w:p w14:paraId="25DEF527" w14:textId="460D2C6C" w:rsidR="0046373C" w:rsidRPr="00F60E49" w:rsidRDefault="0046373C" w:rsidP="00FB799C">
            <w:pPr>
              <w:rPr>
                <w:lang w:val="hy-AM"/>
              </w:rPr>
            </w:pPr>
          </w:p>
          <w:p w14:paraId="756F8DC4" w14:textId="77777777" w:rsidR="0046373C" w:rsidRDefault="0046373C" w:rsidP="00FB799C">
            <w:pPr>
              <w:rPr>
                <w:lang w:val="hy-AM"/>
              </w:rPr>
            </w:pPr>
          </w:p>
          <w:p w14:paraId="539E85AC" w14:textId="1CA9FE74" w:rsidR="0046373C" w:rsidRDefault="0046577E" w:rsidP="00FB799C">
            <w:pPr>
              <w:rPr>
                <w:lang w:val="hy-AM"/>
              </w:rPr>
            </w:pPr>
            <w:r>
              <w:rPr>
                <w:lang w:val="hy-AM"/>
              </w:rPr>
              <w:t>9․ Ընդունվել է և կատարվել է համապատասխան փոփոխություններ։</w:t>
            </w:r>
          </w:p>
          <w:p w14:paraId="037AFFDD" w14:textId="77777777" w:rsidR="0046373C" w:rsidRDefault="0046373C" w:rsidP="00FB799C">
            <w:pPr>
              <w:rPr>
                <w:lang w:val="hy-AM"/>
              </w:rPr>
            </w:pPr>
          </w:p>
          <w:p w14:paraId="20B675BD" w14:textId="77777777" w:rsidR="0046373C" w:rsidRDefault="0046373C" w:rsidP="00FB799C">
            <w:pPr>
              <w:rPr>
                <w:lang w:val="hy-AM"/>
              </w:rPr>
            </w:pPr>
          </w:p>
          <w:p w14:paraId="12CF8CD5" w14:textId="77777777" w:rsidR="0046373C" w:rsidRDefault="0046373C" w:rsidP="00FB799C">
            <w:pPr>
              <w:rPr>
                <w:lang w:val="hy-AM"/>
              </w:rPr>
            </w:pPr>
          </w:p>
          <w:p w14:paraId="3F5A918F" w14:textId="77777777" w:rsidR="0046373C" w:rsidRDefault="0046373C" w:rsidP="00FB799C">
            <w:pPr>
              <w:rPr>
                <w:lang w:val="hy-AM"/>
              </w:rPr>
            </w:pPr>
          </w:p>
          <w:p w14:paraId="108EEE0C" w14:textId="77777777" w:rsidR="0046373C" w:rsidRDefault="0046373C" w:rsidP="00FB799C">
            <w:pPr>
              <w:rPr>
                <w:lang w:val="hy-AM"/>
              </w:rPr>
            </w:pPr>
          </w:p>
          <w:p w14:paraId="564F06B1" w14:textId="77777777" w:rsidR="0046373C" w:rsidRDefault="0046373C" w:rsidP="00FB799C">
            <w:pPr>
              <w:rPr>
                <w:lang w:val="hy-AM"/>
              </w:rPr>
            </w:pPr>
          </w:p>
          <w:p w14:paraId="30C0A751" w14:textId="77777777" w:rsidR="0046373C" w:rsidRDefault="0046373C" w:rsidP="00FB799C">
            <w:pPr>
              <w:rPr>
                <w:lang w:val="hy-AM"/>
              </w:rPr>
            </w:pPr>
          </w:p>
          <w:p w14:paraId="69DFA14B" w14:textId="77777777" w:rsidR="0046373C" w:rsidRDefault="0046373C" w:rsidP="00FB799C">
            <w:pPr>
              <w:rPr>
                <w:lang w:val="hy-AM"/>
              </w:rPr>
            </w:pPr>
          </w:p>
          <w:p w14:paraId="433BB667" w14:textId="26210758" w:rsidR="0046373C" w:rsidRPr="00204862" w:rsidRDefault="0046373C" w:rsidP="00FB799C">
            <w:pPr>
              <w:rPr>
                <w:lang w:val="hy-AM"/>
              </w:rPr>
            </w:pPr>
          </w:p>
        </w:tc>
      </w:tr>
    </w:tbl>
    <w:p w14:paraId="793E04F8" w14:textId="77777777" w:rsidR="00BC1007" w:rsidRPr="00204862" w:rsidRDefault="00BC1007" w:rsidP="00BC100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Cs/>
          <w:sz w:val="22"/>
          <w:szCs w:val="22"/>
          <w:lang w:val="hy-AM"/>
        </w:rPr>
      </w:pPr>
    </w:p>
    <w:p w14:paraId="5B519D52" w14:textId="77777777" w:rsidR="00BC1007" w:rsidRPr="00204862" w:rsidRDefault="00BC1007" w:rsidP="00BC1007">
      <w:pPr>
        <w:jc w:val="center"/>
        <w:rPr>
          <w:b/>
          <w:sz w:val="22"/>
          <w:szCs w:val="22"/>
          <w:lang w:val="hy-AM"/>
        </w:rPr>
      </w:pPr>
    </w:p>
    <w:p w14:paraId="650D3D1C" w14:textId="77777777" w:rsidR="004A76A0" w:rsidRPr="00204862" w:rsidRDefault="004A76A0">
      <w:pPr>
        <w:rPr>
          <w:sz w:val="22"/>
          <w:szCs w:val="22"/>
          <w:lang w:val="hy-AM"/>
        </w:rPr>
      </w:pPr>
    </w:p>
    <w:sectPr w:rsidR="004A76A0" w:rsidRPr="00204862" w:rsidSect="0083266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180C6B"/>
    <w:multiLevelType w:val="hybridMultilevel"/>
    <w:tmpl w:val="6CF0BC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A1159A"/>
    <w:multiLevelType w:val="hybridMultilevel"/>
    <w:tmpl w:val="4E70A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B745CF"/>
    <w:multiLevelType w:val="hybridMultilevel"/>
    <w:tmpl w:val="E3A6DA6C"/>
    <w:lvl w:ilvl="0" w:tplc="E73C7A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090013">
      <w:start w:val="1"/>
      <w:numFmt w:val="upperRoman"/>
      <w:lvlText w:val="%2."/>
      <w:lvlJc w:val="righ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956F4"/>
    <w:multiLevelType w:val="hybridMultilevel"/>
    <w:tmpl w:val="4CC2369A"/>
    <w:lvl w:ilvl="0" w:tplc="BF8E25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90193D"/>
    <w:multiLevelType w:val="hybridMultilevel"/>
    <w:tmpl w:val="003A13D0"/>
    <w:lvl w:ilvl="0" w:tplc="5D588A00">
      <w:start w:val="1"/>
      <w:numFmt w:val="decimal"/>
      <w:lvlText w:val="%1."/>
      <w:lvlJc w:val="left"/>
      <w:pPr>
        <w:ind w:left="79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76055E8B"/>
    <w:multiLevelType w:val="hybridMultilevel"/>
    <w:tmpl w:val="ADB68980"/>
    <w:lvl w:ilvl="0" w:tplc="BF8E25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07"/>
    <w:rsid w:val="00010AC8"/>
    <w:rsid w:val="000233E1"/>
    <w:rsid w:val="00055598"/>
    <w:rsid w:val="00067D7D"/>
    <w:rsid w:val="000804CA"/>
    <w:rsid w:val="00127807"/>
    <w:rsid w:val="001601A2"/>
    <w:rsid w:val="00163CF5"/>
    <w:rsid w:val="001D61F6"/>
    <w:rsid w:val="00204862"/>
    <w:rsid w:val="002338BD"/>
    <w:rsid w:val="00257F8A"/>
    <w:rsid w:val="00281064"/>
    <w:rsid w:val="002B5849"/>
    <w:rsid w:val="002F3744"/>
    <w:rsid w:val="00335F4B"/>
    <w:rsid w:val="00347894"/>
    <w:rsid w:val="00355529"/>
    <w:rsid w:val="003C6C28"/>
    <w:rsid w:val="003D3BAA"/>
    <w:rsid w:val="003D4FA2"/>
    <w:rsid w:val="003E40AA"/>
    <w:rsid w:val="00436916"/>
    <w:rsid w:val="0046373C"/>
    <w:rsid w:val="0046577E"/>
    <w:rsid w:val="004A76A0"/>
    <w:rsid w:val="004D76A4"/>
    <w:rsid w:val="00591C2D"/>
    <w:rsid w:val="005F3342"/>
    <w:rsid w:val="00627FC8"/>
    <w:rsid w:val="006E125E"/>
    <w:rsid w:val="00700B19"/>
    <w:rsid w:val="00703E1B"/>
    <w:rsid w:val="007558CB"/>
    <w:rsid w:val="00791B82"/>
    <w:rsid w:val="007B0169"/>
    <w:rsid w:val="007B6CED"/>
    <w:rsid w:val="007E1F6B"/>
    <w:rsid w:val="007E3311"/>
    <w:rsid w:val="00814251"/>
    <w:rsid w:val="00832662"/>
    <w:rsid w:val="00842BC7"/>
    <w:rsid w:val="0086097D"/>
    <w:rsid w:val="00893F8D"/>
    <w:rsid w:val="008B4DFE"/>
    <w:rsid w:val="008F0079"/>
    <w:rsid w:val="008F440E"/>
    <w:rsid w:val="0093352C"/>
    <w:rsid w:val="00967103"/>
    <w:rsid w:val="00983A4A"/>
    <w:rsid w:val="009A171F"/>
    <w:rsid w:val="009F3025"/>
    <w:rsid w:val="00A0085A"/>
    <w:rsid w:val="00A36BEE"/>
    <w:rsid w:val="00A46736"/>
    <w:rsid w:val="00A806D5"/>
    <w:rsid w:val="00AA0442"/>
    <w:rsid w:val="00AA375B"/>
    <w:rsid w:val="00B14FB7"/>
    <w:rsid w:val="00B15165"/>
    <w:rsid w:val="00B579F4"/>
    <w:rsid w:val="00B60605"/>
    <w:rsid w:val="00BC1007"/>
    <w:rsid w:val="00BE3720"/>
    <w:rsid w:val="00C01CA7"/>
    <w:rsid w:val="00C20E4F"/>
    <w:rsid w:val="00C35062"/>
    <w:rsid w:val="00C61A29"/>
    <w:rsid w:val="00C809B1"/>
    <w:rsid w:val="00C819B3"/>
    <w:rsid w:val="00CA21BB"/>
    <w:rsid w:val="00CB0D0C"/>
    <w:rsid w:val="00CF54A2"/>
    <w:rsid w:val="00D1699A"/>
    <w:rsid w:val="00D36CD3"/>
    <w:rsid w:val="00D65563"/>
    <w:rsid w:val="00D81D6B"/>
    <w:rsid w:val="00D83C98"/>
    <w:rsid w:val="00DC0FD2"/>
    <w:rsid w:val="00DE0E89"/>
    <w:rsid w:val="00E107B0"/>
    <w:rsid w:val="00E84D89"/>
    <w:rsid w:val="00E96095"/>
    <w:rsid w:val="00F21BA8"/>
    <w:rsid w:val="00F60E49"/>
    <w:rsid w:val="00F77B6C"/>
    <w:rsid w:val="00FD1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955F2"/>
  <w15:chartTrackingRefBased/>
  <w15:docId w15:val="{87D47EA0-254D-49BE-B169-EC6C30D35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10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C1007"/>
    <w:rPr>
      <w:b/>
      <w:bCs/>
    </w:rPr>
  </w:style>
  <w:style w:type="paragraph" w:styleId="NormalWeb">
    <w:name w:val="Normal (Web)"/>
    <w:basedOn w:val="Normal"/>
    <w:uiPriority w:val="99"/>
    <w:unhideWhenUsed/>
    <w:rsid w:val="00BC10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59"/>
    <w:rsid w:val="00BC1007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1007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8B4DF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8B4D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B4D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4D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4DF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D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D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A91B44-1CFA-41F6-97FF-DB8EF4082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10</Pages>
  <Words>1990</Words>
  <Characters>11344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Լևոն Սահակյան</dc:creator>
  <cp:keywords/>
  <dc:description/>
  <cp:lastModifiedBy>Լևոն Սահակյան</cp:lastModifiedBy>
  <cp:revision>24</cp:revision>
  <dcterms:created xsi:type="dcterms:W3CDTF">2020-03-06T05:20:00Z</dcterms:created>
  <dcterms:modified xsi:type="dcterms:W3CDTF">2020-03-11T11:04:00Z</dcterms:modified>
</cp:coreProperties>
</file>