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118" w:rsidRPr="00734118" w:rsidRDefault="00734118" w:rsidP="0073411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3411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Պետական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տուրքի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օրենքում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փոփոխություն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» և «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Ավտոմոբիլային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տրանսպորտի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օրենքում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լրացում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փոփոխություն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օրենքների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նախագծեր</w:t>
      </w:r>
      <w:proofErr w:type="spellEnd"/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  <w:proofErr w:type="spellEnd"/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16/07/2021 - 31/07/2021</w:t>
      </w:r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է 4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 է 4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34118" w:rsidRPr="00734118" w:rsidRDefault="00734118" w:rsidP="007341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3411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34118" w:rsidRPr="00734118" w:rsidRDefault="00734118" w:rsidP="0073411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734118" w:rsidRPr="00734118" w:rsidRDefault="00734118" w:rsidP="0073411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3411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30/07/2021</w:t>
      </w:r>
    </w:p>
    <w:p w:rsidR="00AE44F4" w:rsidRDefault="00AE44F4">
      <w:bookmarkStart w:id="0" w:name="_GoBack"/>
      <w:bookmarkEnd w:id="0"/>
    </w:p>
    <w:sectPr w:rsidR="00AE44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118"/>
    <w:rsid w:val="00734118"/>
    <w:rsid w:val="00AE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B55402-7347-431C-B94D-F87195AF0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341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3411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341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3411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3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341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5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2021-07-30T13:49:00Z</dcterms:created>
  <dcterms:modified xsi:type="dcterms:W3CDTF">2021-07-30T13:50:00Z</dcterms:modified>
</cp:coreProperties>
</file>