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DB4" w:rsidRDefault="00B12DB4" w:rsidP="00B12DB4">
      <w:pPr>
        <w:spacing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en-GB"/>
        </w:rPr>
        <w:t>ԱՄՓՈՓԱԹԵՐԹ</w:t>
      </w:r>
    </w:p>
    <w:p w:rsidR="00B12DB4" w:rsidRDefault="00B12DB4" w:rsidP="00B12DB4">
      <w:pPr>
        <w:spacing w:after="0"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fr-FR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2015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ՕԳՈՍՏՈՍԻ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13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№ 925-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ԼՐԱՑՈՒՄ ԵՎ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</w:t>
      </w:r>
      <w:r>
        <w:rPr>
          <w:rFonts w:ascii="GHEA Grapalat" w:hAnsi="GHEA Grapalat" w:cs="Sylfaen"/>
          <w:b/>
          <w:sz w:val="24"/>
          <w:szCs w:val="24"/>
          <w:lang w:val="en-GB"/>
        </w:rPr>
        <w:t>ԾԻ</w:t>
      </w:r>
    </w:p>
    <w:tbl>
      <w:tblPr>
        <w:tblStyle w:val="TableGrid"/>
        <w:tblW w:w="13858" w:type="dxa"/>
        <w:tblInd w:w="0" w:type="dxa"/>
        <w:tblLook w:val="04A0" w:firstRow="1" w:lastRow="0" w:firstColumn="1" w:lastColumn="0" w:noHBand="0" w:noVBand="1"/>
      </w:tblPr>
      <w:tblGrid>
        <w:gridCol w:w="8613"/>
        <w:gridCol w:w="2268"/>
        <w:gridCol w:w="142"/>
        <w:gridCol w:w="2835"/>
      </w:tblGrid>
      <w:tr w:rsidR="00B12DB4" w:rsidTr="00B12DB4">
        <w:trPr>
          <w:trHeight w:val="349"/>
        </w:trPr>
        <w:tc>
          <w:tcPr>
            <w:tcW w:w="108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1.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արդարադատության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12DB4" w:rsidRDefault="00B12DB4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16.08.2021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</w:p>
        </w:tc>
      </w:tr>
      <w:tr w:rsidR="00B12DB4" w:rsidTr="00B12DB4">
        <w:trPr>
          <w:trHeight w:val="6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B4" w:rsidRDefault="00B12DB4">
            <w:pPr>
              <w:spacing w:after="0" w:line="240" w:lineRule="auto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12DB4" w:rsidRDefault="00B12DB4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/27.4/25082-2021 </w:t>
            </w:r>
          </w:p>
        </w:tc>
      </w:tr>
      <w:tr w:rsidR="00B12DB4" w:rsidTr="00B12DB4">
        <w:trPr>
          <w:trHeight w:val="2603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DB4" w:rsidRP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1.«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Հայաստանի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Հանրապետության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կառավարության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2015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թվականի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օգոստոսի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13-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ի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Pr="00B12DB4">
              <w:rPr>
                <w:rFonts w:ascii="GHEA Grapalat" w:hAnsi="GHEA Grapalat" w:cs="Calibri"/>
                <w:bCs/>
                <w:sz w:val="24"/>
                <w:szCs w:val="24"/>
                <w:lang w:val="en-US"/>
              </w:rPr>
              <w:t>№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925-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որոշման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մեջ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փոփոխություններ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կատարելու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մասին</w:t>
            </w:r>
            <w:r w:rsidRPr="00B12DB4">
              <w:rPr>
                <w:rFonts w:ascii="GHEA Grapalat" w:hAnsi="GHEA Grapalat" w:cs="Calibri"/>
                <w:bCs/>
                <w:sz w:val="24"/>
                <w:szCs w:val="24"/>
                <w:lang w:val="en-US"/>
              </w:rPr>
              <w:t>»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Հայաստանի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Հանրապետության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կառավարության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որոշման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նախագծով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նախատեսվում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է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փոփոխություն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կատարել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Որոշման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հավելվածում</w:t>
            </w:r>
            <w:r w:rsidRPr="00B12DB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առումով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անդրադառնալ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13-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դրույթներին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որոնց՝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ենթաօրենսդրական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ակտը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ունենում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նախաբան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որում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նշվում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օրենսդրական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ակտի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հոդվածը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մասը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որը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ներառում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Սահմանադրության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6-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լիազորող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նորմեր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Սահմանադրության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6-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Սահմանադրության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օրենքների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դրանց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իրականացումն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ապահովելու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Սահմանադրությամբ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մարմինները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լիազորվել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ընդունելու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ենթաօրենսդրական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նորմատիվ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ակտեր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Տվյալ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2015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13-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925-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նախաբանում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որևէ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հղում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Ելնելով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վերոգրյալից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նախաբանում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հղում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կառավարությունը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լիազորվել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հիշյալ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որոշումը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DB4" w:rsidRDefault="00B12DB4">
            <w:pPr>
              <w:spacing w:after="0" w:line="360" w:lineRule="auto"/>
              <w:ind w:firstLine="54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bookmarkStart w:id="0" w:name="_GoBack"/>
        <w:bookmarkEnd w:id="0"/>
      </w:tr>
      <w:tr w:rsidR="00B12DB4" w:rsidTr="00B12DB4">
        <w:trPr>
          <w:trHeight w:val="349"/>
        </w:trPr>
        <w:tc>
          <w:tcPr>
            <w:tcW w:w="108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ՀՀ ֆինանսների նախարարություն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12DB4" w:rsidRDefault="00B12DB4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17.08.2021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</w:p>
        </w:tc>
      </w:tr>
      <w:tr w:rsidR="00B12DB4" w:rsidTr="00B12DB4">
        <w:trPr>
          <w:trHeight w:val="6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B4" w:rsidRDefault="00B12DB4">
            <w:pPr>
              <w:spacing w:after="0" w:line="240" w:lineRule="auto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12DB4" w:rsidRDefault="00B12DB4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01/8-3/12913-2021</w:t>
            </w:r>
          </w:p>
        </w:tc>
      </w:tr>
      <w:tr w:rsidR="00B12DB4" w:rsidTr="00B12DB4">
        <w:trPr>
          <w:trHeight w:val="2603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 xml:space="preserve"> 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կատարումն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8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N02/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3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27278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հանձնարարականի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ննարկելով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հուլիսի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1096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այսուհետ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1), 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2015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13-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N925-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այսուհետ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2)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2015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նոյեմբերի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N1282-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այսուհետ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3),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հայտնում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ենք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հետևյալը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.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նախատեսվում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ավելացնել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օլիմպիական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խաղերի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շախմատի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համաշխարհային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օլիմպիադայի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չեմպիոնների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մրցանակակիրների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պատվովճարի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չափերը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ով՝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օլիմպիական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խաղերում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1-3-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գրաված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մարզիկներին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հավաքական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թիմերի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մարզիչներին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բժիշկներին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շնորհվող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դրամական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մրցանակների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չափերը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հիմնավորումների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վերջիններիս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ընդունումը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հանգեցնել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ծախսերի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ավելացմանը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սակայն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գնահատականները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Նկատի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ունենալով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որ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ինչպես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2021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բյուջեով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այնպես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2022-2024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թվականների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պետական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միջնաժամկետ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ծախսերի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ծրագրով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Նախագծերով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նախատեսվող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փոփոխությունների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միջոցներ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նախատեսված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չեն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ծախսերը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կմնան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առանց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ֆինանսական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ապահովման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Բացի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դրամական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վճարների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չափերի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հիմնավորումները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առաջարկվող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փոփոխությունների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ազդեցությունը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վերջնական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արդյունքային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ցուցանիշների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առաջնորդվել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պաշտոնակատար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Նիկոլ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Փաշինյանի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մոտ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հունիսի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30-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կայացած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խորհրդակցության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/54-202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արձանագրության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6-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տրված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հանձնարարականով՝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գիտություն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առաջիկա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ժամանակահատվածում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անհրաժեշտ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խուսափել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ընթացիկ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ծախսերի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ծավալի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մեծացմանը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հանգեցնող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պարտավորություններ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ստանձնելուց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դրա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հնարավորությանն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անդրադառնալ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միայն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տնտեսական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աճի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առաջանցիկ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տեմպեր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գրանցելու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DB4" w:rsidRDefault="00B12DB4">
            <w:pPr>
              <w:spacing w:after="0" w:line="360" w:lineRule="auto"/>
              <w:ind w:firstLine="54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է </w:t>
            </w:r>
          </w:p>
          <w:p w:rsidR="00B12DB4" w:rsidRDefault="00B12DB4">
            <w:pPr>
              <w:spacing w:after="0" w:line="360" w:lineRule="auto"/>
              <w:ind w:firstLine="54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12DB4" w:rsidTr="00B12DB4">
        <w:trPr>
          <w:trHeight w:val="591"/>
        </w:trPr>
        <w:tc>
          <w:tcPr>
            <w:tcW w:w="110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2DB4" w:rsidRDefault="00B12DB4">
            <w:pPr>
              <w:spacing w:after="0" w:line="360" w:lineRule="auto"/>
              <w:ind w:firstLine="540"/>
              <w:jc w:val="center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B12DB4" w:rsidRDefault="00B12DB4">
            <w:pPr>
              <w:spacing w:after="0" w:line="360" w:lineRule="auto"/>
              <w:ind w:firstLine="5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3.ՀՀ ֆինանսների նախարարություն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12DB4" w:rsidRDefault="00B12DB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30.08.2021 թ.</w:t>
            </w:r>
          </w:p>
        </w:tc>
      </w:tr>
      <w:tr w:rsidR="00B12DB4" w:rsidTr="00B12DB4">
        <w:trPr>
          <w:trHeight w:val="567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B4" w:rsidRDefault="00B12DB4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12DB4" w:rsidRDefault="00B12DB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№ 01/8-3/13562-2021</w:t>
            </w:r>
          </w:p>
        </w:tc>
      </w:tr>
      <w:tr w:rsidR="00B12DB4" w:rsidRPr="00B12DB4" w:rsidTr="00B12DB4">
        <w:trPr>
          <w:trHeight w:val="2603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ննարկելով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Ձեր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18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.08.2021 թվականի N01/31.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/1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7938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-2021 գրությ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ամբ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ներկայա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ցված՝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հուլիսի 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-ի N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1096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-Ն որոշման մեջ փոփոխություն կատարելու մասին», «Հայաստանի Հանրապետության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2015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13-ի N925-Ն որոշման մեջ փոփոխություններ կատարելու մասին» և «Հայաստանի Հանրապետության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2015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նոյեմբերի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5-ի N1282-Ն որոշման մեջ փոփոխություն կատարելու մասին» ՀՀ կառավարության որոշման նախագծերի լրամշակված տարբերակները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այսուհետ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Նախագծեր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հայտնում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ենք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հետևյալը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.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lastRenderedPageBreak/>
              <w:t>Համաձայն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երին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կից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ներկայացված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ֆինանսական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գնահատականների՝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Նախագծերի ընդունման պարագայում ՀՀ պետական բյուջեից կպահանջվի լրացուցիչ շուրջ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537.0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մլն դրամ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Ներկայացված չեն դրամական վճարների չափերի վերաբերյալ հիմնավորումները, առաջարկվող փոփոխությունների ազդեցությունը վերջնական արդյունքային ցուցանիշների վրա, ինչի վերաբերյալ հայտնել ենք մեր 16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.08.2021 թվականի N01/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8-3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/1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2913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-2021 գրությ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ամբ: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հայտնում ենք, որ ծրագրային բյուջետավորման սկզբունքների համաձայն՝ ՀՀ պետական բյուջեում յուրաքանչյուր միջոցառում պետք է բխի ՀՀ կառավարության ծրագրով և գործող այլ ռազմավարական փաստաթղթերով սահմանված ՀՀ կառավարության քաղաքականության նպատակներից և թիրախներից: Մինչդեռ ներկայացված չէ Նախագծերի կապը ՀՀ կառավարության ծրագրով և այլ ռազմավարական փաստաթղթերով սահմանված քաղաքականության նպատակների և թիրախների հետ: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DB4" w:rsidRDefault="00B12DB4">
            <w:pPr>
              <w:spacing w:after="0" w:line="360" w:lineRule="auto"/>
              <w:ind w:firstLine="54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 Ընդունվել է մասնակի:</w:t>
            </w:r>
          </w:p>
          <w:p w:rsidR="00B12DB4" w:rsidRDefault="00B12DB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փոփոխության ազդեցությունը վերջնական արդյունքային ցուցանիշի վրա ներկայացված է, ներկայացված չէր կապը ռազմավարական փաստաթղթերի հետ, ինչը շտկվել է:</w:t>
            </w:r>
          </w:p>
        </w:tc>
      </w:tr>
    </w:tbl>
    <w:p w:rsidR="00B12DB4" w:rsidRDefault="00B12DB4" w:rsidP="00B12DB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12DB4" w:rsidRDefault="00B12DB4" w:rsidP="00B12DB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</w:p>
    <w:p w:rsidR="00DA724E" w:rsidRPr="00B12DB4" w:rsidRDefault="00DA724E">
      <w:pPr>
        <w:rPr>
          <w:lang w:val="fr-FR"/>
        </w:rPr>
      </w:pPr>
    </w:p>
    <w:sectPr w:rsidR="00DA724E" w:rsidRPr="00B12DB4" w:rsidSect="00B12DB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6C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66B6"/>
    <w:rsid w:val="00087460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B2E"/>
    <w:rsid w:val="00253DE5"/>
    <w:rsid w:val="00254F0E"/>
    <w:rsid w:val="00256576"/>
    <w:rsid w:val="00257C5D"/>
    <w:rsid w:val="00257E48"/>
    <w:rsid w:val="002618F3"/>
    <w:rsid w:val="00263784"/>
    <w:rsid w:val="00266D4B"/>
    <w:rsid w:val="0027224A"/>
    <w:rsid w:val="002727BC"/>
    <w:rsid w:val="00272E71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2594"/>
    <w:rsid w:val="003059A4"/>
    <w:rsid w:val="00310464"/>
    <w:rsid w:val="0031068E"/>
    <w:rsid w:val="00314169"/>
    <w:rsid w:val="00316DDB"/>
    <w:rsid w:val="00325FBF"/>
    <w:rsid w:val="0033042F"/>
    <w:rsid w:val="0033068D"/>
    <w:rsid w:val="00330909"/>
    <w:rsid w:val="003326D6"/>
    <w:rsid w:val="003344F9"/>
    <w:rsid w:val="0033747C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66F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1B3B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157A"/>
    <w:rsid w:val="004A2E2E"/>
    <w:rsid w:val="004A313D"/>
    <w:rsid w:val="004A3D6D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5050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134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3581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39F2"/>
    <w:rsid w:val="006D3DFF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6D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A02"/>
    <w:rsid w:val="007C6574"/>
    <w:rsid w:val="007C7F77"/>
    <w:rsid w:val="007D096C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E6BBC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F87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4BA"/>
    <w:rsid w:val="008D1ECA"/>
    <w:rsid w:val="008D2536"/>
    <w:rsid w:val="008D48D3"/>
    <w:rsid w:val="008D66A7"/>
    <w:rsid w:val="008D6D0B"/>
    <w:rsid w:val="008D70D5"/>
    <w:rsid w:val="008D72B4"/>
    <w:rsid w:val="008E34AE"/>
    <w:rsid w:val="008E42EF"/>
    <w:rsid w:val="008E6242"/>
    <w:rsid w:val="008F1095"/>
    <w:rsid w:val="008F12A6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171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487E"/>
    <w:rsid w:val="00B049E2"/>
    <w:rsid w:val="00B05F5D"/>
    <w:rsid w:val="00B079B3"/>
    <w:rsid w:val="00B12373"/>
    <w:rsid w:val="00B12DB4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83459"/>
    <w:rsid w:val="00D837B2"/>
    <w:rsid w:val="00D86D77"/>
    <w:rsid w:val="00D9088F"/>
    <w:rsid w:val="00D9776B"/>
    <w:rsid w:val="00D977CC"/>
    <w:rsid w:val="00DA0479"/>
    <w:rsid w:val="00DA0749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2BCC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A2822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4BCA"/>
    <w:rsid w:val="00F3087B"/>
    <w:rsid w:val="00F313FB"/>
    <w:rsid w:val="00F31607"/>
    <w:rsid w:val="00F3417A"/>
    <w:rsid w:val="00F3602C"/>
    <w:rsid w:val="00F41276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B6A"/>
    <w:rsid w:val="00F7609F"/>
    <w:rsid w:val="00F77CC7"/>
    <w:rsid w:val="00F811FF"/>
    <w:rsid w:val="00F81E9D"/>
    <w:rsid w:val="00F81FE6"/>
    <w:rsid w:val="00F8208C"/>
    <w:rsid w:val="00F82D05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F96F5-C78A-4BD7-9B44-E7B6BF5A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DB4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2DB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763</Words>
  <Characters>4354</Characters>
  <Application>Microsoft Office Word</Application>
  <DocSecurity>0</DocSecurity>
  <Lines>36</Lines>
  <Paragraphs>10</Paragraphs>
  <ScaleCrop>false</ScaleCrop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2021-09-15T11:50:00Z</dcterms:created>
  <dcterms:modified xsi:type="dcterms:W3CDTF">2021-09-15T11:50:00Z</dcterms:modified>
</cp:coreProperties>
</file>