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95A" w:rsidRDefault="001F095A" w:rsidP="001F095A">
      <w:pPr>
        <w:tabs>
          <w:tab w:val="left" w:pos="4500"/>
        </w:tabs>
        <w:spacing w:line="360" w:lineRule="auto"/>
        <w:ind w:left="90" w:right="-145" w:firstLine="630"/>
        <w:jc w:val="right"/>
        <w:rPr>
          <w:rFonts w:ascii="GHEA Grapalat" w:hAnsi="GHEA Grapalat"/>
          <w:i/>
          <w:color w:val="000000"/>
          <w:szCs w:val="24"/>
          <w:lang w:val="en-US"/>
        </w:rPr>
      </w:pPr>
    </w:p>
    <w:p w:rsidR="001F095A" w:rsidRDefault="001F095A" w:rsidP="001F095A">
      <w:pPr>
        <w:tabs>
          <w:tab w:val="left" w:pos="4500"/>
        </w:tabs>
        <w:spacing w:line="360" w:lineRule="auto"/>
        <w:ind w:left="90" w:right="-145" w:firstLine="630"/>
        <w:jc w:val="right"/>
        <w:rPr>
          <w:rFonts w:ascii="GHEA Grapalat" w:hAnsi="GHEA Grapalat"/>
          <w:i/>
          <w:color w:val="000000"/>
          <w:szCs w:val="24"/>
          <w:lang w:val="en-US"/>
        </w:rPr>
      </w:pPr>
      <w:r>
        <w:rPr>
          <w:rFonts w:ascii="GHEA Grapalat" w:hAnsi="GHEA Grapalat"/>
          <w:i/>
          <w:color w:val="000000"/>
          <w:szCs w:val="24"/>
          <w:lang w:val="en-US"/>
        </w:rPr>
        <w:t>ՆԱԽԱԳԻԾ</w:t>
      </w:r>
    </w:p>
    <w:p w:rsidR="001F095A" w:rsidRDefault="001F095A" w:rsidP="001F095A">
      <w:pPr>
        <w:tabs>
          <w:tab w:val="left" w:pos="4500"/>
        </w:tabs>
        <w:spacing w:line="360" w:lineRule="auto"/>
        <w:ind w:left="90" w:right="-145" w:firstLine="630"/>
        <w:jc w:val="both"/>
        <w:rPr>
          <w:rFonts w:ascii="GHEA Grapalat" w:hAnsi="GHEA Grapalat"/>
          <w:i/>
          <w:color w:val="000000"/>
          <w:szCs w:val="24"/>
          <w:lang w:val="en-US"/>
        </w:rPr>
      </w:pPr>
    </w:p>
    <w:p w:rsidR="001F095A" w:rsidRDefault="001F095A" w:rsidP="001F095A">
      <w:pPr>
        <w:spacing w:line="360" w:lineRule="auto"/>
        <w:ind w:left="90" w:right="-145" w:firstLine="630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1F095A" w:rsidRDefault="001F095A" w:rsidP="001F095A">
      <w:pPr>
        <w:spacing w:line="360" w:lineRule="auto"/>
        <w:ind w:left="90" w:right="-145" w:firstLine="630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Ո Ր Ո Շ ՈՒ Մ</w:t>
      </w:r>
    </w:p>
    <w:p w:rsidR="001F095A" w:rsidRDefault="001F095A" w:rsidP="001F095A">
      <w:pPr>
        <w:spacing w:line="360" w:lineRule="auto"/>
        <w:ind w:left="90" w:right="-145" w:firstLine="630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«_____» ___________ 2021 թվականի  N___- Ն</w:t>
      </w:r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 w:cs="Times New Roman"/>
          <w:lang w:val="hy-AM"/>
        </w:rPr>
      </w:pPr>
    </w:p>
    <w:p w:rsidR="001F095A" w:rsidRDefault="001F095A" w:rsidP="001F095A">
      <w:pPr>
        <w:spacing w:line="360" w:lineRule="auto"/>
        <w:ind w:left="90" w:right="-145" w:firstLine="630"/>
        <w:jc w:val="center"/>
        <w:rPr>
          <w:rFonts w:ascii="Arial Unicode" w:hAnsi="Arial Unicode"/>
          <w:color w:val="000000"/>
          <w:szCs w:val="24"/>
          <w:lang w:val="hy-AM"/>
        </w:rPr>
      </w:pPr>
      <w:r>
        <w:rPr>
          <w:rFonts w:ascii="GHEA Grapalat" w:hAnsi="GHEA Grapalat" w:cs="Arial"/>
          <w:bCs/>
          <w:szCs w:val="24"/>
          <w:lang w:val="hy-AM"/>
        </w:rPr>
        <w:t>ՀԱՅԱՍՏԱՆԻ</w:t>
      </w:r>
      <w:r>
        <w:rPr>
          <w:rFonts w:ascii="GHEA Grapalat" w:hAnsi="GHEA Grapalat" w:cs="Arial"/>
          <w:bCs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szCs w:val="24"/>
          <w:lang w:val="hy-AM"/>
        </w:rPr>
        <w:t>ՀԱՆՐԱՊԵՏՈՒԹՅԱՆ</w:t>
      </w:r>
      <w:r>
        <w:rPr>
          <w:rFonts w:ascii="GHEA Grapalat" w:hAnsi="GHEA Grapalat" w:cs="Arial"/>
          <w:bCs/>
          <w:szCs w:val="24"/>
          <w:lang w:val="fr-FR"/>
        </w:rPr>
        <w:t xml:space="preserve"> ԿԱՌԱՎԱՐՈՒԹՅԱՆ 2010 ԹՎԱԿԱՆԻ ԱՊՐԻԼԻ 8-Ի N384-Ն ՈՐՈՇՈՒՄՆ ՈՒԺԸ ԿՈՐՑՐԱԾ ՃԱՆԱՉԵԼՈՒ ՄԱՍԻՆ</w:t>
      </w:r>
      <w:r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      </w:t>
      </w:r>
      <w:r>
        <w:rPr>
          <w:rFonts w:ascii="Calibri" w:hAnsi="Calibri" w:cs="Calibri"/>
          <w:color w:val="000000"/>
          <w:szCs w:val="24"/>
          <w:lang w:val="hy-AM"/>
        </w:rPr>
        <w:t> </w:t>
      </w:r>
    </w:p>
    <w:p w:rsidR="001F095A" w:rsidRDefault="001F095A" w:rsidP="001F095A">
      <w:pPr>
        <w:spacing w:line="360" w:lineRule="auto"/>
        <w:ind w:left="90" w:right="-145" w:firstLine="630"/>
        <w:jc w:val="both"/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</w:pPr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«Նորմատիվ իրավական ակտերի մասին» օրենքի  37-րդ հոդվածի               1-ին մասը՝ Հայաստանի Հանրապետության </w:t>
      </w:r>
      <w:r>
        <w:rPr>
          <w:rFonts w:ascii="GHEA Grapalat" w:hAnsi="GHEA Grapalat"/>
          <w:color w:val="000000"/>
          <w:lang w:val="hy-AM"/>
        </w:rPr>
        <w:t>կառավարությունը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 xml:space="preserve">որոշում է. </w:t>
      </w:r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GHEA Grapalat"/>
          <w:lang w:val="fr-FR"/>
        </w:rPr>
        <w:t xml:space="preserve">1. </w:t>
      </w:r>
      <w:proofErr w:type="spellStart"/>
      <w:r>
        <w:rPr>
          <w:rFonts w:ascii="GHEA Grapalat" w:hAnsi="GHEA Grapalat" w:cs="GHEA Grapalat"/>
          <w:lang w:val="fr-FR"/>
        </w:rPr>
        <w:t>Ուժը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կորցրած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ճանաչել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Հայաստանի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Հանրապետության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կառավարության</w:t>
      </w:r>
      <w:proofErr w:type="spellEnd"/>
      <w:r>
        <w:rPr>
          <w:rFonts w:ascii="GHEA Grapalat" w:hAnsi="GHEA Grapalat" w:cs="GHEA Grapalat"/>
          <w:lang w:val="fr-FR"/>
        </w:rPr>
        <w:t xml:space="preserve">                        2010 </w:t>
      </w:r>
      <w:proofErr w:type="spellStart"/>
      <w:r>
        <w:rPr>
          <w:rFonts w:ascii="GHEA Grapalat" w:hAnsi="GHEA Grapalat" w:cs="GHEA Grapalat"/>
          <w:lang w:val="fr-FR"/>
        </w:rPr>
        <w:t>թվականի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ապրիլի</w:t>
      </w:r>
      <w:proofErr w:type="spellEnd"/>
      <w:r>
        <w:rPr>
          <w:rFonts w:ascii="GHEA Grapalat" w:hAnsi="GHEA Grapalat" w:cs="GHEA Grapalat"/>
          <w:lang w:val="fr-FR"/>
        </w:rPr>
        <w:t xml:space="preserve"> 8-ի</w:t>
      </w:r>
      <w:proofErr w:type="gramStart"/>
      <w:r>
        <w:rPr>
          <w:rFonts w:ascii="GHEA Grapalat" w:hAnsi="GHEA Grapalat" w:cs="GHEA Grapalat"/>
          <w:lang w:val="fr-FR"/>
        </w:rPr>
        <w:t xml:space="preserve"> «</w:t>
      </w:r>
      <w:proofErr w:type="spellStart"/>
      <w:r>
        <w:rPr>
          <w:rFonts w:ascii="GHEA Grapalat" w:hAnsi="GHEA Grapalat" w:cs="GHEA Grapalat"/>
          <w:lang w:val="fr-FR"/>
        </w:rPr>
        <w:t>Հ</w:t>
      </w:r>
      <w:r>
        <w:rPr>
          <w:rFonts w:ascii="GHEA Grapalat" w:hAnsi="GHEA Grapalat" w:cs="GHEA Grapalat"/>
          <w:bCs/>
          <w:lang w:val="fr-FR"/>
        </w:rPr>
        <w:t>այաստանի</w:t>
      </w:r>
      <w:proofErr w:type="spellEnd"/>
      <w:proofErr w:type="gram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Հանրապետության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ազգային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անվտանգության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ռազմավարության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դրույթներով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նախատեսված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` </w:t>
      </w:r>
      <w:proofErr w:type="spellStart"/>
      <w:r>
        <w:rPr>
          <w:rFonts w:ascii="GHEA Grapalat" w:hAnsi="GHEA Grapalat" w:cs="GHEA Grapalat"/>
          <w:bCs/>
          <w:lang w:val="fr-FR"/>
        </w:rPr>
        <w:t>Հայաստանի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Հանրապետության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քաղաքաշինության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նախարարության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ծրագիրը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հաստատելու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մասին</w:t>
      </w:r>
      <w:proofErr w:type="spellEnd"/>
      <w:r>
        <w:rPr>
          <w:rFonts w:ascii="GHEA Grapalat" w:hAnsi="GHEA Grapalat" w:cs="GHEA Grapalat"/>
          <w:lang w:val="fr-FR"/>
        </w:rPr>
        <w:t xml:space="preserve">» N384-Ն </w:t>
      </w:r>
      <w:proofErr w:type="spellStart"/>
      <w:r>
        <w:rPr>
          <w:rFonts w:ascii="GHEA Grapalat" w:hAnsi="GHEA Grapalat" w:cs="GHEA Grapalat"/>
          <w:lang w:val="fr-FR"/>
        </w:rPr>
        <w:t>որոշումը</w:t>
      </w:r>
      <w:proofErr w:type="spellEnd"/>
      <w:r>
        <w:rPr>
          <w:rFonts w:ascii="GHEA Grapalat" w:hAnsi="GHEA Grapalat" w:cs="GHEA Grapalat"/>
          <w:lang w:val="fr-FR"/>
        </w:rPr>
        <w:t>:</w:t>
      </w:r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 w:cs="Times New Roman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2.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որոշումն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ուժի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մտնում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պաշտոնական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հրապարակմանը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հաջորդող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</w:rPr>
        <w:t>օրվանից</w:t>
      </w:r>
      <w:proofErr w:type="spellEnd"/>
      <w:r>
        <w:rPr>
          <w:rFonts w:ascii="GHEA Grapalat" w:hAnsi="GHEA Grapalat"/>
          <w:color w:val="000000"/>
          <w:lang w:val="fr-FR"/>
        </w:rPr>
        <w:t>:</w:t>
      </w:r>
      <w:proofErr w:type="gramEnd"/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jc w:val="both"/>
        <w:rPr>
          <w:rFonts w:ascii="GHEA Grapalat" w:hAnsi="GHEA Grapalat"/>
          <w:color w:val="000000"/>
          <w:lang w:val="fr-FR"/>
        </w:rPr>
      </w:pPr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rPr>
          <w:rFonts w:ascii="GHEA Grapalat" w:hAnsi="GHEA Grapalat"/>
          <w:color w:val="000000"/>
          <w:lang w:val="fr-FR"/>
        </w:rPr>
      </w:pPr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rPr>
          <w:rFonts w:ascii="GHEA Grapalat" w:hAnsi="GHEA Grapalat"/>
          <w:color w:val="000000"/>
          <w:lang w:val="fr-FR"/>
        </w:rPr>
      </w:pPr>
    </w:p>
    <w:p w:rsidR="001F095A" w:rsidRDefault="001F095A" w:rsidP="001F095A">
      <w:pPr>
        <w:pStyle w:val="NormalWeb"/>
        <w:shd w:val="clear" w:color="auto" w:fill="FFFFFF"/>
        <w:spacing w:before="0" w:beforeAutospacing="0" w:after="0" w:afterAutospacing="0" w:line="360" w:lineRule="auto"/>
        <w:ind w:left="90" w:right="-145" w:firstLine="630"/>
        <w:rPr>
          <w:rFonts w:ascii="GHEA Grapalat" w:hAnsi="GHEA Grapalat"/>
          <w:color w:val="000000"/>
          <w:lang w:val="fr-FR"/>
        </w:rPr>
      </w:pPr>
      <w:bookmarkStart w:id="0" w:name="_GoBack"/>
      <w:bookmarkEnd w:id="0"/>
    </w:p>
    <w:sectPr w:rsidR="001F09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9D7"/>
    <w:rsid w:val="001F095A"/>
    <w:rsid w:val="006C39D7"/>
    <w:rsid w:val="00A0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77B610-D8B1-42F7-9C12-3A3FCBC7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095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1F095A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1F095A"/>
    <w:pPr>
      <w:spacing w:before="100" w:beforeAutospacing="1" w:after="100" w:afterAutospacing="1"/>
    </w:pPr>
    <w:rPr>
      <w:rFonts w:asciiTheme="minorHAnsi" w:eastAsiaTheme="minorHAnsi" w:hAnsiTheme="minorHAnsi" w:cstheme="minorBidi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Gasparyan</dc:creator>
  <cp:keywords/>
  <dc:description/>
  <cp:lastModifiedBy>Hamlet Gasparyan</cp:lastModifiedBy>
  <cp:revision>3</cp:revision>
  <dcterms:created xsi:type="dcterms:W3CDTF">2021-09-15T06:59:00Z</dcterms:created>
  <dcterms:modified xsi:type="dcterms:W3CDTF">2021-09-15T07:00:00Z</dcterms:modified>
</cp:coreProperties>
</file>