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1E" w:rsidRPr="00516812" w:rsidRDefault="00AE421E" w:rsidP="00AE421E">
      <w:pPr>
        <w:spacing w:line="360" w:lineRule="auto"/>
        <w:jc w:val="center"/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lang w:val="hy-AM" w:eastAsia="en-US"/>
        </w:rPr>
      </w:pP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t>ՀԻՄՆԱՎՈՐՈՒՄ</w:t>
      </w:r>
    </w:p>
    <w:p w:rsidR="00AE421E" w:rsidRPr="00516812" w:rsidRDefault="00AE421E" w:rsidP="00AE421E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812">
        <w:rPr>
          <w:rFonts w:ascii="GHEA Grapalat" w:hAnsi="GHEA Grapalat" w:cs="Aramian"/>
          <w:b/>
          <w:color w:val="000000" w:themeColor="text1"/>
          <w:sz w:val="24"/>
          <w:szCs w:val="24"/>
          <w:lang w:val="hy-AM"/>
        </w:rPr>
        <w:t>«</w:t>
      </w:r>
      <w:r w:rsidRPr="0051681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ՀԱՅԱՍՏԱՆԻ ՀԱՆՐԱՊԵՏՈՒԹՅԱՆ ԿԱՌԱՎԱՐՈՒԹՅԱՆ</w:t>
      </w:r>
      <w:r w:rsidRPr="0051681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2003 ԹՎԱԿԱՆԻ ԱՊՐԻԼԻ  17-Ի N 523-Ն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681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ՈՐՈՇՄԱՆ</w:t>
      </w:r>
      <w:r w:rsidRPr="00516812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</w:t>
      </w:r>
      <w:r w:rsidRPr="00516812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>ՄԵՋ ՓՈՓՈԽՈՒԹՅՈՒՆՆԵՐ ԿԱՏԱՐԵԼՈՒ ՄԱՍԻՆ</w:t>
      </w:r>
      <w:r w:rsidRPr="00516812">
        <w:rPr>
          <w:rFonts w:ascii="GHEA Grapalat" w:hAnsi="GHEA Grapalat" w:cs="Aramian"/>
          <w:b/>
          <w:color w:val="000000" w:themeColor="text1"/>
          <w:sz w:val="24"/>
          <w:szCs w:val="24"/>
          <w:lang w:val="hy-AM"/>
        </w:rPr>
        <w:t>»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lang w:val="hy-AM" w:eastAsia="en-US"/>
        </w:rPr>
        <w:t xml:space="preserve"> ՀՀ ԿԱՌԱՎԱՐՈՒԹՅԱՆ ՈՐՈՇՄԱՆ ՆԱԽԱԳԾԻ</w:t>
      </w:r>
      <w:r w:rsidRPr="00516812">
        <w:rPr>
          <w:rFonts w:ascii="Sylfaen" w:eastAsiaTheme="minorEastAsia" w:hAnsi="Sylfaen" w:cstheme="minorBidi"/>
          <w:b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t>ԸՆԴՈՒՆՄԱՆ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br/>
      </w:r>
    </w:p>
    <w:p w:rsidR="00AE421E" w:rsidRPr="00516812" w:rsidRDefault="00AE421E" w:rsidP="00AE4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Ընթացիկ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իրավիճակը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և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իրավական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ակտի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ընդունման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անհրաժեշտությունը</w:t>
      </w:r>
    </w:p>
    <w:p w:rsidR="00AE421E" w:rsidRPr="00516812" w:rsidRDefault="00AE421E" w:rsidP="00AE421E">
      <w:pPr>
        <w:pStyle w:val="ListParagraph"/>
        <w:spacing w:line="360" w:lineRule="auto"/>
        <w:ind w:left="435"/>
        <w:jc w:val="both"/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AE421E" w:rsidRPr="00516812" w:rsidRDefault="00AE421E" w:rsidP="00AE421E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Style w:val="Emphasis"/>
          <w:rFonts w:ascii="GHEA Grapalat" w:hAnsi="GHEA Grapalat"/>
          <w:i w:val="0"/>
          <w:iCs w:val="0"/>
          <w:color w:val="000000" w:themeColor="text1"/>
          <w:lang w:val="hy-AM"/>
        </w:rPr>
      </w:pPr>
      <w:r w:rsidRPr="00FA530D">
        <w:rPr>
          <w:rStyle w:val="Emphasis"/>
          <w:rFonts w:ascii="GHEA Grapalat" w:hAnsi="GHEA Grapalat"/>
          <w:i w:val="0"/>
          <w:color w:val="000000" w:themeColor="text1"/>
          <w:lang w:val="hy-AM"/>
        </w:rPr>
        <w:t xml:space="preserve">  Համաձայն ՀՀ ջրային օրենսգրքի՝ գրունտային ջրերը</w:t>
      </w:r>
      <w:r w:rsidRPr="00516812">
        <w:rPr>
          <w:rStyle w:val="Emphasis"/>
          <w:rFonts w:ascii="GHEA Grapalat" w:hAnsi="GHEA Grapalat"/>
          <w:color w:val="000000" w:themeColor="text1"/>
          <w:lang w:val="hy-AM"/>
        </w:rPr>
        <w:t xml:space="preserve"> </w:t>
      </w:r>
      <w:r w:rsidRPr="00516812">
        <w:rPr>
          <w:rFonts w:ascii="GHEA Grapalat" w:hAnsi="GHEA Grapalat"/>
          <w:color w:val="000000" w:themeColor="text1"/>
          <w:lang w:val="hy-AM"/>
        </w:rPr>
        <w:t>երկրի մակերևույթից առաջին ջրամերժ շերտի վրա տեղակայված</w:t>
      </w:r>
      <w:r w:rsidRPr="00516812">
        <w:rPr>
          <w:rStyle w:val="Emphasis"/>
          <w:rFonts w:ascii="GHEA Grapalat" w:hAnsi="GHEA Grapalat"/>
          <w:color w:val="000000" w:themeColor="text1"/>
          <w:lang w:val="hy-AM"/>
        </w:rPr>
        <w:t xml:space="preserve"> </w:t>
      </w:r>
      <w:r w:rsidRPr="00FA530D">
        <w:rPr>
          <w:rStyle w:val="Emphasis"/>
          <w:rFonts w:ascii="GHEA Grapalat" w:hAnsi="GHEA Grapalat"/>
          <w:i w:val="0"/>
          <w:color w:val="000000" w:themeColor="text1"/>
          <w:lang w:val="hy-AM"/>
        </w:rPr>
        <w:t>ստորերկրյա ջրեր են, որոնց</w:t>
      </w:r>
      <w:r w:rsidRPr="00516812">
        <w:rPr>
          <w:rFonts w:ascii="GHEA Grapalat" w:hAnsi="GHEA Grapalat"/>
          <w:color w:val="000000" w:themeColor="text1"/>
          <w:lang w:val="hy-AM"/>
        </w:rPr>
        <w:t xml:space="preserve"> օգտագործումն իրականացվում է արդյունահանման եղանակով՝ հորատանցքի միջոցով, իսկ </w:t>
      </w:r>
      <w:r w:rsidRPr="00FA530D">
        <w:rPr>
          <w:rStyle w:val="Emphasis"/>
          <w:rFonts w:ascii="GHEA Grapalat" w:hAnsi="GHEA Grapalat"/>
          <w:i w:val="0"/>
          <w:color w:val="000000" w:themeColor="text1"/>
          <w:lang w:val="hy-AM"/>
        </w:rPr>
        <w:t>ցա</w:t>
      </w:r>
      <w:r w:rsidRPr="00516812">
        <w:rPr>
          <w:rFonts w:ascii="GHEA Grapalat" w:hAnsi="GHEA Grapalat" w:cs="GHEA Grapalat"/>
          <w:color w:val="000000" w:themeColor="text1"/>
          <w:lang w:val="hy-AM"/>
        </w:rPr>
        <w:t>նկացած</w:t>
      </w:r>
      <w:r w:rsidRPr="00516812">
        <w:rPr>
          <w:rFonts w:ascii="GHEA Grapalat" w:hAnsi="GHEA Grapalat"/>
          <w:color w:val="000000" w:themeColor="text1"/>
          <w:lang w:val="hy-AM"/>
        </w:rPr>
        <w:t xml:space="preserve"> տեսակի ջրօգտագործման համար յուրաքանչյուր ոք պարտավոր է ստանալ ջրօգտագործման թույլտվություն, բացառությամբ օրենսգրքով նախատեսված դեպքերի: </w:t>
      </w:r>
    </w:p>
    <w:p w:rsidR="00AE421E" w:rsidRPr="00516812" w:rsidRDefault="00AE421E" w:rsidP="00AE421E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</w:pPr>
      <w:r w:rsidRPr="00FA530D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Ստորերկրյա ջրային ռեսուրսների պահպանությունն ու արդյունավետ օգտագործումն ապահովելու, հյուծման սպառնալիքները մեղմելու, ստորերկրյա ջրերի ապօրինի օգտագործումը կանխելու, գրունտային ջրերի օգտագործման գործընթացը պատշաճ վերահսկելու, ինչպես նաև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2003 թվականի ապրիլի  17-ի N 523-Ն </w:t>
      </w:r>
      <w:r w:rsidRPr="0051681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516812">
        <w:rPr>
          <w:rFonts w:ascii="GHEA Grapalat" w:hAnsi="GHEA Grapalat" w:cs="Verdana"/>
          <w:color w:val="000000" w:themeColor="text1"/>
          <w:sz w:val="24"/>
          <w:szCs w:val="24"/>
          <w:lang w:val="hy-AM"/>
        </w:rPr>
        <w:t>ր</w:t>
      </w:r>
      <w:r w:rsidRPr="0051681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ոշման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A530D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դրույթները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>ՀՀ ջրային օրենսգրքի դրույթներին համապատասխանեցնելու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A530D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նպատակով մշակվել է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6812">
        <w:rPr>
          <w:rFonts w:ascii="GHEA Grapalat" w:hAnsi="GHEA Grapalat" w:cs="Aramian"/>
          <w:b/>
          <w:color w:val="000000" w:themeColor="text1"/>
          <w:sz w:val="24"/>
          <w:szCs w:val="24"/>
          <w:lang w:val="hy-AM"/>
        </w:rPr>
        <w:t>«</w:t>
      </w:r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2003 թվականի ապրիլի  17-ի N 523-Ն որոշման</w:t>
      </w:r>
      <w:r w:rsidRPr="00516812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մեջ փոփոխություններ կատարելու մասին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»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Կառավարության որոշման նախագիծը։</w:t>
      </w:r>
    </w:p>
    <w:p w:rsidR="00AE421E" w:rsidRPr="00516812" w:rsidRDefault="00AE421E" w:rsidP="00AE421E">
      <w:pPr>
        <w:pStyle w:val="ListParagraph"/>
        <w:numPr>
          <w:ilvl w:val="0"/>
          <w:numId w:val="1"/>
        </w:numPr>
        <w:spacing w:line="360" w:lineRule="auto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Առաջարկվող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կարգավորման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բնույթը</w:t>
      </w:r>
    </w:p>
    <w:p w:rsidR="00AE421E" w:rsidRPr="00317570" w:rsidRDefault="00AE421E" w:rsidP="00AE421E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i/>
          <w:color w:val="000000" w:themeColor="text1"/>
          <w:sz w:val="24"/>
          <w:szCs w:val="24"/>
          <w:lang w:val="hy-AM" w:eastAsia="en-US"/>
        </w:rPr>
      </w:pP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Սույն նախագծով առաջարկվել է ՀՀ </w:t>
      </w:r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կառավարության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2003 թվականի ապրիլի  17-ի N 523-Ն որոշման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մեջ կատարել համապատասխան փոփոխություններ այն </w:t>
      </w:r>
      <w:r w:rsidRPr="00516812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ՀՀ ջրային օրենսգրքի դրույթներին համապատասխանեցնելու համար՝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ստեղծելով  հնարավորություններ</w:t>
      </w:r>
      <w:r w:rsidRPr="00516812">
        <w:rPr>
          <w:rStyle w:val="Emphasis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17570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ստորերկրյա ջրերի ապօրինի օգտագործումից խուսափելու և </w:t>
      </w:r>
      <w:r w:rsidRPr="00317570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lastRenderedPageBreak/>
        <w:t>գրունտային ջրերի օգտագործման նկատմամբ պատշաճ վերահսկողություն</w:t>
      </w:r>
      <w:r w:rsidRPr="00317570">
        <w:rPr>
          <w:rFonts w:ascii="GHEA Grapalat" w:eastAsiaTheme="minorEastAsia" w:hAnsi="GHEA Grapalat" w:cstheme="minorBidi"/>
          <w:i/>
          <w:color w:val="000000" w:themeColor="text1"/>
          <w:sz w:val="24"/>
          <w:szCs w:val="24"/>
          <w:lang w:val="hy-AM" w:eastAsia="en-US"/>
        </w:rPr>
        <w:t xml:space="preserve"> </w:t>
      </w:r>
      <w:r w:rsidRPr="00317570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իրականացնելու համար</w:t>
      </w:r>
      <w:r w:rsidRPr="00317570">
        <w:rPr>
          <w:rFonts w:ascii="GHEA Grapalat" w:eastAsiaTheme="minorEastAsia" w:hAnsi="GHEA Grapalat" w:cstheme="minorBidi"/>
          <w:i/>
          <w:color w:val="000000" w:themeColor="text1"/>
          <w:sz w:val="24"/>
          <w:szCs w:val="24"/>
          <w:lang w:val="hy-AM" w:eastAsia="en-US"/>
        </w:rPr>
        <w:t>։</w:t>
      </w:r>
    </w:p>
    <w:p w:rsidR="00AE421E" w:rsidRPr="00516812" w:rsidRDefault="00AE421E" w:rsidP="00AE421E">
      <w:pPr>
        <w:spacing w:line="360" w:lineRule="auto"/>
        <w:ind w:firstLine="567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3.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Նախագծի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մշակման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գործընթացում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ներգրավված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ինստիտուտները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,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անձինք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և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նրանց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դիրքորոշումը</w:t>
      </w:r>
    </w:p>
    <w:p w:rsidR="00AE421E" w:rsidRPr="00516812" w:rsidRDefault="00AE421E" w:rsidP="00AE421E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</w:pPr>
      <w:r w:rsidRPr="0051681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Նախագիծը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մշակվել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է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շրջակա միջավայրի նախարարության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կողմից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>:</w:t>
      </w:r>
    </w:p>
    <w:p w:rsidR="00AE421E" w:rsidRPr="00516812" w:rsidRDefault="00AE421E" w:rsidP="00AE421E">
      <w:pPr>
        <w:spacing w:line="360" w:lineRule="auto"/>
        <w:ind w:firstLine="567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4.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Ակնկալվող</w:t>
      </w:r>
      <w:r w:rsidRPr="0051681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51681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արդյունքը</w:t>
      </w:r>
    </w:p>
    <w:p w:rsidR="00AE421E" w:rsidRPr="00317570" w:rsidRDefault="00AE421E" w:rsidP="00AE421E">
      <w:pPr>
        <w:spacing w:line="360" w:lineRule="auto"/>
        <w:ind w:firstLine="720"/>
        <w:jc w:val="both"/>
        <w:rPr>
          <w:rFonts w:ascii="GHEA Grapalat" w:eastAsia="Calibri" w:hAnsi="GHEA Grapalat"/>
          <w:i/>
          <w:color w:val="000000" w:themeColor="text1"/>
          <w:sz w:val="24"/>
          <w:szCs w:val="24"/>
          <w:lang w:val="hy-AM"/>
        </w:rPr>
      </w:pP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«</w:t>
      </w:r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2003 թվականի ապրիլի  17-ի N 523-Ն</w:t>
      </w:r>
      <w:r w:rsidRPr="00516812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որոշման մեջ փոփոխություններ կատարելու մասին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»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Կառավարության որոշման նախագծի</w:t>
      </w:r>
      <w:r w:rsidRPr="00516812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 xml:space="preserve"> ընդունումը կնպաստի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ստորերկրյա </w:t>
      </w:r>
      <w:r w:rsidRPr="00317570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ջրային ռեսուրսների պահպանությանը, ապօրինի գործողությունների կանխմանը և ստորերկրյա ավազանի վերականգնմանը</w:t>
      </w:r>
      <w:r w:rsidRPr="00317570">
        <w:rPr>
          <w:rFonts w:ascii="GHEA Grapalat" w:eastAsia="Calibri" w:hAnsi="GHEA Grapalat"/>
          <w:i/>
          <w:color w:val="000000" w:themeColor="text1"/>
          <w:sz w:val="24"/>
          <w:szCs w:val="24"/>
          <w:lang w:val="hy-AM"/>
        </w:rPr>
        <w:t xml:space="preserve">: </w:t>
      </w:r>
    </w:p>
    <w:p w:rsidR="00AE421E" w:rsidRPr="00516812" w:rsidRDefault="00AE421E" w:rsidP="00AE421E">
      <w:pPr>
        <w:widowControl w:val="0"/>
        <w:tabs>
          <w:tab w:val="left" w:pos="990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516812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 xml:space="preserve">5.  </w:t>
      </w:r>
      <w:r w:rsidRPr="00516812">
        <w:rPr>
          <w:rFonts w:ascii="GHEA Grapalat" w:hAnsi="GHEA Grapalat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AE421E" w:rsidRPr="00516812" w:rsidRDefault="00AE421E" w:rsidP="00AE421E">
      <w:pPr>
        <w:pStyle w:val="NormalWeb"/>
        <w:spacing w:before="0" w:after="0"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516812">
        <w:rPr>
          <w:rFonts w:ascii="GHEA Grapalat" w:hAnsi="GHEA Grapalat" w:cs="Aramian"/>
          <w:b/>
          <w:color w:val="000000" w:themeColor="text1"/>
          <w:lang w:val="hy-AM"/>
        </w:rPr>
        <w:t>«</w:t>
      </w:r>
      <w:r w:rsidRPr="00516812">
        <w:rPr>
          <w:rFonts w:ascii="GHEA Grapalat" w:hAnsi="GHEA Grapalat"/>
          <w:bCs/>
          <w:color w:val="000000" w:themeColor="text1"/>
          <w:lang w:val="hy-AM"/>
        </w:rPr>
        <w:t>Հայաստանի Հանրապետության կառավարության</w:t>
      </w:r>
      <w:r w:rsidRPr="00516812">
        <w:rPr>
          <w:rFonts w:ascii="GHEA Grapalat" w:hAnsi="GHEA Grapalat"/>
          <w:color w:val="000000" w:themeColor="text1"/>
          <w:lang w:val="hy-AM"/>
        </w:rPr>
        <w:t xml:space="preserve"> 2003 թվականի ապրիլի  17-ի N 523-Ն</w:t>
      </w:r>
      <w:r w:rsidRPr="00516812">
        <w:rPr>
          <w:rFonts w:ascii="GHEA Grapalat" w:eastAsia="Calibri" w:hAnsi="GHEA Grapalat"/>
          <w:color w:val="000000" w:themeColor="text1"/>
          <w:lang w:val="hy-AM"/>
        </w:rPr>
        <w:t xml:space="preserve"> որոշման մեջ փոփոխություններ կատարելու մասին</w:t>
      </w:r>
      <w:r w:rsidRPr="00516812">
        <w:rPr>
          <w:rFonts w:ascii="GHEA Grapalat" w:hAnsi="GHEA Grapalat" w:cs="Aramian"/>
          <w:color w:val="000000" w:themeColor="text1"/>
          <w:lang w:val="hy-AM"/>
        </w:rPr>
        <w:t>»</w:t>
      </w:r>
      <w:r w:rsidRPr="00516812">
        <w:rPr>
          <w:rFonts w:ascii="GHEA Grapalat" w:eastAsiaTheme="minorEastAsia" w:hAnsi="GHEA Grapalat" w:cstheme="minorBidi"/>
          <w:color w:val="000000" w:themeColor="text1"/>
          <w:lang w:val="hy-AM" w:eastAsia="en-US"/>
        </w:rPr>
        <w:t xml:space="preserve"> </w:t>
      </w:r>
      <w:r w:rsidRPr="00516812">
        <w:rPr>
          <w:rFonts w:ascii="GHEA Grapalat" w:hAnsi="GHEA Grapalat" w:cs="Aramian"/>
          <w:color w:val="000000" w:themeColor="text1"/>
          <w:lang w:val="hy-AM"/>
        </w:rPr>
        <w:t>Կառավարության</w:t>
      </w:r>
      <w:r w:rsidRPr="00516812">
        <w:rPr>
          <w:rFonts w:ascii="GHEA Grapalat" w:hAnsi="GHEA Grapalat" w:cs="Aramian"/>
          <w:color w:val="000000" w:themeColor="text1"/>
          <w:lang w:val="af-ZA"/>
        </w:rPr>
        <w:t xml:space="preserve"> </w:t>
      </w:r>
      <w:r w:rsidRPr="00516812">
        <w:rPr>
          <w:rFonts w:ascii="GHEA Grapalat" w:hAnsi="GHEA Grapalat" w:cs="Aramian"/>
          <w:color w:val="000000" w:themeColor="text1"/>
          <w:lang w:val="hy-AM"/>
        </w:rPr>
        <w:t xml:space="preserve">որոշման </w:t>
      </w:r>
      <w:r w:rsidRPr="00516812">
        <w:rPr>
          <w:rFonts w:ascii="GHEA Grapalat" w:hAnsi="GHEA Grapalat" w:cs="GHEA Grapalat"/>
          <w:color w:val="000000" w:themeColor="text1"/>
          <w:lang w:val="hy-AM"/>
        </w:rPr>
        <w:t>նախագծի</w:t>
      </w:r>
      <w:r w:rsidRPr="00516812">
        <w:rPr>
          <w:rFonts w:ascii="GHEA Grapalat" w:hAnsi="GHEA Grapalat" w:cs="GHEA Grapalat"/>
          <w:color w:val="000000" w:themeColor="text1"/>
          <w:spacing w:val="-6"/>
          <w:lang w:val="hy-AM"/>
        </w:rPr>
        <w:t xml:space="preserve"> </w:t>
      </w:r>
      <w:r w:rsidRPr="00516812">
        <w:rPr>
          <w:rFonts w:ascii="GHEA Grapalat" w:hAnsi="GHEA Grapalat" w:cs="GHEA Grapalat"/>
          <w:color w:val="000000" w:themeColor="text1"/>
          <w:lang w:val="hy-AM"/>
        </w:rPr>
        <w:t xml:space="preserve">ընդունման կապակցությամբ </w:t>
      </w:r>
      <w:r w:rsidRPr="0051681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փոփոխություններ </w:t>
      </w:r>
      <w:r w:rsidRPr="00516812">
        <w:rPr>
          <w:rFonts w:ascii="GHEA Grapalat" w:hAnsi="GHEA Grapalat" w:cs="GHEA Grapalat"/>
          <w:color w:val="000000" w:themeColor="text1"/>
          <w:lang w:val="hy-AM"/>
        </w:rPr>
        <w:t>չի նախատեսվում։</w:t>
      </w:r>
    </w:p>
    <w:p w:rsidR="00AE421E" w:rsidRPr="00516812" w:rsidRDefault="00AE421E" w:rsidP="00AE421E">
      <w:pPr>
        <w:spacing w:line="360" w:lineRule="auto"/>
        <w:ind w:firstLine="720"/>
        <w:jc w:val="both"/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516812"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  <w:t xml:space="preserve">6. </w:t>
      </w:r>
      <w:r w:rsidRPr="00516812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AE421E" w:rsidRPr="00516812" w:rsidRDefault="00AE421E" w:rsidP="00FA530D">
      <w:pPr>
        <w:spacing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A530D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«</w:t>
      </w:r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</w:t>
      </w:r>
      <w:bookmarkStart w:id="0" w:name="_GoBack"/>
      <w:bookmarkEnd w:id="0"/>
      <w:r w:rsidRPr="0051681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աստանի Հանրապետության կառավարության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2003 թվականի ապրիլի  17-ի N 523-Ն</w:t>
      </w:r>
      <w:r w:rsidRPr="00516812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որոշման մեջ փոփոխություններ կատարելու մասին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»</w:t>
      </w:r>
      <w:r w:rsidRPr="0051681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Կառավարության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af-ZA"/>
        </w:rPr>
        <w:t xml:space="preserve"> </w:t>
      </w:r>
      <w:r w:rsidRPr="0051681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որոշման </w:t>
      </w:r>
      <w:r w:rsidRPr="0051681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նախագիծը չի բխում վերոնշյալ </w:t>
      </w:r>
      <w:r w:rsidRPr="00516812">
        <w:rPr>
          <w:rFonts w:ascii="GHEA Grapalat" w:hAnsi="GHEA Grapalat"/>
          <w:color w:val="000000" w:themeColor="text1"/>
          <w:sz w:val="24"/>
          <w:szCs w:val="24"/>
          <w:lang w:val="hy-AM"/>
        </w:rPr>
        <w:t>ռազմավարական փաստաթղթերից:</w:t>
      </w:r>
    </w:p>
    <w:p w:rsidR="00F12C76" w:rsidRPr="00AE421E" w:rsidRDefault="00F12C76" w:rsidP="00AE421E">
      <w:pPr>
        <w:spacing w:line="360" w:lineRule="auto"/>
        <w:rPr>
          <w:lang w:val="hy-AM"/>
        </w:rPr>
      </w:pPr>
    </w:p>
    <w:sectPr w:rsidR="00F12C76" w:rsidRPr="00AE421E" w:rsidSect="006E1C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6361"/>
    <w:multiLevelType w:val="hybridMultilevel"/>
    <w:tmpl w:val="D1321506"/>
    <w:lvl w:ilvl="0" w:tplc="668093A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F"/>
    <w:rsid w:val="00317570"/>
    <w:rsid w:val="008242FF"/>
    <w:rsid w:val="00870751"/>
    <w:rsid w:val="00922C48"/>
    <w:rsid w:val="00AE421E"/>
    <w:rsid w:val="00B915B7"/>
    <w:rsid w:val="00CE061F"/>
    <w:rsid w:val="00EA59DF"/>
    <w:rsid w:val="00EE4070"/>
    <w:rsid w:val="00F12C76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74CB-E842-484D-A003-D321112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E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AE421E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E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E42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2021-09-06T11:48:00Z</dcterms:created>
  <dcterms:modified xsi:type="dcterms:W3CDTF">2021-09-06T11:50:00Z</dcterms:modified>
</cp:coreProperties>
</file>