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9C0" w:rsidRPr="00E07BFC" w:rsidRDefault="002239C0" w:rsidP="002239C0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990028" w:rsidRDefault="002239C0" w:rsidP="00990028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E07BFC">
        <w:rPr>
          <w:rFonts w:ascii="GHEA Grapalat" w:hAnsi="GHEA Grapalat"/>
          <w:b/>
          <w:sz w:val="24"/>
          <w:szCs w:val="24"/>
          <w:lang w:val="hy-AM"/>
        </w:rPr>
        <w:t>«</w:t>
      </w:r>
      <w:r w:rsidR="00990028" w:rsidRPr="006846FB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2021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ՊԵՏԱԿԱՆ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ԲՅՈՒՋԵԻ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ՕՐԵՆՔՈՒՄ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ՎԵՐԱԲԱՇԽՈՒՄ</w:t>
      </w:r>
      <w:r w:rsidR="00990028">
        <w:rPr>
          <w:rFonts w:ascii="GHEA Grapalat" w:hAnsi="GHEA Grapalat"/>
          <w:b/>
          <w:bCs/>
          <w:sz w:val="24"/>
          <w:szCs w:val="24"/>
          <w:lang w:val="hy-AM"/>
        </w:rPr>
        <w:t xml:space="preserve"> ԵՎ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ԼՐԱՑՈՒՄ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2020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30-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2215-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ՈՐՈՇՄԱՆ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ՄԵՋ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ՓՈՓՈԽՈՒԹՅՈՒՆՆԵՐ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ԵՎ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ԼՐԱՑՈՒՄՆԵՐ</w:t>
      </w:r>
      <w:r w:rsidR="00990028"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ԿԱՏԱՐԵԼՈՒ</w:t>
      </w:r>
      <w:r w:rsidR="00990028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0028" w:rsidRPr="00990028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="00FE624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07BFC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E07BFC" w:rsidRDefault="002239C0" w:rsidP="002239C0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contextualSpacing/>
        <w:jc w:val="both"/>
        <w:rPr>
          <w:rFonts w:ascii="GHEA Grapalat" w:hAnsi="GHEA Grapalat"/>
          <w:b/>
          <w:lang w:val="hy-AM"/>
        </w:rPr>
      </w:pPr>
    </w:p>
    <w:p w:rsidR="002239C0" w:rsidRPr="00F0443A" w:rsidRDefault="002239C0" w:rsidP="002876A1">
      <w:pPr>
        <w:pStyle w:val="NormalWeb"/>
        <w:tabs>
          <w:tab w:val="left" w:pos="720"/>
        </w:tabs>
        <w:spacing w:before="0" w:beforeAutospacing="0" w:after="12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Իրավական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ակտի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ընդունման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անհրաժեշտությունը</w:t>
      </w:r>
      <w:r w:rsidR="0098235F">
        <w:rPr>
          <w:rFonts w:ascii="GHEA Grapalat" w:hAnsi="GHEA Grapalat"/>
          <w:b/>
          <w:lang w:val="hy-AM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</w:p>
    <w:p w:rsidR="00716759" w:rsidRDefault="002239C0" w:rsidP="002876A1">
      <w:pPr>
        <w:pStyle w:val="NormalWeb"/>
        <w:spacing w:after="120" w:afterAutospacing="0" w:line="360" w:lineRule="auto"/>
        <w:ind w:firstLine="709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 202</w:t>
      </w:r>
      <w:r w:rsidR="0098235F">
        <w:rPr>
          <w:rFonts w:ascii="GHEA Grapalat" w:hAnsi="GHEA Grapalat"/>
          <w:lang w:val="hy-AM"/>
        </w:rPr>
        <w:t>1</w:t>
      </w:r>
      <w:r>
        <w:rPr>
          <w:rFonts w:ascii="GHEA Grapalat" w:hAnsi="GHEA Grapalat"/>
          <w:lang w:val="hy-AM"/>
        </w:rPr>
        <w:t xml:space="preserve"> թվականի հաստատված բյուջե</w:t>
      </w:r>
      <w:r w:rsidR="006E3026">
        <w:rPr>
          <w:rFonts w:ascii="GHEA Grapalat" w:hAnsi="GHEA Grapalat"/>
          <w:lang w:val="hy-AM"/>
        </w:rPr>
        <w:t>ով նախատեսված ծրագրերից</w:t>
      </w:r>
      <w:r>
        <w:rPr>
          <w:rFonts w:ascii="GHEA Grapalat" w:hAnsi="GHEA Grapalat"/>
          <w:lang w:val="hy-AM"/>
        </w:rPr>
        <w:t xml:space="preserve"> </w:t>
      </w:r>
      <w:r w:rsidR="00370D35">
        <w:rPr>
          <w:rFonts w:ascii="GHEA Grapalat" w:hAnsi="GHEA Grapalat"/>
          <w:lang w:val="hy-AM"/>
        </w:rPr>
        <w:t>վերաբաշխ</w:t>
      </w:r>
      <w:r w:rsidR="00716759">
        <w:rPr>
          <w:rFonts w:ascii="GHEA Grapalat" w:hAnsi="GHEA Grapalat"/>
          <w:lang w:val="hy-AM"/>
        </w:rPr>
        <w:t>ել</w:t>
      </w:r>
      <w:r w:rsidR="00370D35">
        <w:rPr>
          <w:rFonts w:ascii="GHEA Grapalat" w:hAnsi="GHEA Grapalat"/>
          <w:lang w:val="hy-AM"/>
        </w:rPr>
        <w:t xml:space="preserve"> </w:t>
      </w:r>
      <w:r w:rsidR="001B5B0A" w:rsidRPr="001B5B0A">
        <w:rPr>
          <w:rFonts w:ascii="GHEA Grapalat" w:hAnsi="GHEA Grapalat" w:cs="Sylfaen"/>
          <w:b/>
          <w:lang w:val="hy-AM"/>
        </w:rPr>
        <w:t>109,726.</w:t>
      </w:r>
      <w:r w:rsidR="00D67ADF">
        <w:rPr>
          <w:rFonts w:ascii="GHEA Grapalat" w:hAnsi="GHEA Grapalat" w:cs="Sylfaen"/>
          <w:b/>
          <w:lang w:val="hy-AM"/>
        </w:rPr>
        <w:t>9</w:t>
      </w:r>
      <w:r w:rsidR="001B5B0A" w:rsidRPr="00A75306">
        <w:rPr>
          <w:rFonts w:ascii="GHEA Grapalat" w:hAnsi="GHEA Grapalat" w:cs="Sylfaen"/>
          <w:b/>
          <w:lang w:val="hy-AM"/>
        </w:rPr>
        <w:t xml:space="preserve"> </w:t>
      </w:r>
      <w:r w:rsidRPr="00F17488">
        <w:rPr>
          <w:rFonts w:ascii="GHEA Grapalat" w:hAnsi="GHEA Grapalat"/>
          <w:b/>
          <w:lang w:val="hy-AM"/>
        </w:rPr>
        <w:t>հազար դրամ</w:t>
      </w:r>
      <w:r w:rsidR="002876A1" w:rsidRPr="002876A1">
        <w:rPr>
          <w:rFonts w:ascii="GHEA Grapalat" w:hAnsi="GHEA Grapalat"/>
          <w:b/>
          <w:lang w:val="hy-AM"/>
        </w:rPr>
        <w:t xml:space="preserve">, </w:t>
      </w:r>
      <w:r w:rsidR="002876A1">
        <w:rPr>
          <w:rFonts w:ascii="GHEA Grapalat" w:hAnsi="GHEA Grapalat"/>
          <w:lang w:val="hy-AM"/>
        </w:rPr>
        <w:t xml:space="preserve">որից </w:t>
      </w:r>
      <w:r w:rsidRPr="00F0443A">
        <w:rPr>
          <w:rFonts w:ascii="GHEA Grapalat" w:hAnsi="GHEA Grapalat"/>
          <w:lang w:val="hy-AM"/>
        </w:rPr>
        <w:t xml:space="preserve">բյուջետային ծախսերի տնտեսագիտական դասակարգման </w:t>
      </w:r>
      <w:r w:rsidR="00527D52">
        <w:rPr>
          <w:rFonts w:ascii="GHEA Grapalat" w:hAnsi="GHEA Grapalat"/>
          <w:lang w:val="hy-AM"/>
        </w:rPr>
        <w:t>«</w:t>
      </w:r>
      <w:r w:rsidR="00990028">
        <w:rPr>
          <w:rFonts w:ascii="GHEA Grapalat" w:hAnsi="GHEA Grapalat"/>
          <w:lang w:val="hy-AM"/>
        </w:rPr>
        <w:t>Վարչական սարքավորումներ</w:t>
      </w:r>
      <w:r w:rsidR="00527D52">
        <w:rPr>
          <w:rFonts w:ascii="GHEA Grapalat" w:hAnsi="GHEA Grapalat"/>
          <w:lang w:val="hy-AM"/>
        </w:rPr>
        <w:t>» հոդվածով</w:t>
      </w:r>
      <w:r w:rsidR="002876A1">
        <w:rPr>
          <w:rFonts w:ascii="GHEA Grapalat" w:hAnsi="GHEA Grapalat"/>
          <w:lang w:val="hy-AM"/>
        </w:rPr>
        <w:t xml:space="preserve">՝ </w:t>
      </w:r>
      <w:r w:rsidR="00D67ADF">
        <w:rPr>
          <w:rFonts w:ascii="GHEA Grapalat" w:hAnsi="GHEA Grapalat"/>
          <w:lang w:val="hy-AM"/>
        </w:rPr>
        <w:t>30,</w:t>
      </w:r>
      <w:r w:rsidR="000B72C7">
        <w:rPr>
          <w:rFonts w:ascii="GHEA Grapalat" w:hAnsi="GHEA Grapalat"/>
          <w:lang w:val="hy-AM"/>
        </w:rPr>
        <w:t>1</w:t>
      </w:r>
      <w:r w:rsidR="00D67ADF">
        <w:rPr>
          <w:rFonts w:ascii="GHEA Grapalat" w:hAnsi="GHEA Grapalat"/>
          <w:lang w:val="hy-AM"/>
        </w:rPr>
        <w:t>52.9</w:t>
      </w:r>
      <w:r w:rsidR="002876A1" w:rsidRPr="002876A1">
        <w:rPr>
          <w:rFonts w:ascii="GHEA Grapalat" w:hAnsi="GHEA Grapalat"/>
          <w:lang w:val="hy-AM"/>
        </w:rPr>
        <w:t xml:space="preserve"> </w:t>
      </w:r>
      <w:r w:rsidR="002876A1">
        <w:rPr>
          <w:rFonts w:ascii="GHEA Grapalat" w:hAnsi="GHEA Grapalat"/>
          <w:lang w:val="hy-AM"/>
        </w:rPr>
        <w:t>հազար դրամ</w:t>
      </w:r>
      <w:r w:rsidR="002876A1" w:rsidRPr="002876A1">
        <w:rPr>
          <w:rFonts w:ascii="GHEA Grapalat" w:hAnsi="GHEA Grapalat"/>
          <w:lang w:val="hy-AM"/>
        </w:rPr>
        <w:t xml:space="preserve"> </w:t>
      </w:r>
      <w:r w:rsidR="002876A1">
        <w:rPr>
          <w:rFonts w:ascii="GHEA Grapalat" w:hAnsi="GHEA Grapalat"/>
          <w:lang w:val="hy-AM"/>
        </w:rPr>
        <w:t xml:space="preserve">և «Հատուկ նպատակային այլ նյութեր» հոդվածով՝ </w:t>
      </w:r>
      <w:r w:rsidR="00A75306" w:rsidRPr="00A75306">
        <w:rPr>
          <w:rFonts w:ascii="GHEA Grapalat" w:hAnsi="GHEA Grapalat"/>
          <w:lang w:val="hy-AM"/>
        </w:rPr>
        <w:t>6</w:t>
      </w:r>
      <w:r w:rsidR="00410C9A">
        <w:rPr>
          <w:rFonts w:ascii="GHEA Grapalat" w:hAnsi="GHEA Grapalat"/>
          <w:lang w:val="hy-AM"/>
        </w:rPr>
        <w:t>,</w:t>
      </w:r>
      <w:r w:rsidR="00A75306" w:rsidRPr="00A75306">
        <w:rPr>
          <w:rFonts w:ascii="GHEA Grapalat" w:hAnsi="GHEA Grapalat"/>
          <w:lang w:val="hy-AM"/>
        </w:rPr>
        <w:t>686</w:t>
      </w:r>
      <w:r w:rsidR="00410C9A">
        <w:rPr>
          <w:rFonts w:ascii="GHEA Grapalat" w:hAnsi="GHEA Grapalat"/>
          <w:lang w:val="hy-AM"/>
        </w:rPr>
        <w:t>.</w:t>
      </w:r>
      <w:r w:rsidR="002876A1" w:rsidRPr="002876A1">
        <w:rPr>
          <w:rFonts w:ascii="GHEA Grapalat" w:hAnsi="GHEA Grapalat"/>
          <w:lang w:val="hy-AM"/>
        </w:rPr>
        <w:t>0 հազար դրամ</w:t>
      </w:r>
      <w:r w:rsidR="00A75306" w:rsidRPr="00A75306">
        <w:rPr>
          <w:rFonts w:ascii="GHEA Grapalat" w:hAnsi="GHEA Grapalat"/>
          <w:lang w:val="hy-AM"/>
        </w:rPr>
        <w:t xml:space="preserve">, </w:t>
      </w:r>
      <w:r w:rsidR="00410C9A">
        <w:rPr>
          <w:rFonts w:ascii="GHEA Grapalat" w:hAnsi="GHEA Grapalat"/>
          <w:lang w:val="hy-AM"/>
        </w:rPr>
        <w:t>«</w:t>
      </w:r>
      <w:r w:rsidR="00410C9A" w:rsidRPr="00410C9A">
        <w:rPr>
          <w:rFonts w:ascii="GHEA Grapalat" w:hAnsi="GHEA Grapalat"/>
          <w:lang w:val="hy-AM"/>
        </w:rPr>
        <w:t>Կապիտալ դրամաշնորհներ պետական և համայնքային ոչ առևտրային կազմակերպություններին</w:t>
      </w:r>
      <w:r w:rsidR="00410C9A">
        <w:rPr>
          <w:rFonts w:ascii="GHEA Grapalat" w:hAnsi="GHEA Grapalat"/>
          <w:lang w:val="hy-AM"/>
        </w:rPr>
        <w:t>» հոդվածով՝ 72,</w:t>
      </w:r>
      <w:r w:rsidR="000B72C7">
        <w:rPr>
          <w:rFonts w:ascii="GHEA Grapalat" w:hAnsi="GHEA Grapalat"/>
          <w:lang w:val="hy-AM"/>
        </w:rPr>
        <w:t>8</w:t>
      </w:r>
      <w:r w:rsidR="00410C9A">
        <w:rPr>
          <w:rFonts w:ascii="GHEA Grapalat" w:hAnsi="GHEA Grapalat"/>
          <w:lang w:val="hy-AM"/>
        </w:rPr>
        <w:t xml:space="preserve">04.0 հազար դրամ, </w:t>
      </w:r>
      <w:r w:rsidR="00A75306">
        <w:rPr>
          <w:rFonts w:ascii="GHEA Grapalat" w:hAnsi="GHEA Grapalat"/>
          <w:lang w:val="hy-AM"/>
        </w:rPr>
        <w:t>«</w:t>
      </w:r>
      <w:r w:rsidR="00A75306" w:rsidRPr="00A75306">
        <w:rPr>
          <w:rFonts w:ascii="GHEA Grapalat" w:hAnsi="GHEA Grapalat"/>
          <w:lang w:val="hy-AM"/>
        </w:rPr>
        <w:t>Ընթացիկ դրամաշնորհներ պետական և համայնքային ոչ առևտրային կազմակերպություններին</w:t>
      </w:r>
      <w:r w:rsidR="00A75306">
        <w:rPr>
          <w:rFonts w:ascii="GHEA Grapalat" w:hAnsi="GHEA Grapalat"/>
          <w:lang w:val="hy-AM"/>
        </w:rPr>
        <w:t>» հոդվածով՝ 84</w:t>
      </w:r>
      <w:r w:rsidR="00410C9A">
        <w:rPr>
          <w:rFonts w:ascii="GHEA Grapalat" w:hAnsi="GHEA Grapalat"/>
          <w:lang w:val="hy-AM"/>
        </w:rPr>
        <w:t>.</w:t>
      </w:r>
      <w:r w:rsidR="00A75306">
        <w:rPr>
          <w:rFonts w:ascii="GHEA Grapalat" w:hAnsi="GHEA Grapalat"/>
          <w:lang w:val="hy-AM"/>
        </w:rPr>
        <w:t>0 հազար դրամ</w:t>
      </w:r>
      <w:r w:rsidR="00B131C7">
        <w:rPr>
          <w:rFonts w:ascii="GHEA Grapalat" w:hAnsi="GHEA Grapalat"/>
          <w:lang w:val="hy-AM"/>
        </w:rPr>
        <w:t>:</w:t>
      </w:r>
    </w:p>
    <w:p w:rsidR="00716759" w:rsidRDefault="00716759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Վերաբաշխվող գումարը նախատեսվում է </w:t>
      </w:r>
      <w:r w:rsidR="003D69CC">
        <w:rPr>
          <w:rFonts w:ascii="GHEA Grapalat" w:hAnsi="GHEA Grapalat"/>
          <w:lang w:val="hy-AM"/>
        </w:rPr>
        <w:t xml:space="preserve">ուղղել </w:t>
      </w:r>
      <w:r w:rsidR="00990028">
        <w:rPr>
          <w:rFonts w:ascii="GHEA Grapalat" w:hAnsi="GHEA Grapalat"/>
          <w:lang w:val="hy-AM"/>
        </w:rPr>
        <w:t>Համաշխարհային Բանկի կողմից ֆինանսավորվող</w:t>
      </w:r>
      <w:r w:rsidR="00990028" w:rsidRPr="00C12C9B">
        <w:rPr>
          <w:rFonts w:ascii="GHEA Grapalat" w:hAnsi="GHEA Grapalat"/>
          <w:lang w:val="hy-AM"/>
        </w:rPr>
        <w:t xml:space="preserve"> </w:t>
      </w:r>
      <w:r w:rsidR="00990028" w:rsidRPr="00C2307F">
        <w:rPr>
          <w:rFonts w:ascii="GHEA Grapalat" w:hAnsi="GHEA Grapalat"/>
          <w:lang w:val="hy-AM"/>
        </w:rPr>
        <w:t>«Կրթության բարելավում»</w:t>
      </w:r>
      <w:r w:rsidR="00990028">
        <w:rPr>
          <w:rFonts w:ascii="GHEA Grapalat" w:hAnsi="GHEA Grapalat"/>
          <w:lang w:val="hy-AM"/>
        </w:rPr>
        <w:t xml:space="preserve"> ծրագրի շրջանակներում վերանորոգվող </w:t>
      </w:r>
      <w:r w:rsidR="00837937">
        <w:rPr>
          <w:rFonts w:ascii="GHEA Grapalat" w:hAnsi="GHEA Grapalat"/>
          <w:lang w:val="hy-AM"/>
        </w:rPr>
        <w:t xml:space="preserve">ավագ </w:t>
      </w:r>
      <w:r w:rsidR="00990028">
        <w:rPr>
          <w:rFonts w:ascii="GHEA Grapalat" w:hAnsi="GHEA Grapalat"/>
          <w:lang w:val="hy-AM"/>
        </w:rPr>
        <w:t xml:space="preserve">դպրոցներին </w:t>
      </w:r>
      <w:r w:rsidR="00990028" w:rsidRPr="00C12C9B">
        <w:rPr>
          <w:rFonts w:ascii="GHEA Grapalat" w:hAnsi="GHEA Grapalat"/>
          <w:lang w:val="hy-AM"/>
        </w:rPr>
        <w:t>գույքով ապահով</w:t>
      </w:r>
      <w:r w:rsidR="00990028">
        <w:rPr>
          <w:rFonts w:ascii="GHEA Grapalat" w:hAnsi="GHEA Grapalat"/>
          <w:lang w:val="hy-AM"/>
        </w:rPr>
        <w:t>մանը</w:t>
      </w:r>
      <w:r w:rsidR="00366928">
        <w:rPr>
          <w:rFonts w:ascii="GHEA Grapalat" w:hAnsi="GHEA Grapalat"/>
          <w:lang w:val="hy-AM"/>
        </w:rPr>
        <w:t>, մասնավորապես.</w:t>
      </w:r>
    </w:p>
    <w:p w:rsidR="00366928" w:rsidRDefault="00366928" w:rsidP="00716759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jc w:val="center"/>
        <w:tblLayout w:type="fixed"/>
        <w:tblLook w:val="04A0"/>
      </w:tblPr>
      <w:tblGrid>
        <w:gridCol w:w="3227"/>
        <w:gridCol w:w="2410"/>
        <w:gridCol w:w="2120"/>
        <w:gridCol w:w="2121"/>
      </w:tblGrid>
      <w:tr w:rsidR="00366928" w:rsidRPr="009A3DBC" w:rsidTr="00A04134">
        <w:trPr>
          <w:trHeight w:val="419"/>
          <w:jc w:val="center"/>
        </w:trPr>
        <w:tc>
          <w:tcPr>
            <w:tcW w:w="3227" w:type="dxa"/>
            <w:shd w:val="clear" w:color="auto" w:fill="BFBFBF" w:themeFill="background1" w:themeFillShade="BF"/>
            <w:vAlign w:val="center"/>
          </w:tcPr>
          <w:p w:rsidR="00366928" w:rsidRPr="00366928" w:rsidRDefault="00366928" w:rsidP="00741646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ԴՊՐՈՑԻ ԱՆՎԱՆՈՒՄԸ</w:t>
            </w:r>
          </w:p>
        </w:tc>
        <w:tc>
          <w:tcPr>
            <w:tcW w:w="2410" w:type="dxa"/>
            <w:shd w:val="clear" w:color="auto" w:fill="BFBFBF" w:themeFill="background1" w:themeFillShade="BF"/>
            <w:vAlign w:val="center"/>
          </w:tcPr>
          <w:p w:rsidR="00366928" w:rsidRPr="00366928" w:rsidRDefault="00366928" w:rsidP="00741646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ԳՈՒՅՔԻ ԵՎ ՊԱՐԱԳԱՆԵՐԻ ԸՆԴՀԱՆՈՒՐ ԱՐԺԵՔԸ, որից՝</w:t>
            </w:r>
          </w:p>
        </w:tc>
        <w:tc>
          <w:tcPr>
            <w:tcW w:w="2120" w:type="dxa"/>
            <w:shd w:val="clear" w:color="auto" w:fill="BFBFBF" w:themeFill="background1" w:themeFillShade="BF"/>
            <w:vAlign w:val="center"/>
          </w:tcPr>
          <w:p w:rsidR="00366928" w:rsidRPr="00366928" w:rsidRDefault="00366928" w:rsidP="00741646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ԿԳՄՍՆ ՊԱՏՎԻՐԱՏՎՈՒ</w:t>
            </w:r>
            <w:r w:rsidR="00741646">
              <w:rPr>
                <w:rFonts w:ascii="GHEA Grapalat" w:hAnsi="GHEA Grapalat"/>
                <w:b/>
                <w:sz w:val="20"/>
                <w:lang w:val="hy-AM"/>
              </w:rPr>
              <w:t>-</w:t>
            </w: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ԹՅԱՄԲ ԳՆՄԱՆ ԸՆԹԱՑԱԿԱՐԳՈՎ ՁԵՌՔԲԵՐՎՈՂ ԳՈՒՅՔԻ ԵՎ ՊԱՐԱԳԱՆԵՐԻ ԸՆԴՀԱՆՈՒՐ ԱՐԺԵՔ</w:t>
            </w:r>
          </w:p>
        </w:tc>
        <w:tc>
          <w:tcPr>
            <w:tcW w:w="2121" w:type="dxa"/>
            <w:shd w:val="clear" w:color="auto" w:fill="BFBFBF" w:themeFill="background1" w:themeFillShade="BF"/>
            <w:vAlign w:val="center"/>
          </w:tcPr>
          <w:p w:rsidR="00366928" w:rsidRPr="00366928" w:rsidRDefault="00366928" w:rsidP="00741646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ՊՈԱԿ-ի ՊԱՏՎԻՐԱՏՎՈՒ</w:t>
            </w:r>
            <w:r w:rsidR="00741646">
              <w:rPr>
                <w:rFonts w:ascii="GHEA Grapalat" w:hAnsi="GHEA Grapalat"/>
                <w:b/>
                <w:sz w:val="20"/>
                <w:lang w:val="hy-AM"/>
              </w:rPr>
              <w:t>-</w:t>
            </w:r>
            <w:r w:rsidRPr="00366928">
              <w:rPr>
                <w:rFonts w:ascii="GHEA Grapalat" w:hAnsi="GHEA Grapalat"/>
                <w:b/>
                <w:sz w:val="20"/>
                <w:lang w:val="hy-AM"/>
              </w:rPr>
              <w:t>ԹՅԱՄԲ ԳՆՄԱՆ ԸՆԹԱՑԱԿԱՐԳՈՎ ՁԵՌՔԲԵՐՎՈՂ ԳՈՒՅՔԻ ԵՎ ՊԱՐԱԳԱՆԵՐԻ ԸՆԴՀԱՆՈՒՐ ԱՐԺԵՔ</w:t>
            </w:r>
          </w:p>
        </w:tc>
      </w:tr>
      <w:tr w:rsidR="00366928" w:rsidRPr="00366928" w:rsidTr="00A04134">
        <w:trPr>
          <w:trHeight w:val="419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>«Երևանի Տ. Շևչենկոյի անվան  N  42 ավագ դպրոց» ՊՈԱԿ</w:t>
            </w:r>
          </w:p>
        </w:tc>
        <w:tc>
          <w:tcPr>
            <w:tcW w:w="2410" w:type="dxa"/>
          </w:tcPr>
          <w:p w:rsidR="00366928" w:rsidRPr="00443019" w:rsidRDefault="00443019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443019">
              <w:rPr>
                <w:rFonts w:ascii="GHEA Grapalat" w:hAnsi="GHEA Grapalat"/>
                <w:b/>
                <w:sz w:val="20"/>
                <w:lang w:val="hy-AM"/>
              </w:rPr>
              <w:t>7,937.9 հազար դրամ</w:t>
            </w:r>
          </w:p>
        </w:tc>
        <w:tc>
          <w:tcPr>
            <w:tcW w:w="2120" w:type="dxa"/>
          </w:tcPr>
          <w:p w:rsidR="00366928" w:rsidRPr="00366928" w:rsidRDefault="00FE40C0" w:rsidP="00FE40C0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3,223.9 հազար դրամ</w:t>
            </w:r>
          </w:p>
        </w:tc>
        <w:tc>
          <w:tcPr>
            <w:tcW w:w="2121" w:type="dxa"/>
          </w:tcPr>
          <w:p w:rsidR="00366928" w:rsidRPr="00366928" w:rsidRDefault="00FE40C0" w:rsidP="00FE40C0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 xml:space="preserve"> </w:t>
            </w:r>
            <w:r w:rsidRPr="00FE40C0">
              <w:rPr>
                <w:rFonts w:ascii="GHEA Grapalat" w:hAnsi="GHEA Grapalat"/>
                <w:sz w:val="20"/>
                <w:lang w:val="hy-AM"/>
              </w:rPr>
              <w:t>4,714.0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 հազար դրամ</w:t>
            </w:r>
            <w:r w:rsidRPr="00FE40C0">
              <w:rPr>
                <w:rFonts w:ascii="GHEA Grapalat" w:hAnsi="GHEA Grapalat"/>
                <w:sz w:val="20"/>
                <w:lang w:val="hy-AM"/>
              </w:rPr>
              <w:t xml:space="preserve"> </w:t>
            </w:r>
          </w:p>
        </w:tc>
      </w:tr>
      <w:tr w:rsidR="00366928" w:rsidRPr="00366928" w:rsidTr="00A04134">
        <w:trPr>
          <w:trHeight w:val="274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 xml:space="preserve">«Երևանի Ա. Ղարիբյանի անվան N 142 ավագ  դպրոց» </w:t>
            </w:r>
            <w:r w:rsidRPr="00FE40C0"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ՊՈԱԿ</w:t>
            </w:r>
          </w:p>
        </w:tc>
        <w:tc>
          <w:tcPr>
            <w:tcW w:w="2410" w:type="dxa"/>
          </w:tcPr>
          <w:p w:rsidR="00366928" w:rsidRPr="00A50621" w:rsidRDefault="00A50621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14,156.1 հազար դրամ</w:t>
            </w:r>
          </w:p>
        </w:tc>
        <w:tc>
          <w:tcPr>
            <w:tcW w:w="2120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5,356.1 հազար դրամ</w:t>
            </w:r>
          </w:p>
        </w:tc>
        <w:tc>
          <w:tcPr>
            <w:tcW w:w="2121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FE40C0">
              <w:rPr>
                <w:rFonts w:ascii="GHEA Grapalat" w:hAnsi="GHEA Grapalat"/>
                <w:sz w:val="20"/>
                <w:lang w:val="hy-AM"/>
              </w:rPr>
              <w:t>8,800.0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 հազար դրամ</w:t>
            </w:r>
          </w:p>
        </w:tc>
      </w:tr>
      <w:tr w:rsidR="00366928" w:rsidRPr="00366928" w:rsidTr="00A04134">
        <w:trPr>
          <w:trHeight w:val="426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lastRenderedPageBreak/>
              <w:t>«Վաղարշապատի Մ. Գորկու անվան N 5 ավագ դպրոց» ՊՈԱԿ</w:t>
            </w:r>
          </w:p>
        </w:tc>
        <w:tc>
          <w:tcPr>
            <w:tcW w:w="2410" w:type="dxa"/>
          </w:tcPr>
          <w:p w:rsidR="00366928" w:rsidRPr="00A50621" w:rsidRDefault="00A50621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30,880.0 հազար դրամ</w:t>
            </w:r>
          </w:p>
        </w:tc>
        <w:tc>
          <w:tcPr>
            <w:tcW w:w="2120" w:type="dxa"/>
          </w:tcPr>
          <w:p w:rsidR="00366928" w:rsidRPr="00366928" w:rsidRDefault="00FE40C0" w:rsidP="001C2A41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8,</w:t>
            </w:r>
            <w:r w:rsidR="001C2A41">
              <w:rPr>
                <w:rFonts w:ascii="GHEA Grapalat" w:hAnsi="GHEA Grapalat"/>
                <w:sz w:val="20"/>
                <w:lang w:val="hy-AM"/>
              </w:rPr>
              <w:t>2</w:t>
            </w:r>
            <w:r>
              <w:rPr>
                <w:rFonts w:ascii="GHEA Grapalat" w:hAnsi="GHEA Grapalat"/>
                <w:sz w:val="20"/>
                <w:lang w:val="hy-AM"/>
              </w:rPr>
              <w:t>31.0 հազար դրամ</w:t>
            </w:r>
          </w:p>
        </w:tc>
        <w:tc>
          <w:tcPr>
            <w:tcW w:w="2121" w:type="dxa"/>
          </w:tcPr>
          <w:p w:rsidR="00366928" w:rsidRPr="00366928" w:rsidRDefault="00FE40C0" w:rsidP="001C2A41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22,</w:t>
            </w:r>
            <w:r w:rsidR="001C2A41">
              <w:rPr>
                <w:rFonts w:ascii="GHEA Grapalat" w:hAnsi="GHEA Grapalat"/>
                <w:sz w:val="20"/>
                <w:lang w:val="hy-AM"/>
              </w:rPr>
              <w:t>6</w:t>
            </w:r>
            <w:r>
              <w:rPr>
                <w:rFonts w:ascii="GHEA Grapalat" w:hAnsi="GHEA Grapalat"/>
                <w:sz w:val="20"/>
                <w:lang w:val="hy-AM"/>
              </w:rPr>
              <w:t>49.0 հազար դրամ</w:t>
            </w:r>
          </w:p>
        </w:tc>
      </w:tr>
      <w:tr w:rsidR="00366928" w:rsidRPr="00366928" w:rsidTr="00A04134">
        <w:trPr>
          <w:trHeight w:val="426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>«Սևան քաղաքի Խ. Աբովյանի անվան ավագ դպրոց» ՊՈԱԿ</w:t>
            </w:r>
          </w:p>
        </w:tc>
        <w:tc>
          <w:tcPr>
            <w:tcW w:w="2410" w:type="dxa"/>
          </w:tcPr>
          <w:p w:rsidR="00366928" w:rsidRPr="00A50621" w:rsidRDefault="00A50621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9,543.8 հազար դրամ</w:t>
            </w:r>
          </w:p>
        </w:tc>
        <w:tc>
          <w:tcPr>
            <w:tcW w:w="2120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5,771.8 հազար դրամ</w:t>
            </w:r>
          </w:p>
        </w:tc>
        <w:tc>
          <w:tcPr>
            <w:tcW w:w="2121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3,772.0 հազար դրամ</w:t>
            </w:r>
          </w:p>
        </w:tc>
      </w:tr>
      <w:tr w:rsidR="00366928" w:rsidRPr="00366928" w:rsidTr="00A04134">
        <w:trPr>
          <w:trHeight w:val="419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>«Գյումրու Ակադեմիական Վարժարան» ՊՈԱԿ</w:t>
            </w:r>
          </w:p>
        </w:tc>
        <w:tc>
          <w:tcPr>
            <w:tcW w:w="2410" w:type="dxa"/>
          </w:tcPr>
          <w:p w:rsidR="00366928" w:rsidRPr="00A50621" w:rsidRDefault="00A50621" w:rsidP="0027711F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17,699.</w:t>
            </w:r>
            <w:r w:rsidR="0027711F">
              <w:rPr>
                <w:rFonts w:ascii="GHEA Grapalat" w:hAnsi="GHEA Grapalat"/>
                <w:b/>
                <w:sz w:val="20"/>
                <w:lang w:val="hy-AM"/>
              </w:rPr>
              <w:t>9</w:t>
            </w:r>
            <w:r w:rsidRPr="00A50621">
              <w:rPr>
                <w:rFonts w:ascii="GHEA Grapalat" w:hAnsi="GHEA Grapalat"/>
                <w:b/>
                <w:sz w:val="20"/>
                <w:lang w:val="hy-AM"/>
              </w:rPr>
              <w:t xml:space="preserve"> հազար դրամ</w:t>
            </w:r>
          </w:p>
        </w:tc>
        <w:tc>
          <w:tcPr>
            <w:tcW w:w="2120" w:type="dxa"/>
          </w:tcPr>
          <w:p w:rsidR="00366928" w:rsidRPr="00366928" w:rsidRDefault="00FE40C0" w:rsidP="0027711F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5,121.</w:t>
            </w:r>
            <w:r w:rsidR="0027711F">
              <w:rPr>
                <w:rFonts w:ascii="GHEA Grapalat" w:hAnsi="GHEA Grapalat"/>
                <w:sz w:val="20"/>
                <w:lang w:val="hy-AM"/>
              </w:rPr>
              <w:t>9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 հազար դրամ</w:t>
            </w:r>
          </w:p>
        </w:tc>
        <w:tc>
          <w:tcPr>
            <w:tcW w:w="2121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FE40C0">
              <w:rPr>
                <w:rFonts w:ascii="GHEA Grapalat" w:hAnsi="GHEA Grapalat"/>
                <w:sz w:val="20"/>
                <w:lang w:val="hy-AM"/>
              </w:rPr>
              <w:t>12,578.0</w:t>
            </w:r>
            <w:r>
              <w:rPr>
                <w:rFonts w:ascii="GHEA Grapalat" w:hAnsi="GHEA Grapalat"/>
                <w:sz w:val="20"/>
                <w:lang w:val="hy-AM"/>
              </w:rPr>
              <w:t xml:space="preserve"> հազար դրամ</w:t>
            </w:r>
          </w:p>
        </w:tc>
      </w:tr>
      <w:tr w:rsidR="00366928" w:rsidRPr="00366928" w:rsidTr="00A04134">
        <w:trPr>
          <w:trHeight w:val="426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>«Արթիկ քաղաքի թիվ 3 ավագ դպրոց» ՊՈԱԿ</w:t>
            </w:r>
          </w:p>
        </w:tc>
        <w:tc>
          <w:tcPr>
            <w:tcW w:w="2410" w:type="dxa"/>
          </w:tcPr>
          <w:p w:rsidR="00366928" w:rsidRPr="00A50621" w:rsidRDefault="00A50621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8,611.3 հազար դրամ</w:t>
            </w:r>
          </w:p>
        </w:tc>
        <w:tc>
          <w:tcPr>
            <w:tcW w:w="2120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3,486.3 հազար դրամ</w:t>
            </w:r>
          </w:p>
        </w:tc>
        <w:tc>
          <w:tcPr>
            <w:tcW w:w="2121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5,125.0 հազար դրամ</w:t>
            </w:r>
          </w:p>
        </w:tc>
      </w:tr>
      <w:tr w:rsidR="00366928" w:rsidRPr="00366928" w:rsidTr="00A04134">
        <w:trPr>
          <w:trHeight w:val="426"/>
          <w:jc w:val="center"/>
        </w:trPr>
        <w:tc>
          <w:tcPr>
            <w:tcW w:w="3227" w:type="dxa"/>
            <w:shd w:val="clear" w:color="auto" w:fill="DBE5F1" w:themeFill="accent1" w:themeFillTint="33"/>
          </w:tcPr>
          <w:p w:rsidR="00366928" w:rsidRPr="00FE40C0" w:rsidRDefault="00741646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FE40C0">
              <w:rPr>
                <w:rFonts w:ascii="GHEA Grapalat" w:hAnsi="GHEA Grapalat"/>
                <w:b/>
                <w:sz w:val="20"/>
                <w:lang w:val="hy-AM"/>
              </w:rPr>
              <w:t>«Գորիսի Ա.Բակունցի անվ.թիվ 1 ավագ դպրոց» ՊՈԱԿ</w:t>
            </w:r>
          </w:p>
        </w:tc>
        <w:tc>
          <w:tcPr>
            <w:tcW w:w="2410" w:type="dxa"/>
          </w:tcPr>
          <w:p w:rsidR="00366928" w:rsidRPr="00A50621" w:rsidRDefault="00A50621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20,897.9 հազար դրամ</w:t>
            </w:r>
          </w:p>
        </w:tc>
        <w:tc>
          <w:tcPr>
            <w:tcW w:w="2120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5,647.9 հազար դրամ</w:t>
            </w:r>
          </w:p>
        </w:tc>
        <w:tc>
          <w:tcPr>
            <w:tcW w:w="2121" w:type="dxa"/>
          </w:tcPr>
          <w:p w:rsidR="00366928" w:rsidRPr="00366928" w:rsidRDefault="00FE40C0" w:rsidP="00741646">
            <w:pPr>
              <w:pStyle w:val="NormalWeb"/>
              <w:spacing w:after="0" w:afterAutospacing="0"/>
              <w:contextualSpacing/>
              <w:jc w:val="both"/>
              <w:rPr>
                <w:rFonts w:ascii="GHEA Grapalat" w:hAnsi="GHEA Grapalat"/>
                <w:sz w:val="20"/>
                <w:lang w:val="hy-AM"/>
              </w:rPr>
            </w:pPr>
            <w:r w:rsidRPr="00FE40C0">
              <w:rPr>
                <w:rFonts w:ascii="GHEA Grapalat" w:hAnsi="GHEA Grapalat"/>
                <w:sz w:val="20"/>
                <w:lang w:val="hy-AM"/>
              </w:rPr>
              <w:t xml:space="preserve">15,250.0 </w:t>
            </w:r>
            <w:r>
              <w:rPr>
                <w:rFonts w:ascii="GHEA Grapalat" w:hAnsi="GHEA Grapalat"/>
                <w:sz w:val="20"/>
                <w:lang w:val="hy-AM"/>
              </w:rPr>
              <w:t>հազար դրամ</w:t>
            </w:r>
          </w:p>
        </w:tc>
      </w:tr>
      <w:tr w:rsidR="00A50621" w:rsidRPr="00366928" w:rsidTr="00A04134">
        <w:trPr>
          <w:trHeight w:val="426"/>
          <w:jc w:val="center"/>
        </w:trPr>
        <w:tc>
          <w:tcPr>
            <w:tcW w:w="3227" w:type="dxa"/>
            <w:shd w:val="clear" w:color="auto" w:fill="BFBFBF" w:themeFill="background1" w:themeFillShade="BF"/>
            <w:vAlign w:val="bottom"/>
          </w:tcPr>
          <w:p w:rsidR="00A50621" w:rsidRPr="00FE40C0" w:rsidRDefault="00A50621" w:rsidP="00A50621">
            <w:pPr>
              <w:pStyle w:val="NormalWeb"/>
              <w:spacing w:after="0" w:afterAutospacing="0"/>
              <w:contextualSpacing/>
              <w:rPr>
                <w:rFonts w:ascii="GHEA Grapalat" w:hAnsi="GHEA Grapalat"/>
                <w:b/>
                <w:sz w:val="20"/>
                <w:lang w:val="hy-AM"/>
              </w:rPr>
            </w:pPr>
            <w:r>
              <w:rPr>
                <w:rFonts w:ascii="GHEA Grapalat" w:hAnsi="GHEA Grapalat"/>
                <w:b/>
                <w:sz w:val="20"/>
                <w:lang w:val="hy-AM"/>
              </w:rPr>
              <w:t>ԸՆԴԱՄԵՆԸ</w:t>
            </w:r>
          </w:p>
        </w:tc>
        <w:tc>
          <w:tcPr>
            <w:tcW w:w="2410" w:type="dxa"/>
            <w:shd w:val="clear" w:color="auto" w:fill="DBE5F1" w:themeFill="accent1" w:themeFillTint="33"/>
            <w:vAlign w:val="bottom"/>
          </w:tcPr>
          <w:p w:rsidR="00A50621" w:rsidRPr="00A50621" w:rsidRDefault="00A50621" w:rsidP="0027711F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b/>
                <w:sz w:val="20"/>
                <w:lang w:val="hy-AM"/>
              </w:rPr>
            </w:pPr>
            <w:r w:rsidRPr="00A50621">
              <w:rPr>
                <w:rFonts w:ascii="GHEA Grapalat" w:hAnsi="GHEA Grapalat"/>
                <w:b/>
                <w:sz w:val="20"/>
                <w:lang w:val="hy-AM"/>
              </w:rPr>
              <w:t>109,726.</w:t>
            </w:r>
            <w:r w:rsidR="0027711F">
              <w:rPr>
                <w:rFonts w:ascii="GHEA Grapalat" w:hAnsi="GHEA Grapalat"/>
                <w:b/>
                <w:sz w:val="20"/>
                <w:lang w:val="hy-AM"/>
              </w:rPr>
              <w:t>9</w:t>
            </w:r>
            <w:r w:rsidRPr="00A50621">
              <w:rPr>
                <w:rFonts w:ascii="GHEA Grapalat" w:hAnsi="GHEA Grapalat"/>
                <w:b/>
                <w:sz w:val="20"/>
                <w:lang w:val="hy-AM"/>
              </w:rPr>
              <w:t xml:space="preserve"> հազար դրամ</w:t>
            </w:r>
          </w:p>
        </w:tc>
        <w:tc>
          <w:tcPr>
            <w:tcW w:w="2120" w:type="dxa"/>
            <w:shd w:val="clear" w:color="auto" w:fill="DBE5F1" w:themeFill="accent1" w:themeFillTint="33"/>
            <w:vAlign w:val="bottom"/>
          </w:tcPr>
          <w:p w:rsidR="00A50621" w:rsidRPr="00A50621" w:rsidRDefault="00A50621" w:rsidP="001C2A41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sz w:val="20"/>
                <w:lang w:val="hy-AM"/>
              </w:rPr>
            </w:pPr>
            <w:r w:rsidRPr="00A50621">
              <w:rPr>
                <w:rFonts w:ascii="GHEA Grapalat" w:hAnsi="GHEA Grapalat"/>
                <w:sz w:val="20"/>
                <w:lang w:val="hy-AM"/>
              </w:rPr>
              <w:t>3</w:t>
            </w:r>
            <w:r w:rsidR="001C2A41">
              <w:rPr>
                <w:rFonts w:ascii="GHEA Grapalat" w:hAnsi="GHEA Grapalat"/>
                <w:sz w:val="20"/>
                <w:lang w:val="hy-AM"/>
              </w:rPr>
              <w:t>6,8</w:t>
            </w:r>
            <w:r w:rsidRPr="00A50621">
              <w:rPr>
                <w:rFonts w:ascii="GHEA Grapalat" w:hAnsi="GHEA Grapalat"/>
                <w:sz w:val="20"/>
                <w:lang w:val="hy-AM"/>
              </w:rPr>
              <w:t>38.</w:t>
            </w:r>
            <w:r w:rsidR="0027711F">
              <w:rPr>
                <w:rFonts w:ascii="GHEA Grapalat" w:hAnsi="GHEA Grapalat"/>
                <w:sz w:val="20"/>
                <w:lang w:val="hy-AM"/>
              </w:rPr>
              <w:t>9</w:t>
            </w:r>
            <w:r w:rsidRPr="00A50621">
              <w:rPr>
                <w:rFonts w:ascii="GHEA Grapalat" w:hAnsi="GHEA Grapalat"/>
                <w:sz w:val="20"/>
                <w:lang w:val="hy-AM"/>
              </w:rPr>
              <w:t xml:space="preserve"> հազար դրամ</w:t>
            </w:r>
          </w:p>
        </w:tc>
        <w:tc>
          <w:tcPr>
            <w:tcW w:w="2121" w:type="dxa"/>
            <w:shd w:val="clear" w:color="auto" w:fill="DBE5F1" w:themeFill="accent1" w:themeFillTint="33"/>
            <w:vAlign w:val="bottom"/>
          </w:tcPr>
          <w:p w:rsidR="00A50621" w:rsidRPr="00A50621" w:rsidRDefault="00A50621" w:rsidP="001C2A41">
            <w:pPr>
              <w:pStyle w:val="NormalWeb"/>
              <w:spacing w:after="0" w:afterAutospacing="0"/>
              <w:contextualSpacing/>
              <w:jc w:val="center"/>
              <w:rPr>
                <w:rFonts w:ascii="GHEA Grapalat" w:hAnsi="GHEA Grapalat"/>
                <w:sz w:val="20"/>
                <w:lang w:val="hy-AM"/>
              </w:rPr>
            </w:pPr>
            <w:r>
              <w:rPr>
                <w:rFonts w:ascii="GHEA Grapalat" w:hAnsi="GHEA Grapalat"/>
                <w:sz w:val="20"/>
                <w:lang w:val="hy-AM"/>
              </w:rPr>
              <w:t>72,</w:t>
            </w:r>
            <w:r w:rsidR="001C2A41">
              <w:rPr>
                <w:rFonts w:ascii="GHEA Grapalat" w:hAnsi="GHEA Grapalat"/>
                <w:sz w:val="20"/>
                <w:lang w:val="hy-AM"/>
              </w:rPr>
              <w:t>8</w:t>
            </w:r>
            <w:r>
              <w:rPr>
                <w:rFonts w:ascii="GHEA Grapalat" w:hAnsi="GHEA Grapalat"/>
                <w:sz w:val="20"/>
                <w:lang w:val="hy-AM"/>
              </w:rPr>
              <w:t>88.0 հազար դրամ</w:t>
            </w:r>
          </w:p>
        </w:tc>
      </w:tr>
    </w:tbl>
    <w:p w:rsidR="001B431F" w:rsidRPr="009A3DBC" w:rsidRDefault="00A97415" w:rsidP="007450BC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hAnsi="GHEA Grapalat" w:cs="Sylfaen"/>
          <w:lang w:val="hy-AM" w:eastAsia="ru-RU"/>
        </w:rPr>
        <w:t>Վերոն</w:t>
      </w:r>
      <w:r w:rsidR="001B431F" w:rsidRPr="001B431F">
        <w:rPr>
          <w:rFonts w:ascii="GHEA Grapalat" w:hAnsi="GHEA Grapalat" w:cs="Sylfaen"/>
          <w:lang w:val="hy-AM" w:eastAsia="ru-RU"/>
        </w:rPr>
        <w:t xml:space="preserve">շյալ ծախսերի կատարման համար վերաբաշխվում են ՀՀ ԿԳՄՍ նախարարության 2021 թվականի պետական բյուջեի «1130. Կրթության, գիտության, մշակույթի և սպորտի  բնագավառի պետական քաղաքականության մշակում, ծրագրերի համակարգում և մոնիտորինգ» ծրագրի «11001. Կրթության, գիտության, մշակույթի և սպորտի  բնագավառի պետական քաղաքականության մշակման, ծրագրերի համակարգման և մոնիտորինգի ծառայություններ» միջոցառման </w:t>
      </w:r>
      <w:r w:rsidR="001B431F" w:rsidRPr="001B431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1B431F" w:rsidRPr="001B431F">
        <w:rPr>
          <w:rFonts w:ascii="GHEA Grapalat" w:hAnsi="GHEA Grapalat"/>
          <w:lang w:val="hy-AM"/>
        </w:rPr>
        <w:t xml:space="preserve">«Աշխատողների աշխատավարձեր և հավելավճարներ» և «Կառավարչական ծառայություններ» հոդվածներով, ինչպես նաև </w:t>
      </w:r>
      <w:r w:rsidR="001B431F" w:rsidRPr="001B431F">
        <w:rPr>
          <w:rFonts w:ascii="GHEA Grapalat" w:hAnsi="GHEA Grapalat" w:cs="Sylfaen"/>
          <w:lang w:val="hy-AM" w:eastAsia="ru-RU"/>
        </w:rPr>
        <w:t xml:space="preserve"> «1192. Կրթության որակի ապահովում» ծրագրի «11010. Ատեստավորման նոր համակարգի ներդրում</w:t>
      </w:r>
      <w:r w:rsidR="001C22BD">
        <w:rPr>
          <w:rFonts w:ascii="GHEA Grapalat" w:hAnsi="GHEA Grapalat" w:cs="Sylfaen"/>
          <w:lang w:val="hy-AM" w:eastAsia="ru-RU"/>
        </w:rPr>
        <w:t>՝</w:t>
      </w:r>
      <w:r w:rsidR="001B431F" w:rsidRPr="001B431F">
        <w:rPr>
          <w:rFonts w:ascii="GHEA Grapalat" w:hAnsi="GHEA Grapalat" w:cs="Sylfaen"/>
          <w:lang w:val="hy-AM" w:eastAsia="ru-RU"/>
        </w:rPr>
        <w:t xml:space="preserve"> ուղղված ուսուցիչների որակի բարձրացմանը» միջոցառման </w:t>
      </w:r>
      <w:r w:rsidR="001B431F" w:rsidRPr="001B431F">
        <w:rPr>
          <w:rFonts w:ascii="GHEA Grapalat" w:hAnsi="GHEA Grapalat"/>
          <w:lang w:val="hy-AM" w:eastAsia="ru-RU"/>
        </w:rPr>
        <w:t xml:space="preserve">բյուջետային ծախսերի տնտեսագիտական դասակարգման </w:t>
      </w:r>
      <w:r w:rsidR="001B431F" w:rsidRPr="001B431F">
        <w:rPr>
          <w:rFonts w:ascii="GHEA Grapalat" w:hAnsi="GHEA Grapalat"/>
          <w:lang w:val="hy-AM"/>
        </w:rPr>
        <w:t xml:space="preserve">«Ընթացիկ դրամաշնորհներ պետական և համայնքային ոչ առևտրային կազմակերպություններին» հոդվածով </w:t>
      </w:r>
      <w:r w:rsidR="001B431F" w:rsidRPr="001B431F">
        <w:rPr>
          <w:rFonts w:ascii="GHEA Grapalat" w:hAnsi="GHEA Grapalat" w:cs="Sylfaen"/>
          <w:lang w:val="hy-AM" w:eastAsia="ru-RU"/>
        </w:rPr>
        <w:t>նախատեսված գումարները, որոնց հետագայում վերականգնման անհրաժեշտությունը բացակայում է:</w:t>
      </w:r>
      <w:r w:rsidR="001C22BD">
        <w:rPr>
          <w:rFonts w:ascii="GHEA Grapalat" w:hAnsi="GHEA Grapalat" w:cs="Sylfaen"/>
          <w:lang w:val="hy-AM" w:eastAsia="ru-RU"/>
        </w:rPr>
        <w:t xml:space="preserve"> </w:t>
      </w:r>
      <w:r w:rsidR="001C22BD" w:rsidRPr="001B431F">
        <w:rPr>
          <w:rFonts w:ascii="GHEA Grapalat" w:hAnsi="GHEA Grapalat" w:cs="Sylfaen"/>
          <w:lang w:val="hy-AM" w:eastAsia="ru-RU"/>
        </w:rPr>
        <w:t>«1192. Կրթության որակի ապահովում» ծրագրի «11010. Ատեստավորման նոր համակարգի ներդրում</w:t>
      </w:r>
      <w:r w:rsidR="00290E83">
        <w:rPr>
          <w:rFonts w:ascii="GHEA Grapalat" w:hAnsi="GHEA Grapalat" w:cs="Sylfaen"/>
          <w:lang w:val="hy-AM" w:eastAsia="ru-RU"/>
        </w:rPr>
        <w:t>՝</w:t>
      </w:r>
      <w:r w:rsidR="001C22BD" w:rsidRPr="001B431F">
        <w:rPr>
          <w:rFonts w:ascii="GHEA Grapalat" w:hAnsi="GHEA Grapalat" w:cs="Sylfaen"/>
          <w:lang w:val="hy-AM" w:eastAsia="ru-RU"/>
        </w:rPr>
        <w:t xml:space="preserve"> ուղղված ուսուցիչների որակի բարձրացմանը» միջոցառման</w:t>
      </w:r>
      <w:r w:rsidR="001C22BD">
        <w:rPr>
          <w:rFonts w:ascii="GHEA Grapalat" w:hAnsi="GHEA Grapalat" w:cs="Sylfaen"/>
          <w:lang w:val="hy-AM" w:eastAsia="ru-RU"/>
        </w:rPr>
        <w:t xml:space="preserve"> գումարի նվազեցման հետ </w:t>
      </w:r>
      <w:r w:rsidR="00290E83">
        <w:rPr>
          <w:rFonts w:ascii="GHEA Grapalat" w:hAnsi="GHEA Grapalat" w:cs="Sylfaen"/>
          <w:lang w:val="hy-AM" w:eastAsia="ru-RU"/>
        </w:rPr>
        <w:t xml:space="preserve">մեկտեղ ոչ ֆինանսական ցուցանիշները </w:t>
      </w:r>
      <w:r w:rsidR="00290E83" w:rsidRPr="00290E83">
        <w:rPr>
          <w:rFonts w:ascii="GHEA Grapalat" w:hAnsi="GHEA Grapalat" w:cs="Sylfaen"/>
          <w:lang w:val="hy-AM" w:eastAsia="ru-RU"/>
        </w:rPr>
        <w:t>(</w:t>
      </w:r>
      <w:r w:rsidR="00290E83">
        <w:rPr>
          <w:rFonts w:ascii="GHEA Grapalat" w:hAnsi="GHEA Grapalat" w:cs="Sylfaen"/>
          <w:lang w:val="hy-AM" w:eastAsia="ru-RU"/>
        </w:rPr>
        <w:t>կ</w:t>
      </w:r>
      <w:r w:rsidR="00290E83" w:rsidRPr="00290E83">
        <w:rPr>
          <w:rFonts w:ascii="GHEA Grapalat" w:hAnsi="GHEA Grapalat" w:cs="Sylfaen"/>
          <w:lang w:val="hy-AM" w:eastAsia="ru-RU"/>
        </w:rPr>
        <w:t xml:space="preserve">ամավոր ատեստավորմանը մասնակցած ուսուցիչների </w:t>
      </w:r>
      <w:r w:rsidR="00290E83">
        <w:rPr>
          <w:rFonts w:ascii="GHEA Grapalat" w:hAnsi="GHEA Grapalat" w:cs="Sylfaen"/>
          <w:lang w:val="hy-AM" w:eastAsia="ru-RU"/>
        </w:rPr>
        <w:t>թիվը և</w:t>
      </w:r>
      <w:r w:rsidR="00290E83" w:rsidRPr="00290E83">
        <w:rPr>
          <w:rFonts w:ascii="GHEA Grapalat" w:hAnsi="GHEA Grapalat" w:cs="Sylfaen"/>
          <w:lang w:val="hy-AM" w:eastAsia="ru-RU"/>
        </w:rPr>
        <w:t xml:space="preserve"> </w:t>
      </w:r>
      <w:r w:rsidR="00290E83">
        <w:rPr>
          <w:rFonts w:ascii="GHEA Grapalat" w:hAnsi="GHEA Grapalat" w:cs="Sylfaen"/>
          <w:lang w:val="hy-AM" w:eastAsia="ru-RU"/>
        </w:rPr>
        <w:t>կ</w:t>
      </w:r>
      <w:r w:rsidR="00290E83" w:rsidRPr="00290E83">
        <w:rPr>
          <w:rFonts w:ascii="GHEA Grapalat" w:hAnsi="GHEA Grapalat" w:cs="Sylfaen"/>
          <w:lang w:val="hy-AM" w:eastAsia="ru-RU"/>
        </w:rPr>
        <w:t>ամավոր ատեստավորման արդյունքում հավելավճար ստացող ուսուցիչների թվաքանա</w:t>
      </w:r>
      <w:r w:rsidR="007450BC">
        <w:rPr>
          <w:rFonts w:ascii="GHEA Grapalat" w:hAnsi="GHEA Grapalat" w:cs="Sylfaen"/>
          <w:lang w:val="hy-AM" w:eastAsia="ru-RU"/>
        </w:rPr>
        <w:t>կը</w:t>
      </w:r>
      <w:r w:rsidR="00290E83" w:rsidRPr="00290E83">
        <w:rPr>
          <w:rFonts w:ascii="GHEA Grapalat" w:hAnsi="GHEA Grapalat" w:cs="Sylfaen"/>
          <w:lang w:val="hy-AM" w:eastAsia="ru-RU"/>
        </w:rPr>
        <w:t>)</w:t>
      </w:r>
      <w:r w:rsidR="007450BC">
        <w:rPr>
          <w:rFonts w:ascii="GHEA Grapalat" w:hAnsi="GHEA Grapalat" w:cs="Sylfaen"/>
          <w:lang w:val="hy-AM" w:eastAsia="ru-RU"/>
        </w:rPr>
        <w:t xml:space="preserve"> չեն նվազեցվում, քանի որ մինչ սույն Նախագծի շրջանառելը մի շարք որոշումներով </w:t>
      </w:r>
      <w:r w:rsidR="007450BC" w:rsidRPr="007450BC">
        <w:rPr>
          <w:rFonts w:ascii="GHEA Grapalat" w:hAnsi="GHEA Grapalat" w:cs="Sylfaen"/>
          <w:lang w:val="hy-AM" w:eastAsia="ru-RU"/>
        </w:rPr>
        <w:t>(</w:t>
      </w:r>
      <w:r w:rsidR="007450BC">
        <w:rPr>
          <w:rFonts w:ascii="GHEA Grapalat" w:hAnsi="GHEA Grapalat" w:cs="Sylfaen"/>
          <w:lang w:val="hy-AM" w:eastAsia="ru-RU"/>
        </w:rPr>
        <w:t xml:space="preserve">ՀՀ կառավարության </w:t>
      </w:r>
      <w:r w:rsidR="007450BC" w:rsidRPr="007450BC">
        <w:rPr>
          <w:rFonts w:ascii="GHEA Grapalat" w:hAnsi="GHEA Grapalat" w:cs="GHEA Grapalat"/>
          <w:lang w:val="hy-AM" w:eastAsia="ru-RU"/>
        </w:rPr>
        <w:t>05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02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2021թ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>
        <w:rPr>
          <w:rFonts w:ascii="Sylfaen" w:eastAsia="MS Mincho" w:hAnsi="Sylfaen" w:cs="MS Mincho"/>
          <w:lang w:val="hy-AM" w:eastAsia="ru-RU"/>
        </w:rPr>
        <w:t xml:space="preserve"> </w:t>
      </w:r>
      <w:r w:rsidR="007450BC">
        <w:rPr>
          <w:rFonts w:ascii="GHEA Grapalat" w:hAnsi="GHEA Grapalat" w:cs="GHEA Grapalat"/>
          <w:lang w:val="hy-AM" w:eastAsia="ru-RU"/>
        </w:rPr>
        <w:t>N 143-Ն,</w:t>
      </w:r>
      <w:r w:rsidR="007450BC">
        <w:rPr>
          <w:rFonts w:ascii="GHEA Grapalat" w:hAnsi="GHEA Grapalat" w:cs="Sylfaen"/>
          <w:lang w:val="hy-AM" w:eastAsia="ru-RU"/>
        </w:rPr>
        <w:t xml:space="preserve"> </w:t>
      </w:r>
      <w:r w:rsidR="007450BC" w:rsidRPr="007450BC">
        <w:rPr>
          <w:rFonts w:ascii="GHEA Grapalat" w:hAnsi="GHEA Grapalat" w:cs="GHEA Grapalat"/>
          <w:lang w:val="hy-AM" w:eastAsia="ru-RU"/>
        </w:rPr>
        <w:t>18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03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2021թ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N 371-Ն</w:t>
      </w:r>
      <w:r w:rsidR="007450BC">
        <w:rPr>
          <w:rFonts w:ascii="GHEA Grapalat" w:hAnsi="GHEA Grapalat" w:cs="GHEA Grapalat"/>
          <w:lang w:val="hy-AM" w:eastAsia="ru-RU"/>
        </w:rPr>
        <w:t xml:space="preserve">, </w:t>
      </w:r>
      <w:r w:rsidR="007450BC" w:rsidRPr="007450BC">
        <w:rPr>
          <w:rFonts w:ascii="GHEA Grapalat" w:hAnsi="GHEA Grapalat" w:cs="GHEA Grapalat"/>
          <w:lang w:val="hy-AM" w:eastAsia="ru-RU"/>
        </w:rPr>
        <w:t>27.05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2021թ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N 865-Ն</w:t>
      </w:r>
      <w:r w:rsidR="007450BC">
        <w:rPr>
          <w:rFonts w:ascii="GHEA Grapalat" w:hAnsi="GHEA Grapalat" w:cs="GHEA Grapalat"/>
          <w:lang w:val="hy-AM" w:eastAsia="ru-RU"/>
        </w:rPr>
        <w:t xml:space="preserve">, </w:t>
      </w:r>
      <w:r w:rsidR="007450BC" w:rsidRPr="007450BC">
        <w:rPr>
          <w:rFonts w:ascii="GHEA Grapalat" w:hAnsi="GHEA Grapalat" w:cs="GHEA Grapalat"/>
          <w:lang w:val="hy-AM" w:eastAsia="ru-RU"/>
        </w:rPr>
        <w:t>03.06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2021թ</w:t>
      </w:r>
      <w:r w:rsidR="007450BC">
        <w:rPr>
          <w:rFonts w:ascii="Sylfaen" w:eastAsia="MS Mincho" w:hAnsi="Sylfaen" w:cs="MS Mincho"/>
          <w:lang w:val="hy-AM" w:eastAsia="ru-RU"/>
        </w:rPr>
        <w:t xml:space="preserve">. </w:t>
      </w:r>
      <w:r w:rsidR="007450BC" w:rsidRPr="007450BC">
        <w:rPr>
          <w:rFonts w:ascii="GHEA Grapalat" w:hAnsi="GHEA Grapalat" w:cs="GHEA Grapalat"/>
          <w:lang w:val="hy-AM" w:eastAsia="ru-RU"/>
        </w:rPr>
        <w:t>N 919-Ն</w:t>
      </w:r>
      <w:r w:rsidR="007450BC">
        <w:rPr>
          <w:rFonts w:ascii="GHEA Grapalat" w:hAnsi="GHEA Grapalat" w:cs="GHEA Grapalat"/>
          <w:lang w:val="hy-AM" w:eastAsia="ru-RU"/>
        </w:rPr>
        <w:t xml:space="preserve">, </w:t>
      </w:r>
      <w:r w:rsidR="007450BC" w:rsidRPr="007450BC">
        <w:rPr>
          <w:rFonts w:ascii="GHEA Grapalat" w:hAnsi="GHEA Grapalat" w:cs="GHEA Grapalat"/>
          <w:lang w:val="hy-AM" w:eastAsia="ru-RU"/>
        </w:rPr>
        <w:t>17.06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2021թ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>
        <w:rPr>
          <w:rFonts w:ascii="Sylfaen" w:eastAsia="MS Mincho" w:hAnsi="Sylfaen" w:cs="MS Mincho"/>
          <w:lang w:val="hy-AM" w:eastAsia="ru-RU"/>
        </w:rPr>
        <w:t xml:space="preserve"> </w:t>
      </w:r>
      <w:r w:rsidR="007450BC" w:rsidRPr="007450BC">
        <w:rPr>
          <w:rFonts w:ascii="GHEA Grapalat" w:hAnsi="GHEA Grapalat" w:cs="GHEA Grapalat"/>
          <w:lang w:val="hy-AM" w:eastAsia="ru-RU"/>
        </w:rPr>
        <w:t>N 1004-Ն</w:t>
      </w:r>
      <w:r w:rsidR="007450BC">
        <w:rPr>
          <w:rFonts w:ascii="GHEA Grapalat" w:hAnsi="GHEA Grapalat" w:cs="GHEA Grapalat"/>
          <w:lang w:val="hy-AM" w:eastAsia="ru-RU"/>
        </w:rPr>
        <w:t xml:space="preserve">, </w:t>
      </w:r>
      <w:r w:rsidR="007450BC" w:rsidRPr="007450BC">
        <w:rPr>
          <w:rFonts w:ascii="GHEA Grapalat" w:hAnsi="GHEA Grapalat" w:cs="GHEA Grapalat"/>
          <w:lang w:val="hy-AM" w:eastAsia="ru-RU"/>
        </w:rPr>
        <w:t>29.07</w:t>
      </w:r>
      <w:r w:rsidR="007450BC" w:rsidRPr="007450BC">
        <w:rPr>
          <w:rFonts w:ascii="MS Mincho" w:eastAsia="MS Mincho" w:hAnsi="MS Mincho" w:cs="MS Mincho" w:hint="eastAsia"/>
          <w:lang w:val="hy-AM" w:eastAsia="ru-RU"/>
        </w:rPr>
        <w:t>․</w:t>
      </w:r>
      <w:r w:rsidR="007450BC" w:rsidRPr="007450BC">
        <w:rPr>
          <w:rFonts w:ascii="GHEA Grapalat" w:hAnsi="GHEA Grapalat" w:cs="GHEA Grapalat"/>
          <w:lang w:val="hy-AM" w:eastAsia="ru-RU"/>
        </w:rPr>
        <w:t>2021</w:t>
      </w:r>
      <w:r w:rsidR="007450BC">
        <w:rPr>
          <w:rFonts w:ascii="GHEA Grapalat" w:hAnsi="GHEA Grapalat" w:cs="GHEA Grapalat"/>
          <w:lang w:val="hy-AM" w:eastAsia="ru-RU"/>
        </w:rPr>
        <w:t xml:space="preserve">թ. </w:t>
      </w:r>
      <w:r w:rsidR="007450BC" w:rsidRPr="007450BC">
        <w:rPr>
          <w:rFonts w:ascii="GHEA Grapalat" w:hAnsi="GHEA Grapalat" w:cs="GHEA Grapalat"/>
          <w:lang w:val="hy-AM" w:eastAsia="ru-RU"/>
        </w:rPr>
        <w:t>N 1239-Ն</w:t>
      </w:r>
      <w:r w:rsidR="007450BC" w:rsidRPr="007450BC">
        <w:rPr>
          <w:rFonts w:ascii="GHEA Grapalat" w:hAnsi="GHEA Grapalat" w:cs="Sylfaen"/>
          <w:lang w:val="hy-AM" w:eastAsia="ru-RU"/>
        </w:rPr>
        <w:t>)</w:t>
      </w:r>
      <w:r w:rsidR="007450BC">
        <w:rPr>
          <w:rFonts w:ascii="GHEA Grapalat" w:hAnsi="GHEA Grapalat" w:cs="Sylfaen"/>
          <w:lang w:val="hy-AM" w:eastAsia="ru-RU"/>
        </w:rPr>
        <w:t xml:space="preserve"> դրանք արդեն նվազեցվել են </w:t>
      </w:r>
      <w:r w:rsidR="00197B7A">
        <w:rPr>
          <w:rFonts w:ascii="GHEA Grapalat" w:hAnsi="GHEA Grapalat" w:cs="Sylfaen"/>
          <w:lang w:val="hy-AM" w:eastAsia="ru-RU"/>
        </w:rPr>
        <w:t xml:space="preserve">և արդյունքում մնացել է </w:t>
      </w:r>
      <w:r w:rsidR="00197B7A">
        <w:rPr>
          <w:rFonts w:ascii="GHEA Grapalat" w:hAnsi="GHEA Grapalat" w:cs="Sylfaen"/>
          <w:lang w:val="hy-AM" w:eastAsia="ru-RU"/>
        </w:rPr>
        <w:lastRenderedPageBreak/>
        <w:t>1250 ուս</w:t>
      </w:r>
      <w:r w:rsidR="009A3DBC">
        <w:rPr>
          <w:rFonts w:ascii="GHEA Grapalat" w:hAnsi="GHEA Grapalat" w:cs="Sylfaen"/>
          <w:lang w:val="hy-AM" w:eastAsia="ru-RU"/>
        </w:rPr>
        <w:t>ո</w:t>
      </w:r>
      <w:r w:rsidR="00197B7A">
        <w:rPr>
          <w:rFonts w:ascii="GHEA Grapalat" w:hAnsi="GHEA Grapalat" w:cs="Sylfaen"/>
          <w:lang w:val="hy-AM" w:eastAsia="ru-RU"/>
        </w:rPr>
        <w:t>ւցչի թիվ</w:t>
      </w:r>
      <w:r w:rsidR="009A3DBC" w:rsidRPr="009A3DBC">
        <w:rPr>
          <w:rFonts w:ascii="GHEA Grapalat" w:hAnsi="GHEA Grapalat" w:cs="Sylfaen"/>
          <w:lang w:val="hy-AM" w:eastAsia="ru-RU"/>
        </w:rPr>
        <w:t xml:space="preserve">, </w:t>
      </w:r>
      <w:r w:rsidR="009A3DBC">
        <w:rPr>
          <w:rFonts w:ascii="GHEA Grapalat" w:hAnsi="GHEA Grapalat" w:cs="Sylfaen"/>
          <w:lang w:val="hy-AM" w:eastAsia="ru-RU"/>
        </w:rPr>
        <w:t>որոնց համար նախատեսվում է իրականացնել կամավոր ատեստավորմանը:</w:t>
      </w:r>
    </w:p>
    <w:p w:rsidR="002876A1" w:rsidRDefault="002876A1" w:rsidP="002239C0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p w:rsidR="002239C0" w:rsidRPr="00D33734" w:rsidRDefault="002239C0" w:rsidP="002239C0">
      <w:pPr>
        <w:pStyle w:val="NormalWeb"/>
        <w:spacing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2D13FD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>
        <w:rPr>
          <w:rFonts w:ascii="Sylfaen" w:hAnsi="Sylfaen" w:cs="Sylfaen"/>
          <w:b/>
          <w:lang w:val="hy-AM" w:eastAsia="ru-RU"/>
        </w:rPr>
        <w:t>.</w:t>
      </w:r>
    </w:p>
    <w:p w:rsidR="008B0746" w:rsidRDefault="00C2307F" w:rsidP="000702E7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MS Mincho" w:eastAsia="MS Mincho" w:hAnsi="MS Mincho" w:cs="MS Mincho"/>
          <w:sz w:val="24"/>
          <w:szCs w:val="24"/>
          <w:lang w:val="hy-AM" w:eastAsia="en-US"/>
        </w:rPr>
      </w:pPr>
      <w:r w:rsidRPr="00651DFE">
        <w:rPr>
          <w:rFonts w:ascii="GHEA Grapalat" w:hAnsi="GHEA Grapalat"/>
          <w:sz w:val="24"/>
          <w:szCs w:val="24"/>
          <w:lang w:val="hy-AM" w:eastAsia="en-US"/>
        </w:rPr>
        <w:t>201</w:t>
      </w:r>
      <w:r w:rsidR="00651DFE" w:rsidRPr="00651DFE">
        <w:rPr>
          <w:rFonts w:ascii="GHEA Grapalat" w:hAnsi="GHEA Grapalat"/>
          <w:sz w:val="24"/>
          <w:szCs w:val="24"/>
          <w:lang w:val="hy-AM" w:eastAsia="en-US"/>
        </w:rPr>
        <w:t>8</w:t>
      </w:r>
      <w:r w:rsidRPr="00651DFE">
        <w:rPr>
          <w:rFonts w:ascii="GHEA Grapalat" w:hAnsi="GHEA Grapalat"/>
          <w:sz w:val="24"/>
          <w:szCs w:val="24"/>
          <w:lang w:val="hy-AM" w:eastAsia="en-US"/>
        </w:rPr>
        <w:t xml:space="preserve"> թվականից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ի վեր ՀՀ կրթության, գիտության, մշակույթի և սպորտի նախարարությունը Համաշխարհային Բանկի աջակցությամբ և պետական բյուջեից համաֆինանսավորմամբ </w:t>
      </w:r>
      <w:r w:rsidRPr="00D12DDB">
        <w:rPr>
          <w:rFonts w:ascii="GHEA Grapalat" w:hAnsi="GHEA Grapalat"/>
          <w:sz w:val="24"/>
          <w:szCs w:val="24"/>
          <w:lang w:val="hy-AM" w:eastAsia="en-US"/>
        </w:rPr>
        <w:t>(համապատասխանաբար 80% և 20% հարաբերակցությամբ)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 իրականաց</w:t>
      </w:r>
      <w:r w:rsidR="000702E7">
        <w:rPr>
          <w:rFonts w:ascii="GHEA Grapalat" w:hAnsi="GHEA Grapalat"/>
          <w:sz w:val="24"/>
          <w:szCs w:val="24"/>
          <w:lang w:val="hy-AM" w:eastAsia="en-US"/>
        </w:rPr>
        <w:t>ն</w:t>
      </w:r>
      <w:r>
        <w:rPr>
          <w:rFonts w:ascii="GHEA Grapalat" w:hAnsi="GHEA Grapalat"/>
          <w:sz w:val="24"/>
          <w:szCs w:val="24"/>
          <w:lang w:val="hy-AM" w:eastAsia="en-US"/>
        </w:rPr>
        <w:t xml:space="preserve">ում է </w:t>
      </w:r>
      <w:r w:rsidR="00E70859" w:rsidRPr="00E70859">
        <w:rPr>
          <w:rFonts w:ascii="GHEA Grapalat" w:hAnsi="GHEA Grapalat"/>
          <w:sz w:val="24"/>
          <w:szCs w:val="24"/>
          <w:lang w:val="hy-AM" w:eastAsia="en-US"/>
        </w:rPr>
        <w:t>«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Համաշխարհային </w:t>
      </w:r>
      <w:r>
        <w:rPr>
          <w:rFonts w:ascii="GHEA Grapalat" w:hAnsi="GHEA Grapalat"/>
          <w:sz w:val="24"/>
          <w:szCs w:val="24"/>
          <w:lang w:val="hy-AM" w:eastAsia="en-US"/>
        </w:rPr>
        <w:t>բանկի աջակցությամբ իրականացվող «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>Կրթության բարելավման ծրագիր</w:t>
      </w:r>
      <w:r>
        <w:rPr>
          <w:rFonts w:ascii="GHEA Grapalat" w:hAnsi="GHEA Grapalat"/>
          <w:sz w:val="24"/>
          <w:szCs w:val="24"/>
          <w:lang w:val="hy-AM" w:eastAsia="en-US"/>
        </w:rPr>
        <w:t>»</w:t>
      </w:r>
      <w:r w:rsidRPr="00C2307F">
        <w:rPr>
          <w:rFonts w:ascii="GHEA Grapalat" w:hAnsi="GHEA Grapalat"/>
          <w:sz w:val="24"/>
          <w:szCs w:val="24"/>
          <w:lang w:val="hy-AM" w:eastAsia="en-US"/>
        </w:rPr>
        <w:t xml:space="preserve"> ծրագրի շրջանակներում կապիտալ ներդրումներ ավագ, միջնակարգ և հիմնական դպրոցներում և կրթության ոլորտի կազմակերպություններում</w:t>
      </w:r>
      <w:r w:rsidR="00E70859" w:rsidRPr="00E70859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>
        <w:rPr>
          <w:rFonts w:ascii="GHEA Grapalat" w:hAnsi="GHEA Grapalat"/>
          <w:sz w:val="24"/>
          <w:szCs w:val="24"/>
          <w:lang w:val="hy-AM" w:eastAsia="en-US"/>
        </w:rPr>
        <w:t>միջոցառումը</w:t>
      </w:r>
      <w:r w:rsidR="00E70859" w:rsidRPr="00E70859">
        <w:rPr>
          <w:rFonts w:ascii="GHEA Grapalat" w:hAnsi="GHEA Grapalat"/>
          <w:sz w:val="24"/>
          <w:szCs w:val="24"/>
          <w:lang w:val="hy-AM" w:eastAsia="en-US"/>
        </w:rPr>
        <w:t xml:space="preserve"> (</w:t>
      </w:r>
      <w:r w:rsidR="000702E7">
        <w:rPr>
          <w:rFonts w:ascii="GHEA Grapalat" w:hAnsi="GHEA Grapalat"/>
          <w:sz w:val="24"/>
          <w:szCs w:val="24"/>
          <w:lang w:val="hy-AM" w:eastAsia="en-US"/>
        </w:rPr>
        <w:t xml:space="preserve">իրականացվում է </w:t>
      </w:r>
      <w:r w:rsidR="000702E7" w:rsidRPr="000702E7">
        <w:rPr>
          <w:rFonts w:ascii="GHEA Grapalat" w:hAnsi="GHEA Grapalat"/>
          <w:sz w:val="24"/>
          <w:szCs w:val="24"/>
          <w:lang w:val="hy-AM" w:eastAsia="en-US"/>
        </w:rPr>
        <w:t>«Կրթական ծրագրերի կենտրոն» ԾԻԳ-ի</w:t>
      </w:r>
      <w:r w:rsidR="000702E7">
        <w:rPr>
          <w:rFonts w:ascii="GHEA Grapalat" w:hAnsi="GHEA Grapalat"/>
          <w:sz w:val="24"/>
          <w:szCs w:val="24"/>
          <w:lang w:val="hy-AM" w:eastAsia="en-US"/>
        </w:rPr>
        <w:t xml:space="preserve"> միջոցով)։ Միջոցառման շրջանակներում ընտրվել է թվով 8 ավագ դպրոց, որոնցում իրականացվում են հիմնանորոգման աշխատանքներ։ Այդ դպրոցներն են</w:t>
      </w:r>
      <w:r w:rsidR="000702E7">
        <w:rPr>
          <w:rFonts w:ascii="MS Mincho" w:eastAsia="MS Mincho" w:hAnsi="MS Mincho" w:cs="MS Mincho"/>
          <w:sz w:val="24"/>
          <w:szCs w:val="24"/>
          <w:lang w:val="hy-AM" w:eastAsia="en-US"/>
        </w:rPr>
        <w:t>․</w:t>
      </w:r>
    </w:p>
    <w:p w:rsidR="000702E7" w:rsidRPr="000702E7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 xml:space="preserve">Երևանի Հայկական Մանկավարժական Համալսարանի հենակետային ավագ դպրոց վարժարան </w:t>
      </w:r>
    </w:p>
    <w:p w:rsidR="000702E7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>ՀՀ Գեղարքունիքի մարզի Սևան քաղաքի Խ.Աբովյանի անվան ավագ դպրոց</w:t>
      </w:r>
    </w:p>
    <w:p w:rsidR="000702E7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>Երևանի թիվ 42 ավագ դպրոց</w:t>
      </w:r>
    </w:p>
    <w:p w:rsidR="000702E7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>Երևանի թիվ 142 ավագ դպրոց</w:t>
      </w:r>
    </w:p>
    <w:p w:rsidR="000702E7" w:rsidRPr="000702E7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0702E7">
        <w:rPr>
          <w:rFonts w:ascii="GHEA Grapalat" w:eastAsia="MS Mincho" w:hAnsi="GHEA Grapalat" w:cs="MS Mincho"/>
          <w:lang w:val="hy-AM"/>
        </w:rPr>
        <w:t xml:space="preserve">ՀՀ Սյունիքի մարզի Գորիսի քաղաքի Ա.Բակունցի անվան  թիվ 1 ավագ դպրոց </w:t>
      </w:r>
    </w:p>
    <w:p w:rsidR="00466E1A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Շիրակի մարզի Արթիկ քաղաքի թիվ 3 ավագ դպրոց</w:t>
      </w:r>
    </w:p>
    <w:p w:rsidR="00466E1A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Շիրակի մարզի Գյումրու Ակադեմիական վարժարան</w:t>
      </w:r>
    </w:p>
    <w:p w:rsidR="000702E7" w:rsidRPr="00466E1A" w:rsidRDefault="000702E7" w:rsidP="000702E7">
      <w:pPr>
        <w:pStyle w:val="ListParagraph"/>
        <w:numPr>
          <w:ilvl w:val="0"/>
          <w:numId w:val="3"/>
        </w:numPr>
        <w:tabs>
          <w:tab w:val="left" w:pos="5407"/>
        </w:tabs>
        <w:spacing w:line="360" w:lineRule="auto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eastAsia="MS Mincho" w:hAnsi="GHEA Grapalat" w:cs="MS Mincho"/>
          <w:lang w:val="hy-AM"/>
        </w:rPr>
        <w:t>ՀՀ Արմավիրի մարզի Վաղարշապատ քաղաքի թիվ 5 ավագ դպրոց</w:t>
      </w:r>
      <w:r w:rsidR="00466E1A">
        <w:rPr>
          <w:rFonts w:ascii="GHEA Grapalat" w:eastAsia="MS Mincho" w:hAnsi="GHEA Grapalat" w:cs="MS Mincho"/>
          <w:lang w:val="hy-AM"/>
        </w:rPr>
        <w:t>։</w:t>
      </w:r>
    </w:p>
    <w:p w:rsidR="00466E1A" w:rsidRDefault="00466E1A" w:rsidP="00522C45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 w:rsidRPr="00466E1A">
        <w:rPr>
          <w:rFonts w:ascii="GHEA Grapalat" w:hAnsi="GHEA Grapalat" w:cs="Sylfaen"/>
          <w:lang w:val="hy-AM" w:eastAsia="ru-RU"/>
        </w:rPr>
        <w:t xml:space="preserve">Վերոնշյալ </w:t>
      </w:r>
      <w:r>
        <w:rPr>
          <w:rFonts w:ascii="GHEA Grapalat" w:hAnsi="GHEA Grapalat" w:cs="Sylfaen"/>
          <w:lang w:val="hy-AM" w:eastAsia="ru-RU"/>
        </w:rPr>
        <w:t xml:space="preserve">դպրոցներից Գյումրու </w:t>
      </w:r>
      <w:r w:rsidRPr="00466E1A">
        <w:rPr>
          <w:rFonts w:ascii="GHEA Grapalat" w:eastAsia="MS Mincho" w:hAnsi="GHEA Grapalat" w:cs="MS Mincho"/>
          <w:lang w:val="hy-AM"/>
        </w:rPr>
        <w:t>Ակադեմիական վարժարան</w:t>
      </w:r>
      <w:r>
        <w:rPr>
          <w:rFonts w:ascii="GHEA Grapalat" w:eastAsia="MS Mincho" w:hAnsi="GHEA Grapalat" w:cs="MS Mincho"/>
          <w:lang w:val="hy-AM"/>
        </w:rPr>
        <w:t>ի հիմնանորոգման աշխատանքներն արդեն ավարտվել են, իսկ մնացած դպրոցներինը՝ գտնվում են ավարտական փուլում։ Հիմնանորոգումից հետո վերոնշյալ ավագ դպրոցները կունենան կրթության համար բարենպաստ և արդի պահանջներին համապատասխանող շենքային պայմաններ։</w:t>
      </w:r>
    </w:p>
    <w:p w:rsidR="00466E1A" w:rsidRDefault="00466E1A" w:rsidP="00522C45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lastRenderedPageBreak/>
        <w:t>Համաշխարհային Բանկի կողմից իրականացվող ծրագրով չի նախատեսվել հիմնանորոգվող դպրոցների համապատասխան գույքով ապահովումը։ Ուստի առաջացել</w:t>
      </w:r>
      <w:r w:rsidR="001B431F">
        <w:rPr>
          <w:rFonts w:ascii="GHEA Grapalat" w:eastAsia="MS Mincho" w:hAnsi="GHEA Grapalat" w:cs="MS Mincho"/>
          <w:lang w:val="hy-AM"/>
        </w:rPr>
        <w:t xml:space="preserve"> </w:t>
      </w:r>
      <w:r>
        <w:rPr>
          <w:rFonts w:ascii="GHEA Grapalat" w:eastAsia="MS Mincho" w:hAnsi="GHEA Grapalat" w:cs="MS Mincho"/>
          <w:lang w:val="hy-AM"/>
        </w:rPr>
        <w:t>է անհրաժեշտություն պետ</w:t>
      </w:r>
      <w:r w:rsidR="001B431F">
        <w:rPr>
          <w:rFonts w:ascii="GHEA Grapalat" w:eastAsia="MS Mincho" w:hAnsi="GHEA Grapalat" w:cs="MS Mincho"/>
          <w:lang w:val="hy-AM"/>
        </w:rPr>
        <w:t>ա</w:t>
      </w:r>
      <w:r>
        <w:rPr>
          <w:rFonts w:ascii="GHEA Grapalat" w:eastAsia="MS Mincho" w:hAnsi="GHEA Grapalat" w:cs="MS Mincho"/>
          <w:lang w:val="hy-AM"/>
        </w:rPr>
        <w:t xml:space="preserve">կան բյուջեից հատկացնել </w:t>
      </w:r>
      <w:r w:rsidR="00070BAA">
        <w:rPr>
          <w:rFonts w:ascii="GHEA Grapalat" w:eastAsia="MS Mincho" w:hAnsi="GHEA Grapalat" w:cs="MS Mincho"/>
          <w:lang w:val="hy-AM"/>
        </w:rPr>
        <w:t xml:space="preserve">լրացուցիչ </w:t>
      </w:r>
      <w:r>
        <w:rPr>
          <w:rFonts w:ascii="GHEA Grapalat" w:eastAsia="MS Mincho" w:hAnsi="GHEA Grapalat" w:cs="MS Mincho"/>
          <w:lang w:val="hy-AM"/>
        </w:rPr>
        <w:t>միջոցներ</w:t>
      </w:r>
      <w:r w:rsidR="00070BAA">
        <w:rPr>
          <w:rFonts w:ascii="GHEA Grapalat" w:eastAsia="MS Mincho" w:hAnsi="GHEA Grapalat" w:cs="MS Mincho"/>
          <w:lang w:val="hy-AM"/>
        </w:rPr>
        <w:t>՝ ժամանակակից և կրթական չափորոշիչների ապահովման համար անհրաժեշտ դպրոցական գույքի ձեռքբերման համար։</w:t>
      </w:r>
    </w:p>
    <w:p w:rsidR="00070BAA" w:rsidRDefault="00070BAA" w:rsidP="00522C45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Վերոնշյալ ավագ դպրոցներից </w:t>
      </w:r>
      <w:r w:rsidRPr="00070BAA">
        <w:rPr>
          <w:rFonts w:ascii="GHEA Grapalat" w:eastAsia="MS Mincho" w:hAnsi="GHEA Grapalat" w:cs="MS Mincho"/>
          <w:lang w:val="hy-AM"/>
        </w:rPr>
        <w:t>Երևանի Հայկական Մանկավարժական Համալսարանի հենակետային ավագ դպրոց վարժարան</w:t>
      </w:r>
      <w:r>
        <w:rPr>
          <w:rFonts w:ascii="GHEA Grapalat" w:eastAsia="MS Mincho" w:hAnsi="GHEA Grapalat" w:cs="MS Mincho"/>
          <w:lang w:val="hy-AM"/>
        </w:rPr>
        <w:t xml:space="preserve">ը անհրաժեշտ գույքը և պարագաները </w:t>
      </w:r>
      <w:r w:rsidRPr="0021306E">
        <w:rPr>
          <w:rFonts w:ascii="GHEA Grapalat" w:eastAsia="MS Mincho" w:hAnsi="GHEA Grapalat" w:cs="MS Mincho"/>
          <w:lang w:val="hy-AM"/>
        </w:rPr>
        <w:t>ձեռք է բերում սեփական միջոցների հաշվին</w:t>
      </w:r>
      <w:r>
        <w:rPr>
          <w:rFonts w:ascii="GHEA Grapalat" w:eastAsia="MS Mincho" w:hAnsi="GHEA Grapalat" w:cs="MS Mincho"/>
          <w:lang w:val="hy-AM"/>
        </w:rPr>
        <w:t xml:space="preserve">։ </w:t>
      </w:r>
      <w:r w:rsidR="00905AC4">
        <w:rPr>
          <w:rFonts w:ascii="GHEA Grapalat" w:eastAsia="MS Mincho" w:hAnsi="GHEA Grapalat" w:cs="MS Mincho"/>
          <w:lang w:val="hy-AM"/>
        </w:rPr>
        <w:t>Ինչ վերաբերում է մնացած 7 դպրոցին, ապա վ</w:t>
      </w:r>
      <w:r w:rsidR="00837937">
        <w:rPr>
          <w:rFonts w:ascii="GHEA Grapalat" w:eastAsia="MS Mincho" w:hAnsi="GHEA Grapalat" w:cs="MS Mincho"/>
          <w:lang w:val="hy-AM"/>
        </w:rPr>
        <w:t>ե</w:t>
      </w:r>
      <w:r w:rsidR="00905AC4">
        <w:rPr>
          <w:rFonts w:ascii="GHEA Grapalat" w:eastAsia="MS Mincho" w:hAnsi="GHEA Grapalat" w:cs="MS Mincho"/>
          <w:lang w:val="hy-AM"/>
        </w:rPr>
        <w:t xml:space="preserve">րջինների համար անհրաժեշտ է ձեռք բերել թվով 2126 սեղան </w:t>
      </w:r>
      <w:r w:rsidR="00905AC4" w:rsidRPr="00905AC4">
        <w:rPr>
          <w:rFonts w:ascii="GHEA Grapalat" w:eastAsia="MS Mincho" w:hAnsi="GHEA Grapalat" w:cs="MS Mincho"/>
          <w:lang w:val="hy-AM"/>
        </w:rPr>
        <w:t>(</w:t>
      </w:r>
      <w:r w:rsidR="00905AC4">
        <w:rPr>
          <w:rFonts w:ascii="GHEA Grapalat" w:eastAsia="MS Mincho" w:hAnsi="GHEA Grapalat" w:cs="MS Mincho"/>
          <w:lang w:val="hy-AM"/>
        </w:rPr>
        <w:t>աշակերտական, ուսուցչական, ճաշասեղան և այլն</w:t>
      </w:r>
      <w:r w:rsidR="00905AC4" w:rsidRPr="00905AC4">
        <w:rPr>
          <w:rFonts w:ascii="GHEA Grapalat" w:eastAsia="MS Mincho" w:hAnsi="GHEA Grapalat" w:cs="MS Mincho"/>
          <w:lang w:val="hy-AM"/>
        </w:rPr>
        <w:t>)</w:t>
      </w:r>
      <w:r w:rsidR="00905AC4">
        <w:rPr>
          <w:rFonts w:ascii="GHEA Grapalat" w:eastAsia="MS Mincho" w:hAnsi="GHEA Grapalat" w:cs="MS Mincho"/>
          <w:lang w:val="hy-AM"/>
        </w:rPr>
        <w:t xml:space="preserve">, թվով 4183 աթոռ </w:t>
      </w:r>
      <w:r w:rsidR="00905AC4" w:rsidRPr="00905AC4">
        <w:rPr>
          <w:rFonts w:ascii="GHEA Grapalat" w:eastAsia="MS Mincho" w:hAnsi="GHEA Grapalat" w:cs="MS Mincho"/>
          <w:lang w:val="hy-AM"/>
        </w:rPr>
        <w:t>(</w:t>
      </w:r>
      <w:r w:rsidR="00905AC4">
        <w:rPr>
          <w:rFonts w:ascii="GHEA Grapalat" w:eastAsia="MS Mincho" w:hAnsi="GHEA Grapalat" w:cs="MS Mincho"/>
          <w:lang w:val="hy-AM"/>
        </w:rPr>
        <w:t>աշակերտական, ուսուցչական և այլն</w:t>
      </w:r>
      <w:r w:rsidR="00905AC4" w:rsidRPr="00905AC4">
        <w:rPr>
          <w:rFonts w:ascii="GHEA Grapalat" w:eastAsia="MS Mincho" w:hAnsi="GHEA Grapalat" w:cs="MS Mincho"/>
          <w:lang w:val="hy-AM"/>
        </w:rPr>
        <w:t>)</w:t>
      </w:r>
      <w:r w:rsidR="00905AC4">
        <w:rPr>
          <w:rFonts w:ascii="GHEA Grapalat" w:eastAsia="MS Mincho" w:hAnsi="GHEA Grapalat" w:cs="MS Mincho"/>
          <w:lang w:val="hy-AM"/>
        </w:rPr>
        <w:t xml:space="preserve">, թվով 320 պահարան </w:t>
      </w:r>
      <w:r w:rsidR="00905AC4" w:rsidRPr="00905AC4">
        <w:rPr>
          <w:rFonts w:ascii="GHEA Grapalat" w:eastAsia="MS Mincho" w:hAnsi="GHEA Grapalat" w:cs="MS Mincho"/>
          <w:lang w:val="hy-AM"/>
        </w:rPr>
        <w:t>(</w:t>
      </w:r>
      <w:r w:rsidR="00905AC4">
        <w:rPr>
          <w:rFonts w:ascii="GHEA Grapalat" w:eastAsia="MS Mincho" w:hAnsi="GHEA Grapalat" w:cs="MS Mincho"/>
          <w:lang w:val="hy-AM"/>
        </w:rPr>
        <w:t>ներառյալ՝ զգեստապահարանները</w:t>
      </w:r>
      <w:r w:rsidR="00905AC4" w:rsidRPr="00905AC4">
        <w:rPr>
          <w:rFonts w:ascii="GHEA Grapalat" w:eastAsia="MS Mincho" w:hAnsi="GHEA Grapalat" w:cs="MS Mincho"/>
          <w:lang w:val="hy-AM"/>
        </w:rPr>
        <w:t>)</w:t>
      </w:r>
      <w:r w:rsidR="00905AC4">
        <w:rPr>
          <w:rFonts w:ascii="GHEA Grapalat" w:eastAsia="MS Mincho" w:hAnsi="GHEA Grapalat" w:cs="MS Mincho"/>
          <w:lang w:val="hy-AM"/>
        </w:rPr>
        <w:t>, թվով 1</w:t>
      </w:r>
      <w:r w:rsidR="00A22B1F" w:rsidRPr="002876A1">
        <w:rPr>
          <w:rFonts w:ascii="GHEA Grapalat" w:eastAsia="MS Mincho" w:hAnsi="GHEA Grapalat" w:cs="MS Mincho"/>
          <w:lang w:val="hy-AM"/>
        </w:rPr>
        <w:t>4</w:t>
      </w:r>
      <w:r w:rsidR="00905AC4">
        <w:rPr>
          <w:rFonts w:ascii="GHEA Grapalat" w:eastAsia="MS Mincho" w:hAnsi="GHEA Grapalat" w:cs="MS Mincho"/>
          <w:lang w:val="hy-AM"/>
        </w:rPr>
        <w:t>6 գրատախտակ, թվով 207 մարզական գույք և պարագաներ</w:t>
      </w:r>
      <w:r w:rsidR="00905AC4" w:rsidRPr="00837937">
        <w:rPr>
          <w:rFonts w:ascii="GHEA Grapalat" w:eastAsia="MS Mincho" w:hAnsi="GHEA Grapalat" w:cs="MS Mincho"/>
          <w:lang w:val="hy-AM"/>
        </w:rPr>
        <w:t>, որոնք</w:t>
      </w:r>
      <w:r w:rsidR="00905AC4">
        <w:rPr>
          <w:lang w:val="hy-AM"/>
        </w:rPr>
        <w:t xml:space="preserve"> </w:t>
      </w:r>
      <w:r w:rsidR="00905AC4" w:rsidRPr="00905AC4">
        <w:rPr>
          <w:rFonts w:ascii="GHEA Grapalat" w:eastAsia="MS Mincho" w:hAnsi="GHEA Grapalat" w:cs="MS Mincho"/>
          <w:lang w:val="hy-AM"/>
        </w:rPr>
        <w:t>անհրաժեշտ են «Ֆիզիկական կուլտուրա» առարկայի չափորոշչի ապահովման համար (</w:t>
      </w:r>
      <w:r w:rsidR="00905AC4">
        <w:rPr>
          <w:rFonts w:ascii="GHEA Grapalat" w:eastAsia="MS Mincho" w:hAnsi="GHEA Grapalat" w:cs="MS Mincho"/>
          <w:lang w:val="hy-AM"/>
        </w:rPr>
        <w:t>գնդակներ, մարմնամարզական պատեր, ցատկակամրջակներ, մագլցման պարաններ, բասկետբոլի խաղային կոմպլեքսներ և այլն</w:t>
      </w:r>
      <w:r w:rsidR="00905AC4" w:rsidRPr="00905AC4">
        <w:rPr>
          <w:rFonts w:ascii="GHEA Grapalat" w:eastAsia="MS Mincho" w:hAnsi="GHEA Grapalat" w:cs="MS Mincho"/>
          <w:lang w:val="hy-AM"/>
        </w:rPr>
        <w:t>)</w:t>
      </w:r>
      <w:r w:rsidR="00905AC4">
        <w:rPr>
          <w:rFonts w:ascii="GHEA Grapalat" w:eastAsia="MS Mincho" w:hAnsi="GHEA Grapalat" w:cs="MS Mincho"/>
          <w:lang w:val="hy-AM"/>
        </w:rPr>
        <w:t xml:space="preserve">, թվով 33 լաբորատոր սարք և գործիք </w:t>
      </w:r>
      <w:r w:rsidR="00905AC4" w:rsidRPr="00905AC4">
        <w:rPr>
          <w:rFonts w:ascii="GHEA Grapalat" w:eastAsia="MS Mincho" w:hAnsi="GHEA Grapalat" w:cs="MS Mincho"/>
          <w:lang w:val="hy-AM"/>
        </w:rPr>
        <w:t>(</w:t>
      </w:r>
      <w:r w:rsidR="00905AC4">
        <w:rPr>
          <w:rFonts w:ascii="GHEA Grapalat" w:eastAsia="MS Mincho" w:hAnsi="GHEA Grapalat" w:cs="MS Mincho"/>
          <w:lang w:val="hy-AM"/>
        </w:rPr>
        <w:t>հ</w:t>
      </w:r>
      <w:r w:rsidR="00905AC4" w:rsidRPr="00905AC4">
        <w:rPr>
          <w:rFonts w:ascii="GHEA Grapalat" w:eastAsia="MS Mincho" w:hAnsi="GHEA Grapalat" w:cs="MS Mincho"/>
          <w:lang w:val="hy-AM"/>
        </w:rPr>
        <w:t>ալեցնող փուքսի</w:t>
      </w:r>
      <w:r w:rsidR="00905AC4">
        <w:rPr>
          <w:rFonts w:ascii="GHEA Grapalat" w:eastAsia="MS Mincho" w:hAnsi="GHEA Grapalat" w:cs="MS Mincho"/>
          <w:lang w:val="hy-AM"/>
        </w:rPr>
        <w:t xml:space="preserve"> </w:t>
      </w:r>
      <w:r w:rsidR="00905AC4" w:rsidRPr="00905AC4">
        <w:rPr>
          <w:rFonts w:ascii="GHEA Grapalat" w:eastAsia="MS Mincho" w:hAnsi="GHEA Grapalat" w:cs="MS Mincho"/>
          <w:lang w:val="hy-AM"/>
        </w:rPr>
        <w:t>օդամղիչ սարք</w:t>
      </w:r>
      <w:r w:rsidR="00905AC4">
        <w:rPr>
          <w:rFonts w:ascii="GHEA Grapalat" w:eastAsia="MS Mincho" w:hAnsi="GHEA Grapalat" w:cs="MS Mincho"/>
          <w:lang w:val="hy-AM"/>
        </w:rPr>
        <w:t>եր, սեղանի մամլակներ, տարատեսակ ձեռքի գործիքներ և այլն</w:t>
      </w:r>
      <w:r w:rsidR="00905AC4" w:rsidRPr="00905AC4">
        <w:rPr>
          <w:rFonts w:ascii="GHEA Grapalat" w:eastAsia="MS Mincho" w:hAnsi="GHEA Grapalat" w:cs="MS Mincho"/>
          <w:lang w:val="hy-AM"/>
        </w:rPr>
        <w:t>)</w:t>
      </w:r>
      <w:r w:rsidR="00905AC4">
        <w:rPr>
          <w:rFonts w:ascii="GHEA Grapalat" w:eastAsia="MS Mincho" w:hAnsi="GHEA Grapalat" w:cs="MS Mincho"/>
          <w:lang w:val="hy-AM"/>
        </w:rPr>
        <w:t xml:space="preserve">, ինչպես նաև </w:t>
      </w:r>
      <w:r w:rsidR="00F35947">
        <w:rPr>
          <w:rFonts w:ascii="GHEA Grapalat" w:eastAsia="MS Mincho" w:hAnsi="GHEA Grapalat" w:cs="MS Mincho"/>
          <w:lang w:val="hy-AM"/>
        </w:rPr>
        <w:t xml:space="preserve">այլ գույք և պարագաներ </w:t>
      </w:r>
      <w:r w:rsidR="00F35947" w:rsidRPr="00F35947">
        <w:rPr>
          <w:rFonts w:ascii="GHEA Grapalat" w:eastAsia="MS Mincho" w:hAnsi="GHEA Grapalat" w:cs="MS Mincho"/>
          <w:lang w:val="hy-AM"/>
        </w:rPr>
        <w:t>(</w:t>
      </w:r>
      <w:r w:rsidR="00F35947">
        <w:rPr>
          <w:rFonts w:ascii="GHEA Grapalat" w:eastAsia="MS Mincho" w:hAnsi="GHEA Grapalat" w:cs="MS Mincho"/>
          <w:lang w:val="hy-AM"/>
        </w:rPr>
        <w:t>կախիչներ, ընդունարանի կահույք և այլն</w:t>
      </w:r>
      <w:r w:rsidR="00F35947" w:rsidRPr="00F35947">
        <w:rPr>
          <w:rFonts w:ascii="GHEA Grapalat" w:eastAsia="MS Mincho" w:hAnsi="GHEA Grapalat" w:cs="MS Mincho"/>
          <w:lang w:val="hy-AM"/>
        </w:rPr>
        <w:t>)</w:t>
      </w:r>
      <w:r w:rsidR="00F35947">
        <w:rPr>
          <w:rFonts w:ascii="GHEA Grapalat" w:eastAsia="MS Mincho" w:hAnsi="GHEA Grapalat" w:cs="MS Mincho"/>
          <w:lang w:val="hy-AM"/>
        </w:rPr>
        <w:t>։ Ձեռքբերվող Գույքի և տարբեր պարագաների բաշխման ցանկը ըստ դպրոցների կցվում է։</w:t>
      </w:r>
    </w:p>
    <w:p w:rsidR="00F35947" w:rsidRDefault="00F35947" w:rsidP="00522C45">
      <w:pPr>
        <w:pStyle w:val="NormalWeb"/>
        <w:spacing w:line="360" w:lineRule="auto"/>
        <w:ind w:firstLine="709"/>
        <w:contextualSpacing/>
        <w:jc w:val="both"/>
        <w:rPr>
          <w:rFonts w:ascii="GHEA Grapalat" w:eastAsia="MS Mincho" w:hAnsi="GHEA Grapalat" w:cs="MS Mincho"/>
          <w:lang w:val="hy-AM"/>
        </w:rPr>
      </w:pPr>
      <w:r>
        <w:rPr>
          <w:rFonts w:ascii="GHEA Grapalat" w:eastAsia="MS Mincho" w:hAnsi="GHEA Grapalat" w:cs="MS Mincho"/>
          <w:lang w:val="hy-AM"/>
        </w:rPr>
        <w:t xml:space="preserve">ՀՀ կրթության, գիտության, մշակույթի և սպորտի նախարարությունը ձեռնարկել էր մրցութային կարգով գույքի ձեռքբերման գործընթացը՝ «Գնումների մասին» օրենքի 15-րդ հոդվածի 6-րդ մասին համապատասխան </w:t>
      </w:r>
      <w:r w:rsidRPr="00F35947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>պայմանով մրցույթ</w:t>
      </w:r>
      <w:r w:rsidRPr="00F35947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 xml:space="preserve">։ Արդյունքում պայմանագրերի հիմնական մասը արդեն կնքվել է /կնքված պայմանագրերի լուսապատճենները կցվում են/, մի մասի </w:t>
      </w:r>
      <w:r w:rsidR="00B53DAE">
        <w:rPr>
          <w:rFonts w:ascii="GHEA Grapalat" w:eastAsia="MS Mincho" w:hAnsi="GHEA Grapalat" w:cs="MS Mincho"/>
          <w:lang w:val="hy-AM"/>
        </w:rPr>
        <w:t xml:space="preserve">գնումների գործընթացները </w:t>
      </w:r>
      <w:r w:rsidR="0083330B">
        <w:rPr>
          <w:rFonts w:ascii="GHEA Grapalat" w:eastAsia="MS Mincho" w:hAnsi="GHEA Grapalat" w:cs="MS Mincho"/>
          <w:lang w:val="hy-AM"/>
        </w:rPr>
        <w:t xml:space="preserve">2 անգամ </w:t>
      </w:r>
      <w:r w:rsidR="00B53DAE">
        <w:rPr>
          <w:rFonts w:ascii="GHEA Grapalat" w:eastAsia="MS Mincho" w:hAnsi="GHEA Grapalat" w:cs="MS Mincho"/>
          <w:lang w:val="hy-AM"/>
        </w:rPr>
        <w:t xml:space="preserve">հայտարարվել են չկայացած՝ «Գնումների մասին» օրենքի 37-րդ հոդվածի 1-ին մասի </w:t>
      </w:r>
      <w:r w:rsidR="00B53DAE" w:rsidRPr="0021306E">
        <w:rPr>
          <w:rFonts w:ascii="GHEA Grapalat" w:eastAsia="MS Mincho" w:hAnsi="GHEA Grapalat" w:cs="MS Mincho"/>
          <w:lang w:val="hy-AM"/>
        </w:rPr>
        <w:t>3-րդ կետի հիմքով (ոչ մի հայտ չի ներկայացվել)։</w:t>
      </w:r>
      <w:r w:rsidR="00B53DAE">
        <w:rPr>
          <w:rFonts w:ascii="GHEA Grapalat" w:eastAsia="MS Mincho" w:hAnsi="GHEA Grapalat" w:cs="MS Mincho"/>
          <w:lang w:val="hy-AM"/>
        </w:rPr>
        <w:t xml:space="preserve"> </w:t>
      </w:r>
      <w:r w:rsidR="001501C6">
        <w:rPr>
          <w:rFonts w:ascii="GHEA Grapalat" w:eastAsia="MS Mincho" w:hAnsi="GHEA Grapalat" w:cs="MS Mincho"/>
          <w:lang w:val="hy-AM"/>
        </w:rPr>
        <w:t>Հաշվի առնելով, որ գնումների մրցույ</w:t>
      </w:r>
      <w:r w:rsidR="003F1017">
        <w:rPr>
          <w:rFonts w:ascii="GHEA Grapalat" w:eastAsia="MS Mincho" w:hAnsi="GHEA Grapalat" w:cs="MS Mincho"/>
          <w:lang w:val="hy-AM"/>
        </w:rPr>
        <w:t>թ</w:t>
      </w:r>
      <w:r w:rsidR="001501C6">
        <w:rPr>
          <w:rFonts w:ascii="GHEA Grapalat" w:eastAsia="MS Mincho" w:hAnsi="GHEA Grapalat" w:cs="MS Mincho"/>
          <w:lang w:val="hy-AM"/>
        </w:rPr>
        <w:t>ի չկայացման հիմնական պատճառը ապրանքների մեծ քանակն է՝ չ</w:t>
      </w:r>
      <w:r w:rsidR="00B53DAE">
        <w:rPr>
          <w:rFonts w:ascii="GHEA Grapalat" w:eastAsia="MS Mincho" w:hAnsi="GHEA Grapalat" w:cs="MS Mincho"/>
          <w:lang w:val="hy-AM"/>
        </w:rPr>
        <w:t xml:space="preserve">կայացած գնումների մասով </w:t>
      </w:r>
      <w:r w:rsidR="0083330B">
        <w:rPr>
          <w:rFonts w:ascii="GHEA Grapalat" w:eastAsia="MS Mincho" w:hAnsi="GHEA Grapalat" w:cs="MS Mincho"/>
          <w:lang w:val="hy-AM"/>
        </w:rPr>
        <w:t>գումարները որոշվել է հատկացնել ՊՈԱԿ-ներին՝ յուրաքանչյուրն իր մասով գնման գործընթացը կազմակերպելու համար</w:t>
      </w:r>
      <w:r w:rsidR="00B53DAE">
        <w:rPr>
          <w:rFonts w:ascii="GHEA Grapalat" w:eastAsia="MS Mincho" w:hAnsi="GHEA Grapalat" w:cs="MS Mincho"/>
          <w:lang w:val="hy-AM"/>
        </w:rPr>
        <w:t>։</w:t>
      </w:r>
    </w:p>
    <w:p w:rsidR="00B53DAE" w:rsidRPr="00B53DAE" w:rsidRDefault="00B53DAE" w:rsidP="00522C45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>
        <w:rPr>
          <w:rFonts w:ascii="GHEA Grapalat" w:eastAsia="MS Mincho" w:hAnsi="GHEA Grapalat" w:cs="MS Mincho"/>
          <w:lang w:val="hy-AM"/>
        </w:rPr>
        <w:t xml:space="preserve">Բացի թվարկված գույքի տեսակներից և այլ պարագաներից նախատեսվում է ձեռք բերել նաև համակարգիչներ և հանդիսությունների դահլիճի թիկնաթոռներ։ </w:t>
      </w:r>
      <w:r>
        <w:rPr>
          <w:rFonts w:ascii="GHEA Grapalat" w:eastAsia="MS Mincho" w:hAnsi="GHEA Grapalat" w:cs="MS Mincho"/>
          <w:lang w:val="hy-AM"/>
        </w:rPr>
        <w:lastRenderedPageBreak/>
        <w:t xml:space="preserve">Դրանց գնման մրցույթները նույնպես հայտարարված են՝ «Գնումների մասին» օրենքի 15-րդ հոդվածի 6-րդ մասին համապատասխան </w:t>
      </w:r>
      <w:r w:rsidRPr="00F35947">
        <w:rPr>
          <w:rFonts w:ascii="GHEA Grapalat" w:eastAsia="MS Mincho" w:hAnsi="GHEA Grapalat" w:cs="MS Mincho"/>
          <w:lang w:val="hy-AM"/>
        </w:rPr>
        <w:t>(</w:t>
      </w:r>
      <w:r>
        <w:rPr>
          <w:rFonts w:ascii="GHEA Grapalat" w:eastAsia="MS Mincho" w:hAnsi="GHEA Grapalat" w:cs="MS Mincho"/>
          <w:lang w:val="hy-AM"/>
        </w:rPr>
        <w:t>պայմանով մրցույթ</w:t>
      </w:r>
      <w:r w:rsidRPr="00F35947">
        <w:rPr>
          <w:rFonts w:ascii="GHEA Grapalat" w:eastAsia="MS Mincho" w:hAnsi="GHEA Grapalat" w:cs="MS Mincho"/>
          <w:lang w:val="hy-AM"/>
        </w:rPr>
        <w:t>)</w:t>
      </w:r>
      <w:r>
        <w:rPr>
          <w:rFonts w:ascii="GHEA Grapalat" w:eastAsia="MS Mincho" w:hAnsi="GHEA Grapalat" w:cs="MS Mincho"/>
          <w:lang w:val="hy-AM"/>
        </w:rPr>
        <w:t xml:space="preserve">, սակայն </w:t>
      </w:r>
      <w:r w:rsidR="001B431F">
        <w:rPr>
          <w:rFonts w:ascii="GHEA Grapalat" w:eastAsia="MS Mincho" w:hAnsi="GHEA Grapalat" w:cs="MS Mincho"/>
          <w:lang w:val="hy-AM"/>
        </w:rPr>
        <w:t>մրցույթը չի կայացել։ Ն</w:t>
      </w:r>
      <w:r>
        <w:rPr>
          <w:rFonts w:ascii="GHEA Grapalat" w:eastAsia="MS Mincho" w:hAnsi="GHEA Grapalat" w:cs="MS Mincho"/>
          <w:lang w:val="hy-AM"/>
        </w:rPr>
        <w:t>երկայացվող Նախագծով դրանց համար գումար չի հատկացվում՝ ելնելով Նախարարության 2021 թվականի բյուջեով նախատեսված գումարներից առկա ազատ միջոցների</w:t>
      </w:r>
      <w:r w:rsidR="00837937">
        <w:rPr>
          <w:rFonts w:ascii="GHEA Grapalat" w:eastAsia="MS Mincho" w:hAnsi="GHEA Grapalat" w:cs="MS Mincho"/>
          <w:lang w:val="hy-AM"/>
        </w:rPr>
        <w:t xml:space="preserve"> ծավալի</w:t>
      </w:r>
      <w:r>
        <w:rPr>
          <w:rFonts w:ascii="GHEA Grapalat" w:eastAsia="MS Mincho" w:hAnsi="GHEA Grapalat" w:cs="MS Mincho"/>
          <w:lang w:val="hy-AM"/>
        </w:rPr>
        <w:t>ց։ Հաշվի է առնվում նաև այն հանգամանքը, որ դպրոցներն ունեն համակարգիչներ դասապրոցեսը պատշաճ կազմակերպելու համար</w:t>
      </w:r>
      <w:r w:rsidR="001B431F">
        <w:rPr>
          <w:rFonts w:ascii="GHEA Grapalat" w:eastAsia="MS Mincho" w:hAnsi="GHEA Grapalat" w:cs="MS Mincho"/>
          <w:lang w:val="hy-AM"/>
        </w:rPr>
        <w:t xml:space="preserve">, և </w:t>
      </w:r>
      <w:r w:rsidR="001B431F" w:rsidRPr="008E525E">
        <w:rPr>
          <w:rFonts w:ascii="GHEA Grapalat" w:eastAsia="MS Mincho" w:hAnsi="GHEA Grapalat" w:cs="MS Mincho"/>
          <w:lang w:val="hy-AM"/>
        </w:rPr>
        <w:t>դրանք նորերով փոխարինելու և քանակն ավելացնելու համար</w:t>
      </w:r>
      <w:r w:rsidR="001B431F">
        <w:rPr>
          <w:rFonts w:ascii="GHEA Grapalat" w:eastAsia="MS Mincho" w:hAnsi="GHEA Grapalat" w:cs="MS Mincho"/>
          <w:lang w:val="hy-AM"/>
        </w:rPr>
        <w:t xml:space="preserve"> Նախարարությունը վերաբաշխման միջոցով գումար կհատկացնի մրցույթի արդյունքում կնքված պայմանագ</w:t>
      </w:r>
      <w:r w:rsidR="00837937">
        <w:rPr>
          <w:rFonts w:ascii="GHEA Grapalat" w:eastAsia="MS Mincho" w:hAnsi="GHEA Grapalat" w:cs="MS Mincho"/>
          <w:lang w:val="hy-AM"/>
        </w:rPr>
        <w:t>ր</w:t>
      </w:r>
      <w:r w:rsidR="001B431F">
        <w:rPr>
          <w:rFonts w:ascii="GHEA Grapalat" w:eastAsia="MS Mincho" w:hAnsi="GHEA Grapalat" w:cs="MS Mincho"/>
          <w:lang w:val="hy-AM"/>
        </w:rPr>
        <w:t>երի հիման վրա։</w:t>
      </w:r>
    </w:p>
    <w:p w:rsidR="00180F63" w:rsidRDefault="002239C0" w:rsidP="00180F63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Sylfaen" w:hAnsi="Sylfaen"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Կարգա</w:t>
      </w:r>
      <w:r>
        <w:rPr>
          <w:rFonts w:ascii="GHEA Grapalat" w:hAnsi="GHEA Grapalat" w:cs="Sylfaen"/>
          <w:b/>
          <w:sz w:val="24"/>
          <w:szCs w:val="24"/>
          <w:lang w:val="fr-FR"/>
        </w:rPr>
        <w:t>վորման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նպատակը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>
        <w:rPr>
          <w:rFonts w:ascii="GHEA Grapalat" w:hAnsi="GHEA Grapalat"/>
          <w:b/>
          <w:sz w:val="24"/>
          <w:szCs w:val="24"/>
          <w:lang w:val="fr-FR"/>
        </w:rPr>
        <w:t xml:space="preserve"> բնույթը</w:t>
      </w:r>
      <w:r w:rsidR="00D33734">
        <w:rPr>
          <w:rFonts w:ascii="Sylfaen" w:hAnsi="Sylfaen"/>
          <w:b/>
          <w:sz w:val="24"/>
          <w:szCs w:val="24"/>
          <w:lang w:val="hy-AM"/>
        </w:rPr>
        <w:t>.</w:t>
      </w:r>
      <w:r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</w:p>
    <w:p w:rsidR="0085149A" w:rsidRDefault="00180F63" w:rsidP="0085149A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80F63">
        <w:rPr>
          <w:rFonts w:ascii="GHEA Grapalat" w:hAnsi="GHEA Grapalat"/>
          <w:lang w:val="pt-BR"/>
        </w:rPr>
        <w:t xml:space="preserve">Ուսումնական հաստատությունների շենքային պայմանների բարելավման գործընթացը կրում է շարունակական բնույթ։ </w:t>
      </w:r>
      <w:r w:rsidR="002239C0">
        <w:rPr>
          <w:rFonts w:ascii="GHEA Grapalat" w:hAnsi="GHEA Grapalat"/>
          <w:lang w:val="pt-BR"/>
        </w:rPr>
        <w:t xml:space="preserve"> </w:t>
      </w:r>
      <w:r w:rsidR="0085149A">
        <w:rPr>
          <w:rFonts w:ascii="GHEA Grapalat" w:hAnsi="GHEA Grapalat"/>
          <w:lang w:val="hy-AM"/>
        </w:rPr>
        <w:t>Որոշման նախագծով կատարվող 2021 թվականի պետական բյուջեի վերաբաշխմամբ գումար կհատկացվի Համաշխարհային Բանկի կողմից ֆինանսավորվող</w:t>
      </w:r>
      <w:r w:rsidR="0085149A" w:rsidRPr="00C12C9B">
        <w:rPr>
          <w:rFonts w:ascii="GHEA Grapalat" w:hAnsi="GHEA Grapalat"/>
          <w:lang w:val="hy-AM"/>
        </w:rPr>
        <w:t xml:space="preserve"> </w:t>
      </w:r>
      <w:r w:rsidR="0085149A" w:rsidRPr="00C2307F">
        <w:rPr>
          <w:rFonts w:ascii="GHEA Grapalat" w:hAnsi="GHEA Grapalat"/>
          <w:lang w:val="hy-AM"/>
        </w:rPr>
        <w:t>«Կրթության բարելավում»</w:t>
      </w:r>
      <w:r w:rsidR="0085149A">
        <w:rPr>
          <w:rFonts w:ascii="GHEA Grapalat" w:hAnsi="GHEA Grapalat"/>
          <w:lang w:val="hy-AM"/>
        </w:rPr>
        <w:t xml:space="preserve"> ծրագրի շրջանակներում հիմնանորոգվող ավագ դպրոցներին </w:t>
      </w:r>
      <w:r w:rsidR="0085149A" w:rsidRPr="00C12C9B">
        <w:rPr>
          <w:rFonts w:ascii="GHEA Grapalat" w:hAnsi="GHEA Grapalat"/>
          <w:lang w:val="hy-AM"/>
        </w:rPr>
        <w:t>գույքով ապահով</w:t>
      </w:r>
      <w:r w:rsidR="0085149A">
        <w:rPr>
          <w:rFonts w:ascii="GHEA Grapalat" w:hAnsi="GHEA Grapalat"/>
          <w:lang w:val="hy-AM"/>
        </w:rPr>
        <w:t xml:space="preserve">ման համար: </w:t>
      </w:r>
    </w:p>
    <w:p w:rsidR="002239C0" w:rsidRPr="00180F63" w:rsidRDefault="0085149A" w:rsidP="00180F63">
      <w:pPr>
        <w:tabs>
          <w:tab w:val="left" w:pos="5407"/>
        </w:tabs>
        <w:spacing w:line="360" w:lineRule="auto"/>
        <w:ind w:firstLine="709"/>
        <w:contextualSpacing/>
        <w:jc w:val="both"/>
        <w:rPr>
          <w:rFonts w:ascii="Cambria Math" w:hAnsi="Cambria Math"/>
          <w:sz w:val="24"/>
          <w:szCs w:val="24"/>
          <w:lang w:val="hy-AM"/>
        </w:rPr>
      </w:pPr>
      <w:r w:rsidRPr="0085149A">
        <w:rPr>
          <w:rFonts w:ascii="GHEA Grapalat" w:hAnsi="GHEA Grapalat"/>
          <w:sz w:val="24"/>
          <w:szCs w:val="24"/>
          <w:lang w:val="hy-AM"/>
        </w:rPr>
        <w:t xml:space="preserve">Ուսումնական հաստատությունների շենքային պայմանների բարելավումը </w:t>
      </w:r>
      <w:r>
        <w:rPr>
          <w:rFonts w:ascii="GHEA Grapalat" w:hAnsi="GHEA Grapalat"/>
          <w:sz w:val="24"/>
          <w:szCs w:val="24"/>
          <w:lang w:val="hy-AM"/>
        </w:rPr>
        <w:t xml:space="preserve">և ժամանակակից գույքով ապահովումը </w:t>
      </w:r>
      <w:r w:rsidRPr="0085149A">
        <w:rPr>
          <w:rFonts w:ascii="GHEA Grapalat" w:hAnsi="GHEA Grapalat"/>
          <w:sz w:val="24"/>
          <w:szCs w:val="24"/>
          <w:lang w:val="hy-AM"/>
        </w:rPr>
        <w:t xml:space="preserve">կնպաստի ուսումնական պրոցեսի առավել </w:t>
      </w:r>
      <w:r>
        <w:rPr>
          <w:rFonts w:ascii="GHEA Grapalat" w:hAnsi="GHEA Grapalat"/>
          <w:sz w:val="24"/>
          <w:szCs w:val="24"/>
          <w:lang w:val="hy-AM"/>
        </w:rPr>
        <w:t>արդյունավետ կազմակերպմանը</w:t>
      </w:r>
      <w:r w:rsidRPr="0085149A">
        <w:rPr>
          <w:rFonts w:ascii="GHEA Grapalat" w:hAnsi="GHEA Grapalat"/>
          <w:sz w:val="24"/>
          <w:szCs w:val="24"/>
          <w:lang w:val="hy-AM"/>
        </w:rPr>
        <w:t>։</w:t>
      </w:r>
    </w:p>
    <w:p w:rsidR="002239C0" w:rsidRPr="00AD6113" w:rsidRDefault="002239C0" w:rsidP="002239C0">
      <w:pPr>
        <w:spacing w:line="360" w:lineRule="auto"/>
        <w:contextualSpacing/>
        <w:jc w:val="both"/>
        <w:rPr>
          <w:rFonts w:ascii="GHEA Grapalat" w:hAnsi="GHEA Grapalat" w:cs="Sylfaen"/>
          <w:b/>
          <w:szCs w:val="24"/>
          <w:lang w:val="hy-AM"/>
        </w:rPr>
      </w:pPr>
      <w:r w:rsidRPr="00AD6113">
        <w:rPr>
          <w:rFonts w:ascii="GHEA Grapalat" w:hAnsi="GHEA Grapalat" w:cs="Sylfaen"/>
          <w:b/>
          <w:szCs w:val="24"/>
          <w:lang w:val="hy-AM"/>
        </w:rPr>
        <w:t xml:space="preserve">  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  <w:r w:rsidRPr="00AD6113">
        <w:rPr>
          <w:rFonts w:ascii="GHEA Grapalat" w:hAnsi="GHEA Grapalat" w:cs="Sylfaen"/>
          <w:b/>
          <w:szCs w:val="24"/>
          <w:lang w:val="pt-BR"/>
        </w:rPr>
        <w:t xml:space="preserve">    </w:t>
      </w:r>
      <w:r w:rsidRPr="00AD6113">
        <w:rPr>
          <w:rFonts w:ascii="GHEA Grapalat" w:hAnsi="GHEA Grapalat" w:cs="Sylfaen"/>
          <w:b/>
          <w:szCs w:val="24"/>
          <w:lang w:val="hy-AM"/>
        </w:rPr>
        <w:t xml:space="preserve"> </w:t>
      </w:r>
    </w:p>
    <w:p w:rsidR="002239C0" w:rsidRPr="00FE6240" w:rsidRDefault="002239C0" w:rsidP="002239C0">
      <w:pPr>
        <w:spacing w:line="360" w:lineRule="auto"/>
        <w:ind w:right="175" w:firstLine="720"/>
        <w:contextualSpacing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րգրավված ինստիտուտները և անձինք</w:t>
      </w:r>
      <w:r w:rsidR="00FE6240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2252B0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/>
          <w:sz w:val="24"/>
          <w:szCs w:val="24"/>
          <w:lang w:val="hy-AM"/>
        </w:rPr>
        <w:t>ՀՀ կրթության, գիտության, մշակույթի և սպորտի նախարարության</w:t>
      </w:r>
      <w:r>
        <w:rPr>
          <w:rFonts w:ascii="GHEA Grapalat" w:hAnsi="GHEA Grapalat"/>
          <w:sz w:val="24"/>
          <w:szCs w:val="24"/>
          <w:lang w:val="hy-AM"/>
        </w:rPr>
        <w:t xml:space="preserve"> մասնագետները</w:t>
      </w:r>
      <w:r w:rsidRPr="002252B0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2239C0" w:rsidRPr="00AD6113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Cs w:val="24"/>
          <w:lang w:val="hy-AM" w:eastAsia="en-US"/>
        </w:rPr>
      </w:pPr>
      <w:r w:rsidRPr="00AD6113">
        <w:rPr>
          <w:rFonts w:ascii="GHEA Grapalat" w:hAnsi="GHEA Grapalat" w:cs="Sylfaen"/>
          <w:b/>
          <w:szCs w:val="24"/>
          <w:lang w:val="hy-AM" w:eastAsia="en-US"/>
        </w:rPr>
        <w:t xml:space="preserve"> </w:t>
      </w:r>
    </w:p>
    <w:p w:rsidR="002239C0" w:rsidRPr="002252B0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Իրավական ակտի կիրարկման դեպքում </w:t>
      </w:r>
      <w:r>
        <w:rPr>
          <w:rFonts w:ascii="GHEA Grapalat" w:hAnsi="GHEA Grapalat" w:cs="Sylfaen"/>
          <w:b/>
          <w:sz w:val="24"/>
          <w:szCs w:val="24"/>
          <w:lang w:val="hy-AM" w:eastAsia="en-US"/>
        </w:rPr>
        <w:t>ա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>կնկալվող արդյունքը</w:t>
      </w:r>
      <w:r w:rsidR="00E04B1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2252B0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180F63" w:rsidRPr="00FE6240" w:rsidRDefault="00180F63" w:rsidP="00180F63">
      <w:pPr>
        <w:spacing w:line="360" w:lineRule="auto"/>
        <w:ind w:firstLine="709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pt-BR"/>
        </w:rPr>
        <w:t xml:space="preserve">Որոշման նախագծի ընդունմամբ </w:t>
      </w:r>
      <w:r>
        <w:rPr>
          <w:rFonts w:ascii="GHEA Grapalat" w:hAnsi="GHEA Grapalat"/>
          <w:sz w:val="24"/>
          <w:szCs w:val="24"/>
          <w:lang w:val="hy-AM"/>
        </w:rPr>
        <w:t xml:space="preserve">Համաշխարհային Բանկի աջակցությամբ իրականացվող </w:t>
      </w:r>
      <w:r w:rsidRPr="00837937">
        <w:rPr>
          <w:rFonts w:ascii="GHEA Grapalat" w:hAnsi="GHEA Grapalat"/>
          <w:sz w:val="24"/>
          <w:szCs w:val="24"/>
          <w:lang w:val="hy-AM"/>
        </w:rPr>
        <w:t>«Կրթության բարելավում» ծրագրի շրջանակներում վերանորոգվող ավագ դպրոցներ</w:t>
      </w:r>
      <w:r>
        <w:rPr>
          <w:rFonts w:ascii="GHEA Grapalat" w:hAnsi="GHEA Grapalat"/>
          <w:sz w:val="24"/>
          <w:szCs w:val="24"/>
          <w:lang w:val="hy-AM"/>
        </w:rPr>
        <w:t>ը</w:t>
      </w:r>
      <w:r w:rsidRPr="0083793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pt-BR"/>
        </w:rPr>
        <w:t>կապահովվ</w:t>
      </w:r>
      <w:r>
        <w:rPr>
          <w:rFonts w:ascii="GHEA Grapalat" w:hAnsi="GHEA Grapalat"/>
          <w:sz w:val="24"/>
          <w:szCs w:val="24"/>
          <w:lang w:val="hy-AM"/>
        </w:rPr>
        <w:t>են</w:t>
      </w:r>
      <w:r w:rsidRPr="00837937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կրթական չափորոշիչներին համապատասխան դասապրոցեսը կազմակերպելու համար անհրաժեշտ </w:t>
      </w:r>
      <w:r w:rsidRPr="00837937">
        <w:rPr>
          <w:rFonts w:ascii="GHEA Grapalat" w:hAnsi="GHEA Grapalat"/>
          <w:sz w:val="24"/>
          <w:szCs w:val="24"/>
          <w:lang w:val="hy-AM"/>
        </w:rPr>
        <w:t xml:space="preserve">գույքով </w:t>
      </w:r>
      <w:r>
        <w:rPr>
          <w:rFonts w:ascii="GHEA Grapalat" w:hAnsi="GHEA Grapalat"/>
          <w:sz w:val="24"/>
          <w:szCs w:val="24"/>
          <w:lang w:val="hy-AM"/>
        </w:rPr>
        <w:t>և պարագաներով:</w:t>
      </w:r>
    </w:p>
    <w:p w:rsidR="00180F63" w:rsidRDefault="00180F63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</w:p>
    <w:p w:rsidR="00E04B16" w:rsidRDefault="00E04B16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lastRenderedPageBreak/>
        <w:t>Իրավական ակտի ը</w:t>
      </w:r>
      <w:r w:rsidRPr="00E04B16">
        <w:rPr>
          <w:rFonts w:ascii="GHEA Grapalat" w:hAnsi="GHEA Grapalat" w:cs="Sylfaen"/>
          <w:b/>
          <w:lang w:val="hy-AM"/>
        </w:rPr>
        <w:t xml:space="preserve">նդունման կապակցությամբ պետական կամ տեղական ինքնակառավարման մարմնի բյուջեում եկամուտների </w:t>
      </w:r>
      <w:r>
        <w:rPr>
          <w:rFonts w:ascii="GHEA Grapalat" w:hAnsi="GHEA Grapalat" w:cs="Sylfaen"/>
          <w:b/>
          <w:lang w:val="hy-AM"/>
        </w:rPr>
        <w:t>և</w:t>
      </w:r>
      <w:r w:rsidRPr="00E04B16">
        <w:rPr>
          <w:rFonts w:ascii="GHEA Grapalat" w:hAnsi="GHEA Grapalat" w:cs="Sylfaen"/>
          <w:b/>
          <w:lang w:val="hy-AM"/>
        </w:rPr>
        <w:t xml:space="preserve"> ծախսերի ավելաց</w:t>
      </w:r>
      <w:r w:rsidR="00F17488">
        <w:rPr>
          <w:rFonts w:ascii="GHEA Grapalat" w:hAnsi="GHEA Grapalat" w:cs="Sylfaen"/>
          <w:b/>
          <w:lang w:val="hy-AM"/>
        </w:rPr>
        <w:t>ման</w:t>
      </w:r>
      <w:r>
        <w:rPr>
          <w:rFonts w:ascii="GHEA Grapalat" w:hAnsi="GHEA Grapalat" w:cs="Sylfaen"/>
          <w:b/>
          <w:lang w:val="hy-AM"/>
        </w:rPr>
        <w:t xml:space="preserve"> </w:t>
      </w:r>
      <w:r w:rsidRPr="00E04B16">
        <w:rPr>
          <w:rFonts w:ascii="GHEA Grapalat" w:hAnsi="GHEA Grapalat" w:cs="Sylfaen"/>
          <w:b/>
          <w:lang w:val="hy-AM"/>
        </w:rPr>
        <w:t>կամ նվազեց</w:t>
      </w:r>
      <w:r>
        <w:rPr>
          <w:rFonts w:ascii="GHEA Grapalat" w:hAnsi="GHEA Grapalat" w:cs="Sylfaen"/>
          <w:b/>
          <w:lang w:val="hy-AM"/>
        </w:rPr>
        <w:t>մ</w:t>
      </w:r>
      <w:r w:rsidR="00F17488">
        <w:rPr>
          <w:rFonts w:ascii="GHEA Grapalat" w:hAnsi="GHEA Grapalat" w:cs="Sylfaen"/>
          <w:b/>
          <w:lang w:val="hy-AM"/>
        </w:rPr>
        <w:t>ան անհրաժեշտություն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Default="00A1182D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«</w:t>
      </w:r>
      <w:r w:rsidR="00E04B16" w:rsidRPr="00E04B16">
        <w:rPr>
          <w:rFonts w:ascii="GHEA Grapalat" w:hAnsi="GHEA Grapalat" w:cs="Sylfaen"/>
          <w:lang w:val="hy-AM"/>
        </w:rPr>
        <w:t>«Հայաստանի Հանրապետության 2021 թվականի պետական բյուջեի մասին» օրենքում վերաբաշխում</w:t>
      </w:r>
      <w:r w:rsidR="00BA6251">
        <w:rPr>
          <w:rFonts w:ascii="GHEA Grapalat" w:hAnsi="GHEA Grapalat" w:cs="Sylfaen"/>
          <w:lang w:val="hy-AM"/>
        </w:rPr>
        <w:t xml:space="preserve"> և լրացում</w:t>
      </w:r>
      <w:r w:rsidR="00E04B16" w:rsidRPr="00E04B16">
        <w:rPr>
          <w:rFonts w:ascii="GHEA Grapalat" w:hAnsi="GHEA Grapalat" w:cs="Sylfaen"/>
          <w:lang w:val="hy-AM"/>
        </w:rPr>
        <w:t>, Հայաստանի Հանրապետության կառավարության 2020 թվականի դեկտեմբերի 30-ի N 2215-Ն որոշման մեջ  փոփոխու</w:t>
      </w:r>
      <w:r w:rsidR="005143D9">
        <w:rPr>
          <w:rFonts w:ascii="GHEA Grapalat" w:hAnsi="GHEA Grapalat" w:cs="Sylfaen"/>
          <w:lang w:val="hy-AM"/>
        </w:rPr>
        <w:t>թյուններ և լրացումներ կատարելու</w:t>
      </w:r>
      <w:r w:rsidR="005143D9" w:rsidRPr="005143D9">
        <w:rPr>
          <w:rFonts w:ascii="GHEA Grapalat" w:hAnsi="GHEA Grapalat" w:cs="Sylfaen"/>
          <w:lang w:val="hy-AM"/>
        </w:rPr>
        <w:t xml:space="preserve"> </w:t>
      </w:r>
      <w:r w:rsidR="00E04B16" w:rsidRPr="00E04B16">
        <w:rPr>
          <w:rFonts w:ascii="GHEA Grapalat" w:hAnsi="GHEA Grapalat" w:cs="Sylfaen"/>
          <w:lang w:val="hy-AM"/>
        </w:rPr>
        <w:t>մասին» Հայաստանի Հանրապետության կառավարության որոշման ընդունման կապակցությամբ Հայաստանի Հանրապետութ</w:t>
      </w:r>
      <w:r w:rsidR="00BA6251">
        <w:rPr>
          <w:rFonts w:ascii="GHEA Grapalat" w:hAnsi="GHEA Grapalat" w:cs="Sylfaen"/>
          <w:lang w:val="hy-AM"/>
        </w:rPr>
        <w:t>յան պետական կամ տեղական ինքնակա</w:t>
      </w:r>
      <w:r w:rsidR="00E04B16" w:rsidRPr="00E04B16">
        <w:rPr>
          <w:rFonts w:ascii="GHEA Grapalat" w:hAnsi="GHEA Grapalat" w:cs="Sylfaen"/>
          <w:lang w:val="hy-AM"/>
        </w:rPr>
        <w:t>ռավարման մարմնի բյուջեում եկամուտների և ծախսերի ավելացում կամ նվազեցում չի առաջանում:</w:t>
      </w:r>
    </w:p>
    <w:p w:rsidR="0085149A" w:rsidRDefault="0085149A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A97415" w:rsidRDefault="00A97415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24D0F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A97415" w:rsidRDefault="00A97415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A97415" w:rsidRPr="00F8282A" w:rsidRDefault="00F8282A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Նախագիծը բխում է </w:t>
      </w:r>
      <w:r w:rsidRPr="00F8282A">
        <w:rPr>
          <w:rFonts w:ascii="GHEA Grapalat" w:hAnsi="GHEA Grapalat" w:cs="Sylfaen"/>
          <w:lang w:val="hy-AM"/>
        </w:rPr>
        <w:t>ՀՀ ԱԺ 2021 թվականի օգոստոսի 26-ի ԱԺՈ-002-Ն որոշմամբ հավանության արժանացած ՀՀ կառ</w:t>
      </w:r>
      <w:r>
        <w:rPr>
          <w:rFonts w:ascii="GHEA Grapalat" w:hAnsi="GHEA Grapalat" w:cs="Sylfaen"/>
          <w:lang w:val="hy-AM"/>
        </w:rPr>
        <w:t>ավարության 2021-2026 թթ. ծրագրի</w:t>
      </w:r>
      <w:r w:rsidRPr="00F8282A">
        <w:rPr>
          <w:rFonts w:ascii="GHEA Grapalat" w:hAnsi="GHEA Grapalat" w:cs="Sylfaen"/>
          <w:lang w:val="hy-AM"/>
        </w:rPr>
        <w:t xml:space="preserve"> «4.3.Կրթություն» բաժնի հանրակրթությանը վերաբերող առաջին ենթակետ</w:t>
      </w:r>
      <w:r>
        <w:rPr>
          <w:rFonts w:ascii="GHEA Grapalat" w:hAnsi="GHEA Grapalat" w:cs="Sylfaen"/>
          <w:lang w:val="hy-AM"/>
        </w:rPr>
        <w:t>ից</w:t>
      </w:r>
      <w:r w:rsidRPr="00F8282A">
        <w:rPr>
          <w:rFonts w:ascii="GHEA Grapalat" w:hAnsi="GHEA Grapalat" w:cs="Sylfaen"/>
          <w:lang w:val="hy-AM"/>
        </w:rPr>
        <w:t xml:space="preserve">, </w:t>
      </w:r>
      <w:r>
        <w:rPr>
          <w:rFonts w:ascii="GHEA Grapalat" w:hAnsi="GHEA Grapalat" w:cs="Sylfaen"/>
          <w:lang w:val="hy-AM"/>
        </w:rPr>
        <w:t xml:space="preserve">որով </w:t>
      </w:r>
      <w:r w:rsidRPr="00F8282A">
        <w:rPr>
          <w:rFonts w:ascii="GHEA Grapalat" w:hAnsi="GHEA Grapalat" w:cs="Sylfaen"/>
          <w:lang w:val="hy-AM"/>
        </w:rPr>
        <w:t xml:space="preserve">նախատեսվում է՝ </w:t>
      </w:r>
      <w:r w:rsidRPr="00F8282A">
        <w:rPr>
          <w:rFonts w:ascii="GHEA Grapalat" w:hAnsi="GHEA Grapalat" w:cs="Sylfaen"/>
          <w:i/>
          <w:lang w:val="hy-AM"/>
        </w:rPr>
        <w:t xml:space="preserve">«մինչև 2026 թվականը կառուցել, հիմնանորոգել կամ վերանորոգել առնվազն 300 դպրոց՝ </w:t>
      </w:r>
      <w:r w:rsidRPr="00FB14E3">
        <w:rPr>
          <w:rFonts w:ascii="GHEA Grapalat" w:hAnsi="GHEA Grapalat" w:cs="Sylfaen"/>
          <w:i/>
          <w:u w:val="single"/>
          <w:lang w:val="hy-AM"/>
        </w:rPr>
        <w:t>ապահովելով դրանց ամբողջական հագեցումը անհրաժեշտ գույքով և սարքավորումներով</w:t>
      </w:r>
      <w:r w:rsidRPr="00F8282A">
        <w:rPr>
          <w:rFonts w:ascii="GHEA Grapalat" w:hAnsi="GHEA Grapalat" w:cs="Sylfaen"/>
          <w:i/>
          <w:lang w:val="hy-AM"/>
        </w:rPr>
        <w:t>»</w:t>
      </w:r>
      <w:r w:rsidRPr="00F8282A">
        <w:rPr>
          <w:rFonts w:ascii="GHEA Grapalat" w:hAnsi="GHEA Grapalat" w:cs="Sylfaen"/>
          <w:lang w:val="hy-AM"/>
        </w:rPr>
        <w:t>:</w:t>
      </w:r>
    </w:p>
    <w:p w:rsidR="00A97415" w:rsidRDefault="00A97415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4B16" w:rsidRPr="00E04B16" w:rsidRDefault="00E04B16" w:rsidP="002239C0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t>Իրավական ակտի ը</w:t>
      </w:r>
      <w:r w:rsidRPr="00E04B16">
        <w:rPr>
          <w:rFonts w:ascii="GHEA Grapalat" w:hAnsi="GHEA Grapalat" w:cs="Sylfaen"/>
          <w:b/>
          <w:lang w:val="hy-AM"/>
        </w:rPr>
        <w:t>նդունման կապակցությամբ այլ նորմատիվ իրավական ակտերի ընդունման անհրաժեշտությ</w:t>
      </w:r>
      <w:r>
        <w:rPr>
          <w:rFonts w:ascii="GHEA Grapalat" w:hAnsi="GHEA Grapalat" w:cs="Sylfaen"/>
          <w:b/>
          <w:lang w:val="hy-AM"/>
        </w:rPr>
        <w:t>ու</w:t>
      </w:r>
      <w:r w:rsidRPr="00E04B16">
        <w:rPr>
          <w:rFonts w:ascii="GHEA Grapalat" w:hAnsi="GHEA Grapalat" w:cs="Sylfaen"/>
          <w:b/>
          <w:lang w:val="hy-AM"/>
        </w:rPr>
        <w:t>ն</w:t>
      </w:r>
      <w:r>
        <w:rPr>
          <w:rFonts w:ascii="GHEA Grapalat" w:hAnsi="GHEA Grapalat" w:cs="Sylfaen"/>
          <w:b/>
          <w:lang w:val="hy-AM"/>
        </w:rPr>
        <w:t>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>
        <w:rPr>
          <w:rFonts w:ascii="GHEA Grapalat" w:hAnsi="GHEA Grapalat"/>
          <w:lang w:val="hy-AM"/>
        </w:rPr>
        <w:t>1</w:t>
      </w:r>
      <w:r>
        <w:rPr>
          <w:rFonts w:ascii="Sylfaen" w:hAnsi="Sylfaen"/>
          <w:lang w:val="hy-AM"/>
        </w:rPr>
        <w:t>.</w:t>
      </w:r>
      <w:r>
        <w:rPr>
          <w:rFonts w:ascii="Cambria Math" w:hAnsi="Cambria Math"/>
          <w:lang w:val="hy-AM"/>
        </w:rPr>
        <w:t xml:space="preserve"> </w:t>
      </w:r>
      <w:r w:rsidRPr="00A24A5F">
        <w:rPr>
          <w:rFonts w:ascii="GHEA Grapalat" w:hAnsi="GHEA Grapalat"/>
          <w:lang w:val="ro-RO"/>
        </w:rPr>
        <w:t>Այլ իրավական ակտերում փոփոխությունների և/կամ լրացումների անհրաժեշտությունը.</w:t>
      </w:r>
    </w:p>
    <w:p w:rsidR="00E04B16" w:rsidRPr="00A24A5F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contextualSpacing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A24A5F">
        <w:rPr>
          <w:rFonts w:ascii="GHEA Grapalat" w:hAnsi="GHEA Grapalat"/>
          <w:u w:val="single"/>
          <w:lang w:val="ro-RO"/>
        </w:rPr>
        <w:t>Չի առաջացնում</w:t>
      </w:r>
      <w:r w:rsidRPr="00A24A5F">
        <w:rPr>
          <w:rFonts w:ascii="GHEA Grapalat" w:hAnsi="GHEA Grapalat" w:cs="Times Armenian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Default="00E04B16" w:rsidP="00E04B16">
      <w:pPr>
        <w:spacing w:line="360" w:lineRule="auto"/>
        <w:ind w:left="709"/>
        <w:contextualSpacing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ro-RO"/>
        </w:rPr>
        <w:t>2</w:t>
      </w:r>
      <w:r>
        <w:rPr>
          <w:rFonts w:ascii="Sylfaen" w:hAnsi="Sylfaen"/>
          <w:sz w:val="24"/>
          <w:lang w:val="hy-AM"/>
        </w:rPr>
        <w:t>.</w:t>
      </w:r>
      <w:r>
        <w:rPr>
          <w:rFonts w:ascii="Cambria Math" w:hAnsi="Cambria Math"/>
          <w:sz w:val="24"/>
          <w:lang w:val="hy-AM"/>
        </w:rPr>
        <w:t xml:space="preserve"> </w:t>
      </w:r>
      <w:r w:rsidRPr="00A24A5F">
        <w:rPr>
          <w:rFonts w:ascii="GHEA Grapalat" w:hAnsi="GHEA Grapalat"/>
          <w:sz w:val="24"/>
          <w:lang w:val="ro-RO"/>
        </w:rPr>
        <w:t>Միջազգային պայմանագրերով ստանձնած պարտավորությունների հետ համապատասխանությունը.</w:t>
      </w:r>
    </w:p>
    <w:p w:rsidR="00E04B16" w:rsidRPr="00A24A5F" w:rsidRDefault="00E04B16" w:rsidP="00E04B16">
      <w:pPr>
        <w:spacing w:line="360" w:lineRule="auto"/>
        <w:ind w:left="1429"/>
        <w:contextualSpacing/>
        <w:jc w:val="both"/>
        <w:rPr>
          <w:rFonts w:ascii="GHEA Grapalat" w:hAnsi="GHEA Grapalat"/>
          <w:sz w:val="24"/>
          <w:lang w:val="ro-RO"/>
        </w:rPr>
      </w:pPr>
      <w:r w:rsidRPr="00A24A5F">
        <w:rPr>
          <w:rFonts w:ascii="GHEA Grapalat" w:hAnsi="GHEA Grapalat"/>
          <w:sz w:val="24"/>
          <w:u w:val="single"/>
          <w:lang w:val="ro-RO"/>
        </w:rPr>
        <w:t>Համապատասխանում է</w:t>
      </w:r>
      <w:r w:rsidRPr="00A24A5F">
        <w:rPr>
          <w:rFonts w:ascii="GHEA Grapalat" w:hAnsi="GHEA Grapalat" w:cs="Times Armenian"/>
          <w:sz w:val="24"/>
          <w:u w:val="single"/>
          <w:lang w:val="ro-RO"/>
        </w:rPr>
        <w:t>:</w:t>
      </w:r>
    </w:p>
    <w:p w:rsidR="00E04B16" w:rsidRPr="00A24A5F" w:rsidRDefault="00E04B16" w:rsidP="00E04B16">
      <w:pPr>
        <w:spacing w:line="360" w:lineRule="auto"/>
        <w:ind w:left="300" w:right="375"/>
        <w:contextualSpacing/>
        <w:jc w:val="both"/>
        <w:rPr>
          <w:rFonts w:ascii="GHEA Grapalat" w:hAnsi="GHEA Grapalat"/>
          <w:sz w:val="24"/>
          <w:u w:val="single"/>
          <w:lang w:val="ro-RO"/>
        </w:rPr>
      </w:pPr>
    </w:p>
    <w:p w:rsidR="00E04B16" w:rsidRPr="00E04B16" w:rsidRDefault="00E04B16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ro-RO" w:eastAsia="en-US"/>
        </w:rPr>
      </w:pPr>
    </w:p>
    <w:p w:rsidR="002239C0" w:rsidRPr="00A24A5F" w:rsidRDefault="002239C0" w:rsidP="002239C0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A24A5F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2239C0" w:rsidRDefault="00BA6251" w:rsidP="00BA6251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 w:eastAsia="en-US"/>
        </w:rPr>
        <w:t>Չկա</w:t>
      </w:r>
    </w:p>
    <w:p w:rsidR="00437ED2" w:rsidRPr="00BA6251" w:rsidRDefault="00437ED2">
      <w:pPr>
        <w:contextualSpacing/>
        <w:rPr>
          <w:rFonts w:ascii="Sylfaen" w:hAnsi="Sylfaen"/>
          <w:lang w:val="hy-AM"/>
        </w:rPr>
      </w:pPr>
    </w:p>
    <w:sectPr w:rsidR="00437ED2" w:rsidRPr="00BA6251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14CEF" w:rsidRDefault="00714CEF" w:rsidP="0022587F">
      <w:r>
        <w:separator/>
      </w:r>
    </w:p>
  </w:endnote>
  <w:endnote w:type="continuationSeparator" w:id="0">
    <w:p w:rsidR="00714CEF" w:rsidRDefault="00714CEF" w:rsidP="002258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714C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14C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714CEF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14CEF" w:rsidRDefault="00714CEF" w:rsidP="0022587F">
      <w:r>
        <w:separator/>
      </w:r>
    </w:p>
  </w:footnote>
  <w:footnote w:type="continuationSeparator" w:id="0">
    <w:p w:rsidR="00714CEF" w:rsidRDefault="00714CEF" w:rsidP="0022587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FE6240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3130384A"/>
    <w:multiLevelType w:val="hybridMultilevel"/>
    <w:tmpl w:val="E09C768A"/>
    <w:lvl w:ilvl="0" w:tplc="05642E62">
      <w:start w:val="2019"/>
      <w:numFmt w:val="bullet"/>
      <w:lvlText w:val="-"/>
      <w:lvlJc w:val="left"/>
      <w:pPr>
        <w:ind w:left="106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56C91B7D"/>
    <w:multiLevelType w:val="hybridMultilevel"/>
    <w:tmpl w:val="7CE49DF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239C0"/>
    <w:rsid w:val="00001F43"/>
    <w:rsid w:val="000062C3"/>
    <w:rsid w:val="00022D3B"/>
    <w:rsid w:val="000702E7"/>
    <w:rsid w:val="00070BAA"/>
    <w:rsid w:val="00082A06"/>
    <w:rsid w:val="000B06F5"/>
    <w:rsid w:val="000B72C7"/>
    <w:rsid w:val="00124D0F"/>
    <w:rsid w:val="00143BB1"/>
    <w:rsid w:val="001501C6"/>
    <w:rsid w:val="00157E62"/>
    <w:rsid w:val="00167F6C"/>
    <w:rsid w:val="0017680E"/>
    <w:rsid w:val="00180F63"/>
    <w:rsid w:val="00197B7A"/>
    <w:rsid w:val="001A1862"/>
    <w:rsid w:val="001B2EA3"/>
    <w:rsid w:val="001B431F"/>
    <w:rsid w:val="001B5B0A"/>
    <w:rsid w:val="001C22BD"/>
    <w:rsid w:val="001C2A41"/>
    <w:rsid w:val="001F17D4"/>
    <w:rsid w:val="002039E0"/>
    <w:rsid w:val="00207F82"/>
    <w:rsid w:val="0021306E"/>
    <w:rsid w:val="00213987"/>
    <w:rsid w:val="002239C0"/>
    <w:rsid w:val="0022587F"/>
    <w:rsid w:val="00265BB5"/>
    <w:rsid w:val="0027711F"/>
    <w:rsid w:val="002876A1"/>
    <w:rsid w:val="00290E83"/>
    <w:rsid w:val="00292EE5"/>
    <w:rsid w:val="002A03DB"/>
    <w:rsid w:val="002A51A1"/>
    <w:rsid w:val="002E1557"/>
    <w:rsid w:val="002E6146"/>
    <w:rsid w:val="00300DAC"/>
    <w:rsid w:val="00314B59"/>
    <w:rsid w:val="003371D2"/>
    <w:rsid w:val="003656A2"/>
    <w:rsid w:val="00366928"/>
    <w:rsid w:val="00370D35"/>
    <w:rsid w:val="0038278A"/>
    <w:rsid w:val="0039153D"/>
    <w:rsid w:val="00392759"/>
    <w:rsid w:val="003A1A2F"/>
    <w:rsid w:val="003C3B38"/>
    <w:rsid w:val="003C74CE"/>
    <w:rsid w:val="003D69CC"/>
    <w:rsid w:val="003E585C"/>
    <w:rsid w:val="003E64BD"/>
    <w:rsid w:val="003F1017"/>
    <w:rsid w:val="00410C9A"/>
    <w:rsid w:val="0042055B"/>
    <w:rsid w:val="0042188F"/>
    <w:rsid w:val="00437E15"/>
    <w:rsid w:val="00437ED2"/>
    <w:rsid w:val="00443019"/>
    <w:rsid w:val="00466E1A"/>
    <w:rsid w:val="00486F80"/>
    <w:rsid w:val="004A0B27"/>
    <w:rsid w:val="004D0EA4"/>
    <w:rsid w:val="004E19A0"/>
    <w:rsid w:val="00501204"/>
    <w:rsid w:val="00504D6E"/>
    <w:rsid w:val="005143D9"/>
    <w:rsid w:val="0051561B"/>
    <w:rsid w:val="005168DE"/>
    <w:rsid w:val="00522C45"/>
    <w:rsid w:val="00527D52"/>
    <w:rsid w:val="00531555"/>
    <w:rsid w:val="00532883"/>
    <w:rsid w:val="00560897"/>
    <w:rsid w:val="0058546D"/>
    <w:rsid w:val="00596D45"/>
    <w:rsid w:val="005A6CC8"/>
    <w:rsid w:val="005E3A95"/>
    <w:rsid w:val="00610EFC"/>
    <w:rsid w:val="006268E7"/>
    <w:rsid w:val="0063182A"/>
    <w:rsid w:val="00651DFE"/>
    <w:rsid w:val="006A503A"/>
    <w:rsid w:val="006B054C"/>
    <w:rsid w:val="006C6577"/>
    <w:rsid w:val="006E3026"/>
    <w:rsid w:val="00714CEF"/>
    <w:rsid w:val="00716759"/>
    <w:rsid w:val="00722880"/>
    <w:rsid w:val="00741646"/>
    <w:rsid w:val="007450BC"/>
    <w:rsid w:val="00754D12"/>
    <w:rsid w:val="00792D40"/>
    <w:rsid w:val="007B2497"/>
    <w:rsid w:val="007B775E"/>
    <w:rsid w:val="007D6A3E"/>
    <w:rsid w:val="007F31E4"/>
    <w:rsid w:val="0083330B"/>
    <w:rsid w:val="00837937"/>
    <w:rsid w:val="0085149A"/>
    <w:rsid w:val="008B0746"/>
    <w:rsid w:val="008B0F2A"/>
    <w:rsid w:val="008E525E"/>
    <w:rsid w:val="008E71B7"/>
    <w:rsid w:val="00905AC4"/>
    <w:rsid w:val="00925D01"/>
    <w:rsid w:val="00927205"/>
    <w:rsid w:val="009546C6"/>
    <w:rsid w:val="00957A4B"/>
    <w:rsid w:val="00965D9F"/>
    <w:rsid w:val="009818CE"/>
    <w:rsid w:val="0098235F"/>
    <w:rsid w:val="00990028"/>
    <w:rsid w:val="009A2A27"/>
    <w:rsid w:val="009A3DBC"/>
    <w:rsid w:val="009C563C"/>
    <w:rsid w:val="009F1E69"/>
    <w:rsid w:val="00A04134"/>
    <w:rsid w:val="00A1182D"/>
    <w:rsid w:val="00A22B1F"/>
    <w:rsid w:val="00A35418"/>
    <w:rsid w:val="00A41468"/>
    <w:rsid w:val="00A42F60"/>
    <w:rsid w:val="00A476FD"/>
    <w:rsid w:val="00A50621"/>
    <w:rsid w:val="00A52A2D"/>
    <w:rsid w:val="00A75306"/>
    <w:rsid w:val="00A87DB2"/>
    <w:rsid w:val="00A97415"/>
    <w:rsid w:val="00AB43B2"/>
    <w:rsid w:val="00AD6E0F"/>
    <w:rsid w:val="00AE057D"/>
    <w:rsid w:val="00B131C7"/>
    <w:rsid w:val="00B3116A"/>
    <w:rsid w:val="00B35DDC"/>
    <w:rsid w:val="00B53DAE"/>
    <w:rsid w:val="00B63CB5"/>
    <w:rsid w:val="00B705B9"/>
    <w:rsid w:val="00B72221"/>
    <w:rsid w:val="00B77AB2"/>
    <w:rsid w:val="00B85C3F"/>
    <w:rsid w:val="00BA6251"/>
    <w:rsid w:val="00BA6AE7"/>
    <w:rsid w:val="00BC5473"/>
    <w:rsid w:val="00BC7A74"/>
    <w:rsid w:val="00C02279"/>
    <w:rsid w:val="00C2307F"/>
    <w:rsid w:val="00C35C68"/>
    <w:rsid w:val="00C435EB"/>
    <w:rsid w:val="00C76931"/>
    <w:rsid w:val="00C77604"/>
    <w:rsid w:val="00D01FC2"/>
    <w:rsid w:val="00D12DDB"/>
    <w:rsid w:val="00D172D2"/>
    <w:rsid w:val="00D21772"/>
    <w:rsid w:val="00D33734"/>
    <w:rsid w:val="00D44D60"/>
    <w:rsid w:val="00D67ADF"/>
    <w:rsid w:val="00DA0D3C"/>
    <w:rsid w:val="00E04B16"/>
    <w:rsid w:val="00E22266"/>
    <w:rsid w:val="00E27C8C"/>
    <w:rsid w:val="00E363A5"/>
    <w:rsid w:val="00E6136F"/>
    <w:rsid w:val="00E70859"/>
    <w:rsid w:val="00E827FE"/>
    <w:rsid w:val="00E975DA"/>
    <w:rsid w:val="00F028F5"/>
    <w:rsid w:val="00F03ADB"/>
    <w:rsid w:val="00F17488"/>
    <w:rsid w:val="00F2426D"/>
    <w:rsid w:val="00F26B38"/>
    <w:rsid w:val="00F3525D"/>
    <w:rsid w:val="00F35947"/>
    <w:rsid w:val="00F6074A"/>
    <w:rsid w:val="00F60970"/>
    <w:rsid w:val="00F62780"/>
    <w:rsid w:val="00F8282A"/>
    <w:rsid w:val="00FA3664"/>
    <w:rsid w:val="00FB0AE8"/>
    <w:rsid w:val="00FB14E3"/>
    <w:rsid w:val="00FB7ECA"/>
    <w:rsid w:val="00FE40C0"/>
    <w:rsid w:val="00FE6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3669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D64A00-9B2A-4DD4-8EED-2A9065D2B3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1394</TotalTime>
  <Pages>1</Pages>
  <Words>1509</Words>
  <Characters>8606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https://mul2.gov.am/tasks/490684/oneclick/Himnavorum.docx?token=f31bd5566b3cf3d7982f4316b6d37492</cp:keywords>
  <dc:description/>
  <cp:lastModifiedBy>User</cp:lastModifiedBy>
  <cp:revision>108</cp:revision>
  <cp:lastPrinted>2021-02-18T07:20:00Z</cp:lastPrinted>
  <dcterms:created xsi:type="dcterms:W3CDTF">2021-02-09T16:30:00Z</dcterms:created>
  <dcterms:modified xsi:type="dcterms:W3CDTF">2021-09-09T13:09:00Z</dcterms:modified>
</cp:coreProperties>
</file>