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4B709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16</w:t>
      </w:r>
      <w:r w:rsidR="00671355">
        <w:rPr>
          <w:rFonts w:ascii="GHEA Mariam" w:hAnsi="GHEA Mariam"/>
          <w:sz w:val="24"/>
          <w:szCs w:val="24"/>
          <w:lang w:val="hy-AM"/>
        </w:rPr>
        <w:t xml:space="preserve"> 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սեպտեմբերի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70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4132F" w:rsidRDefault="0054132F" w:rsidP="0054132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4132F">
        <w:rPr>
          <w:rStyle w:val="Strong"/>
          <w:rFonts w:ascii="GHEA Mariam" w:hAnsi="GHEA Mariam" w:cs="Arial"/>
          <w:b w:val="0"/>
          <w:sz w:val="24"/>
          <w:szCs w:val="24"/>
          <w:lang w:val="hy-AM"/>
        </w:rPr>
        <w:t>ԵՎՐԱՍԻԱԿԱՆ ՏՆՏԵՍԱԿԱՆ ՄԻՈՒԹՅԱՆ ՏԱՐԱԾՔ</w:t>
      </w:r>
      <w:r w:rsidRPr="0054132F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4"/>
          <w:sz w:val="24"/>
          <w:szCs w:val="24"/>
          <w:lang w:val="hy-AM"/>
        </w:rPr>
        <w:t>ԱՊՐԱՆՔՆԵՐԻ</w:t>
      </w:r>
      <w:r w:rsidRPr="0054132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4"/>
          <w:sz w:val="24"/>
          <w:szCs w:val="24"/>
          <w:lang w:val="hy-AM"/>
        </w:rPr>
        <w:t>ԾԱԳՈՒՄԸ</w:t>
      </w:r>
      <w:r w:rsidRPr="0054132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4"/>
          <w:sz w:val="24"/>
          <w:szCs w:val="24"/>
          <w:lang w:val="hy-AM"/>
        </w:rPr>
        <w:t>ՈՉ</w:t>
      </w:r>
      <w:r w:rsidRPr="0054132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4"/>
          <w:sz w:val="24"/>
          <w:szCs w:val="24"/>
          <w:lang w:val="hy-AM"/>
        </w:rPr>
        <w:t>ԱՌԱՆՁՆԱՇՆՈՐՀԱՅԻՆ</w:t>
      </w:r>
      <w:r w:rsidRPr="0054132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4"/>
          <w:sz w:val="24"/>
          <w:szCs w:val="24"/>
          <w:lang w:val="hy-AM"/>
        </w:rPr>
        <w:t>ԿԱՆՈՆՆԵՐՈՎ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8"/>
          <w:sz w:val="24"/>
          <w:szCs w:val="24"/>
          <w:lang w:val="hy-AM"/>
        </w:rPr>
        <w:t>ՈՐՈՇԵԼԻՍ</w:t>
      </w:r>
      <w:r w:rsidRPr="005413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5413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8"/>
          <w:sz w:val="24"/>
          <w:szCs w:val="24"/>
          <w:lang w:val="hy-AM"/>
        </w:rPr>
        <w:t>ԾԱԳՄԱՆ</w:t>
      </w:r>
      <w:r w:rsidRPr="005413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8"/>
          <w:sz w:val="24"/>
          <w:szCs w:val="24"/>
          <w:lang w:val="hy-AM"/>
        </w:rPr>
        <w:t>ՀԱՅՏԱՐԱՐԱԳՐՈՎ</w:t>
      </w:r>
      <w:r w:rsidRPr="0054132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pacing w:val="-8"/>
          <w:sz w:val="24"/>
          <w:szCs w:val="24"/>
          <w:lang w:val="hy-AM"/>
        </w:rPr>
        <w:t>ՀԱՍՏԱՏՎԵԼՈՒ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ԴԵՊՔԵՐԸ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4132F" w:rsidRPr="0054132F" w:rsidRDefault="0054132F" w:rsidP="0054132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4132F" w:rsidRPr="001A35AB" w:rsidRDefault="0054132F" w:rsidP="0054132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54132F" w:rsidRPr="00F5278E" w:rsidRDefault="0054132F" w:rsidP="0054132F">
      <w:pPr>
        <w:tabs>
          <w:tab w:val="left" w:pos="851"/>
          <w:tab w:val="left" w:pos="993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4132F">
        <w:rPr>
          <w:rFonts w:ascii="GHEA Mariam" w:hAnsi="GHEA Mariam"/>
          <w:sz w:val="24"/>
          <w:szCs w:val="24"/>
          <w:lang w:val="hy-AM"/>
        </w:rPr>
        <w:t xml:space="preserve">Հայաստանի Հանրապետության Սահմանադրության 146-րդ հոդվածին և Եվրասիական տնտեսական հանձնաժողովի խորհրդի 2018 թվականի հուլիսի </w:t>
      </w:r>
      <w:r w:rsidR="00F5278E">
        <w:rPr>
          <w:rFonts w:ascii="GHEA Mariam" w:hAnsi="GHEA Mariam"/>
          <w:sz w:val="24"/>
          <w:szCs w:val="24"/>
          <w:lang w:val="hy-AM"/>
        </w:rPr>
        <w:t xml:space="preserve">  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13-ի </w:t>
      </w:r>
      <w:r w:rsidR="00F5278E" w:rsidRPr="00F5278E">
        <w:rPr>
          <w:rFonts w:ascii="GHEA Mariam" w:hAnsi="GHEA Mariam"/>
          <w:sz w:val="24"/>
          <w:szCs w:val="24"/>
          <w:lang w:val="hy-AM"/>
        </w:rPr>
        <w:t>N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49 որոշման 1-ին կետով հաստատված</w:t>
      </w:r>
      <w:r w:rsidR="00F5278E">
        <w:rPr>
          <w:rFonts w:ascii="GHEA Mariam" w:hAnsi="GHEA Mariam"/>
          <w:sz w:val="24"/>
          <w:szCs w:val="24"/>
          <w:lang w:val="hy-AM"/>
        </w:rPr>
        <w:t>՝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Եվրասիական տնտեսական միու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թյան մաքսային տարածք ներմուծվող ապրանքների ծագման երկրի որոշման կանոնների (ապրանքների ծագումը որոշելու ոչ առանձնաշնորհային կանոն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ների) 25-րդ կետի երկրորդ պարբերությանը համապատասխան` Հայաստանի Հանրապետության կառավարությունը </w:t>
      </w:r>
      <w:r w:rsidR="00F5278E">
        <w:rPr>
          <w:rFonts w:ascii="GHEA Mariam" w:hAnsi="GHEA Mariam"/>
          <w:sz w:val="24"/>
          <w:szCs w:val="24"/>
          <w:lang w:val="hy-AM"/>
        </w:rPr>
        <w:t xml:space="preserve">   </w:t>
      </w:r>
      <w:r w:rsidRPr="00F5278E">
        <w:rPr>
          <w:rFonts w:ascii="GHEA Mariam" w:hAnsi="GHEA Mariam"/>
          <w:sz w:val="24"/>
          <w:szCs w:val="24"/>
          <w:lang w:val="hy-AM"/>
        </w:rPr>
        <w:t>ո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Pr="00F5278E">
        <w:rPr>
          <w:rFonts w:ascii="GHEA Mariam" w:hAnsi="GHEA Mariam"/>
          <w:sz w:val="24"/>
          <w:szCs w:val="24"/>
          <w:lang w:val="hy-AM"/>
        </w:rPr>
        <w:t>ր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Pr="00F5278E">
        <w:rPr>
          <w:rFonts w:ascii="GHEA Mariam" w:hAnsi="GHEA Mariam"/>
          <w:sz w:val="24"/>
          <w:szCs w:val="24"/>
          <w:lang w:val="hy-AM"/>
        </w:rPr>
        <w:t>ո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Pr="00F5278E">
        <w:rPr>
          <w:rFonts w:ascii="GHEA Mariam" w:hAnsi="GHEA Mariam"/>
          <w:sz w:val="24"/>
          <w:szCs w:val="24"/>
          <w:lang w:val="hy-AM"/>
        </w:rPr>
        <w:t>շ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Pr="00F5278E">
        <w:rPr>
          <w:rFonts w:ascii="GHEA Mariam" w:hAnsi="GHEA Mariam"/>
          <w:sz w:val="24"/>
          <w:szCs w:val="24"/>
          <w:lang w:val="hy-AM"/>
        </w:rPr>
        <w:t>ու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Pr="00F5278E">
        <w:rPr>
          <w:rFonts w:ascii="GHEA Mariam" w:hAnsi="GHEA Mariam"/>
          <w:sz w:val="24"/>
          <w:szCs w:val="24"/>
          <w:lang w:val="hy-AM"/>
        </w:rPr>
        <w:t>մ</w:t>
      </w:r>
      <w:r w:rsidR="00F5278E">
        <w:rPr>
          <w:rFonts w:ascii="GHEA Mariam" w:hAnsi="GHEA Mariam"/>
          <w:sz w:val="24"/>
          <w:szCs w:val="24"/>
          <w:lang w:val="hy-AM"/>
        </w:rPr>
        <w:t xml:space="preserve">  </w:t>
      </w:r>
      <w:r w:rsidRPr="00F5278E">
        <w:rPr>
          <w:rFonts w:ascii="GHEA Mariam" w:hAnsi="GHEA Mariam"/>
          <w:sz w:val="24"/>
          <w:szCs w:val="24"/>
          <w:lang w:val="hy-AM"/>
        </w:rPr>
        <w:t xml:space="preserve"> է.</w:t>
      </w:r>
    </w:p>
    <w:p w:rsidR="0054132F" w:rsidRPr="0054132F" w:rsidRDefault="0054132F" w:rsidP="0054132F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4132F">
        <w:rPr>
          <w:rFonts w:ascii="GHEA Mariam" w:hAnsi="GHEA Mariam"/>
          <w:sz w:val="24"/>
          <w:szCs w:val="24"/>
          <w:lang w:val="hy-AM"/>
        </w:rPr>
        <w:t xml:space="preserve">«Եվրասիական տնտեսական միության մասին» </w:t>
      </w:r>
      <w:r w:rsidR="00F5278E" w:rsidRPr="0054132F">
        <w:rPr>
          <w:rFonts w:ascii="GHEA Mariam" w:hAnsi="GHEA Mariam"/>
          <w:sz w:val="24"/>
          <w:szCs w:val="24"/>
          <w:lang w:val="hy-AM"/>
        </w:rPr>
        <w:t>2014</w:t>
      </w:r>
      <w:r w:rsid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="00F5278E" w:rsidRPr="00F5278E">
        <w:rPr>
          <w:rFonts w:ascii="GHEA Mariam" w:hAnsi="GHEA Mariam" w:cs="Sylfaen"/>
          <w:spacing w:val="-4"/>
          <w:sz w:val="24"/>
          <w:szCs w:val="24"/>
          <w:lang w:val="pt-BR"/>
        </w:rPr>
        <w:t>թվականի</w:t>
      </w:r>
      <w:r w:rsidR="00F5278E" w:rsidRPr="00F5278E">
        <w:rPr>
          <w:rFonts w:ascii="GHEA Mariam" w:hAnsi="GHEA Mariam"/>
          <w:sz w:val="24"/>
          <w:szCs w:val="24"/>
          <w:lang w:val="hy-AM"/>
        </w:rPr>
        <w:t xml:space="preserve"> </w:t>
      </w:r>
      <w:r w:rsidR="00F5278E">
        <w:rPr>
          <w:rFonts w:ascii="GHEA Mariam" w:hAnsi="GHEA Mariam"/>
          <w:sz w:val="24"/>
          <w:szCs w:val="24"/>
          <w:lang w:val="hy-AM"/>
        </w:rPr>
        <w:t xml:space="preserve">մայիսի </w:t>
      </w:r>
      <w:r w:rsidRPr="0054132F">
        <w:rPr>
          <w:rFonts w:ascii="GHEA Mariam" w:hAnsi="GHEA Mariam"/>
          <w:sz w:val="24"/>
          <w:szCs w:val="24"/>
          <w:lang w:val="hy-AM"/>
        </w:rPr>
        <w:t>29</w:t>
      </w:r>
      <w:r w:rsidR="00F5278E">
        <w:rPr>
          <w:rFonts w:ascii="GHEA Mariam" w:hAnsi="GHEA Mariam"/>
          <w:sz w:val="24"/>
          <w:szCs w:val="24"/>
          <w:lang w:val="hy-AM"/>
        </w:rPr>
        <w:t xml:space="preserve">-ի </w:t>
      </w:r>
      <w:r w:rsidRPr="0054132F">
        <w:rPr>
          <w:rFonts w:ascii="GHEA Mariam" w:hAnsi="GHEA Mariam"/>
          <w:sz w:val="24"/>
          <w:szCs w:val="24"/>
          <w:lang w:val="hy-AM"/>
        </w:rPr>
        <w:t>պայմանագրով նախատեսված՝ ծագմամբ պայմանավորված ներքին շու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կայի պաշտպանության միջոցների կիրառման դեպքում Եվրասիական տնտե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սական հանձնաժողովի խորհրդի 2018 թվականի հուլիսի 13-ի </w:t>
      </w:r>
      <w:r w:rsidR="00F5278E" w:rsidRPr="00F5278E">
        <w:rPr>
          <w:rFonts w:ascii="GHEA Mariam" w:hAnsi="GHEA Mariam"/>
          <w:sz w:val="24"/>
          <w:szCs w:val="24"/>
          <w:lang w:val="hy-AM"/>
        </w:rPr>
        <w:t>N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49 որոշման (այսուհետ`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ո</w:t>
      </w:r>
      <w:r w:rsidRPr="0054132F">
        <w:rPr>
          <w:rFonts w:ascii="GHEA Mariam" w:hAnsi="GHEA Mariam"/>
          <w:sz w:val="24"/>
          <w:szCs w:val="24"/>
          <w:lang w:val="hy-AM"/>
        </w:rPr>
        <w:t>րոշում) 1-ին կետով հաստատված</w:t>
      </w:r>
      <w:r w:rsidR="00F5278E">
        <w:rPr>
          <w:rFonts w:ascii="GHEA Mariam" w:hAnsi="GHEA Mariam"/>
          <w:sz w:val="24"/>
          <w:szCs w:val="24"/>
          <w:lang w:val="hy-AM"/>
        </w:rPr>
        <w:t>՝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Եվրասիական տնտեսական միության մաքսային տարածք ներմուծվող ապրանքների ծագման երկրի որոշ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ման կանոնների (այսուհետ`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կ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անոններ) 1-ին կետի երկրորդ պարբերությունում </w:t>
      </w:r>
      <w:r w:rsidRPr="0054132F">
        <w:rPr>
          <w:rFonts w:ascii="GHEA Mariam" w:hAnsi="GHEA Mariam"/>
          <w:sz w:val="24"/>
          <w:szCs w:val="24"/>
          <w:lang w:val="hy-AM"/>
        </w:rPr>
        <w:lastRenderedPageBreak/>
        <w:t>նշված միջազգային պայմանագրի շրջանակներում Եվրասիական տնտեսական միության տարածք համանման ապրանքներ ներմուծելիս մաքսային հայտա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րարագրման ժամանակ առանձնաշնորհային առևտրում կիրառվող ապրանք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ների ծագման սերտիֆիկատ (հավաստագիր) ներկայացնելիս ոչ առանձնա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շնորհային կանոններով ապրանքների ծագումը հաստատվում է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կ</w:t>
      </w:r>
      <w:r w:rsidRPr="0054132F">
        <w:rPr>
          <w:rFonts w:ascii="GHEA Mariam" w:hAnsi="GHEA Mariam"/>
          <w:sz w:val="24"/>
          <w:szCs w:val="24"/>
          <w:lang w:val="hy-AM"/>
        </w:rPr>
        <w:t>անոններին համապատասխան ապրանքների ծագման հայտարարագրով` առանց պարտա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դիր ներկայացնելու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կ</w:t>
      </w:r>
      <w:r w:rsidRPr="0054132F">
        <w:rPr>
          <w:rFonts w:ascii="GHEA Mariam" w:hAnsi="GHEA Mariam"/>
          <w:sz w:val="24"/>
          <w:szCs w:val="24"/>
          <w:lang w:val="hy-AM"/>
        </w:rPr>
        <w:t>անոններով նախատեսված ապրանքների ծագման սեր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տիֆիկատը (հավաստագիրը)</w:t>
      </w:r>
      <w:r w:rsidR="00F5278E">
        <w:rPr>
          <w:rFonts w:ascii="GHEA Mariam" w:hAnsi="GHEA Mariam"/>
          <w:sz w:val="24"/>
          <w:szCs w:val="24"/>
          <w:lang w:val="hy-AM"/>
        </w:rPr>
        <w:t>՝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հետևյալ դեպքերում. </w:t>
      </w:r>
    </w:p>
    <w:p w:rsidR="0054132F" w:rsidRPr="0054132F" w:rsidRDefault="0054132F" w:rsidP="0054132F">
      <w:pPr>
        <w:pStyle w:val="ListParagraph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4132F">
        <w:rPr>
          <w:rFonts w:ascii="GHEA Mariam" w:hAnsi="GHEA Mariam"/>
          <w:sz w:val="24"/>
          <w:szCs w:val="24"/>
          <w:lang w:val="hy-AM"/>
        </w:rPr>
        <w:t>մաքսային հայտարարագրման ժամանակ ներկայացվում են առևտրա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յին և (կամ) այլ փաստաթղթեր, որոնք պարունակում են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կ</w:t>
      </w:r>
      <w:r w:rsidRPr="0054132F">
        <w:rPr>
          <w:rFonts w:ascii="GHEA Mariam" w:hAnsi="GHEA Mariam"/>
          <w:sz w:val="24"/>
          <w:szCs w:val="24"/>
          <w:lang w:val="hy-AM"/>
        </w:rPr>
        <w:t>անոններին համապա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տասխան որոշված ապրանքների ծագման վերաբերյալ տեղեկություններ (ապ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>րանքների ծագման կամ արտահանման երկրի, երկրների խմբի, երկրների մաքսային միության, երկրի շրջանի մասին)</w:t>
      </w:r>
      <w:r w:rsidR="00F5278E">
        <w:rPr>
          <w:rFonts w:ascii="GHEA Mariam" w:hAnsi="GHEA Mariam"/>
          <w:sz w:val="24"/>
          <w:szCs w:val="24"/>
          <w:lang w:val="hy-AM"/>
        </w:rPr>
        <w:t>.</w:t>
      </w:r>
    </w:p>
    <w:p w:rsidR="0054132F" w:rsidRPr="0054132F" w:rsidRDefault="0054132F" w:rsidP="0054132F">
      <w:pPr>
        <w:pStyle w:val="ListParagraph"/>
        <w:numPr>
          <w:ilvl w:val="0"/>
          <w:numId w:val="14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4132F">
        <w:rPr>
          <w:rFonts w:ascii="GHEA Mariam" w:hAnsi="GHEA Mariam"/>
          <w:sz w:val="24"/>
          <w:szCs w:val="24"/>
          <w:lang w:val="hy-AM"/>
        </w:rPr>
        <w:t xml:space="preserve">մաքսային հայտարարագրման ժամանակ ներկայացվում է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ո</w:t>
      </w:r>
      <w:r w:rsidRPr="0054132F">
        <w:rPr>
          <w:rFonts w:ascii="GHEA Mariam" w:hAnsi="GHEA Mariam"/>
          <w:sz w:val="24"/>
          <w:szCs w:val="24"/>
          <w:lang w:val="hy-AM"/>
        </w:rPr>
        <w:t>րոշման 1-ին կետի երկրորդ պարբերությունում նշված միջազգային պայմանագրի շրջա</w:t>
      </w:r>
      <w:r w:rsidR="00F5278E">
        <w:rPr>
          <w:rFonts w:ascii="GHEA Mariam" w:hAnsi="GHEA Mariam"/>
          <w:sz w:val="24"/>
          <w:szCs w:val="24"/>
          <w:lang w:val="hy-AM"/>
        </w:rPr>
        <w:softHyphen/>
      </w:r>
      <w:r w:rsidRPr="0054132F">
        <w:rPr>
          <w:rFonts w:ascii="GHEA Mariam" w:hAnsi="GHEA Mariam"/>
          <w:sz w:val="24"/>
          <w:szCs w:val="24"/>
          <w:lang w:val="hy-AM"/>
        </w:rPr>
        <w:t xml:space="preserve">նակներում առանձնաշնորհային առևտրում կիրառվող ապրանքների ծագման սերտիֆիկատը (հավաստագիրը), եթե նշված ապրանքների ծագումը որոշված է </w:t>
      </w:r>
      <w:r w:rsidR="00F5278E" w:rsidRPr="0054132F">
        <w:rPr>
          <w:rFonts w:ascii="GHEA Mariam" w:hAnsi="GHEA Mariam"/>
          <w:sz w:val="24"/>
          <w:szCs w:val="24"/>
          <w:lang w:val="hy-AM"/>
        </w:rPr>
        <w:t>կ</w:t>
      </w:r>
      <w:r w:rsidRPr="0054132F">
        <w:rPr>
          <w:rFonts w:ascii="GHEA Mariam" w:hAnsi="GHEA Mariam"/>
          <w:sz w:val="24"/>
          <w:szCs w:val="24"/>
          <w:lang w:val="hy-AM"/>
        </w:rPr>
        <w:t>անոններին համապատասխան:</w:t>
      </w:r>
    </w:p>
    <w:p w:rsidR="0054132F" w:rsidRPr="0054132F" w:rsidRDefault="0054132F" w:rsidP="0054132F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54132F">
        <w:rPr>
          <w:rFonts w:ascii="GHEA Mariam" w:hAnsi="GHEA Mariam" w:cs="Arial"/>
          <w:sz w:val="24"/>
          <w:szCs w:val="24"/>
          <w:lang w:val="hy-AM"/>
        </w:rPr>
        <w:t>Սույն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ուժի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մեջ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է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մտնում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օրվան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54132F">
        <w:rPr>
          <w:rFonts w:ascii="GHEA Mariam" w:hAnsi="GHEA Mariam"/>
          <w:sz w:val="24"/>
          <w:szCs w:val="24"/>
          <w:lang w:val="hy-AM"/>
        </w:rPr>
        <w:t xml:space="preserve"> </w:t>
      </w:r>
      <w:r w:rsidRPr="0054132F">
        <w:rPr>
          <w:rFonts w:ascii="GHEA Mariam" w:hAnsi="GHEA Mariam" w:cs="Arial"/>
          <w:sz w:val="24"/>
          <w:szCs w:val="24"/>
          <w:lang w:val="hy-AM"/>
        </w:rPr>
        <w:t xml:space="preserve">օրը և տարածվում է Եվրասիական տնտեսական հանձնաժողովի կոլեգիայի 2019 թվականի հուլիսի 23-ի </w:t>
      </w:r>
      <w:r w:rsidR="00F5278E" w:rsidRPr="00F5278E">
        <w:rPr>
          <w:rFonts w:ascii="GHEA Mariam" w:hAnsi="GHEA Mariam"/>
          <w:sz w:val="24"/>
          <w:szCs w:val="24"/>
          <w:lang w:val="hy-AM"/>
        </w:rPr>
        <w:t>N</w:t>
      </w:r>
      <w:bookmarkStart w:id="0" w:name="_GoBack"/>
      <w:bookmarkEnd w:id="0"/>
      <w:r w:rsidRPr="0054132F">
        <w:rPr>
          <w:rFonts w:ascii="GHEA Mariam" w:hAnsi="GHEA Mariam" w:cs="Arial"/>
          <w:sz w:val="24"/>
          <w:szCs w:val="24"/>
          <w:lang w:val="hy-AM"/>
        </w:rPr>
        <w:t xml:space="preserve"> 126 որոշման ուժի մեջ մտնելու օրվանից ծագած հարաբերությունների վրա: 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F5278E">
      <w:headerReference w:type="even" r:id="rId8"/>
      <w:headerReference w:type="default" r:id="rId9"/>
      <w:footerReference w:type="even" r:id="rId10"/>
      <w:pgSz w:w="11909" w:h="16834" w:code="9"/>
      <w:pgMar w:top="1135" w:right="1419" w:bottom="993" w:left="170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19B" w:rsidRDefault="006A119B">
      <w:r>
        <w:separator/>
      </w:r>
    </w:p>
  </w:endnote>
  <w:endnote w:type="continuationSeparator" w:id="0">
    <w:p w:rsidR="006A119B" w:rsidRDefault="006A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19B" w:rsidRDefault="006A119B">
      <w:r>
        <w:separator/>
      </w:r>
    </w:p>
  </w:footnote>
  <w:footnote w:type="continuationSeparator" w:id="0">
    <w:p w:rsidR="006A119B" w:rsidRDefault="006A1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278E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F87B6E"/>
    <w:multiLevelType w:val="hybridMultilevel"/>
    <w:tmpl w:val="FE22E34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86D121D"/>
    <w:multiLevelType w:val="hybridMultilevel"/>
    <w:tmpl w:val="2B62AC3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2F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9B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78E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105</cp:revision>
  <cp:lastPrinted>2021-07-09T08:40:00Z</cp:lastPrinted>
  <dcterms:created xsi:type="dcterms:W3CDTF">2021-03-09T05:28:00Z</dcterms:created>
  <dcterms:modified xsi:type="dcterms:W3CDTF">2021-09-09T06:04:00Z</dcterms:modified>
</cp:coreProperties>
</file>