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AFB" w:rsidRPr="00E24B37" w:rsidRDefault="00E51AFB" w:rsidP="00E24B37">
      <w:pPr>
        <w:shd w:val="clear" w:color="auto" w:fill="FFFFFF"/>
        <w:spacing w:after="0" w:line="360" w:lineRule="auto"/>
        <w:ind w:firstLine="375"/>
        <w:jc w:val="center"/>
        <w:rPr>
          <w:b/>
          <w:sz w:val="24"/>
          <w:szCs w:val="24"/>
          <w:lang w:val="hy-AM"/>
        </w:rPr>
      </w:pPr>
      <w:r w:rsidRPr="00E24B37">
        <w:rPr>
          <w:b/>
          <w:sz w:val="24"/>
          <w:szCs w:val="24"/>
          <w:lang w:val="hy-AM"/>
        </w:rPr>
        <w:t>ԱՄՓՈՓԱԹԵՐԹ</w:t>
      </w:r>
    </w:p>
    <w:p w:rsidR="00E51AFB" w:rsidRPr="00E24B37" w:rsidRDefault="00C62A6D" w:rsidP="00E24B37">
      <w:pPr>
        <w:shd w:val="clear" w:color="auto" w:fill="FFFFFF"/>
        <w:spacing w:after="0" w:line="360" w:lineRule="auto"/>
        <w:ind w:firstLine="375"/>
        <w:jc w:val="center"/>
        <w:rPr>
          <w:rFonts w:eastAsia="Times New Roman"/>
          <w:b/>
          <w:bCs/>
          <w:color w:val="000000"/>
          <w:sz w:val="24"/>
          <w:szCs w:val="24"/>
          <w:lang w:val="hy-AM"/>
        </w:rPr>
      </w:pPr>
      <w:r w:rsidRPr="00E24B37">
        <w:rPr>
          <w:rFonts w:eastAsia="Times New Roman"/>
          <w:b/>
          <w:bCs/>
          <w:color w:val="000000"/>
          <w:sz w:val="24"/>
          <w:szCs w:val="24"/>
          <w:lang w:val="hy-AM"/>
        </w:rPr>
        <w:t>«</w:t>
      </w:r>
      <w:bookmarkStart w:id="0" w:name="_Hlk66865084"/>
      <w:r w:rsidRPr="00E24B37">
        <w:rPr>
          <w:rFonts w:eastAsia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2015 ԹՎԱԿԱՆԻ ՀՈՒՆՎԱՐԻ 22-Ի N 46-Ն ՈՐՈՇՄԱՆ ՄԵՋ</w:t>
      </w:r>
      <w:r w:rsidR="007759CD" w:rsidRPr="00E24B37">
        <w:rPr>
          <w:rFonts w:eastAsia="Times New Roman"/>
          <w:b/>
          <w:bCs/>
          <w:color w:val="000000"/>
          <w:sz w:val="24"/>
          <w:szCs w:val="24"/>
          <w:lang w:val="hy-AM"/>
        </w:rPr>
        <w:t xml:space="preserve"> ՓՈՓՈԽՈՒԹՅՈՒՆՆԵՐ ԵՎ</w:t>
      </w:r>
      <w:r w:rsidRPr="00E24B37">
        <w:rPr>
          <w:rFonts w:eastAsia="Times New Roman"/>
          <w:b/>
          <w:bCs/>
          <w:color w:val="000000"/>
          <w:sz w:val="24"/>
          <w:szCs w:val="24"/>
          <w:lang w:val="hy-AM"/>
        </w:rPr>
        <w:t xml:space="preserve"> ԼՐԱՑՈՒՄՆԵՐ ԿԱՏԱՐԵԼՈՒ ՄԱՍԻՆ» </w:t>
      </w:r>
      <w:bookmarkEnd w:id="0"/>
      <w:r w:rsidRPr="00E24B37">
        <w:rPr>
          <w:rFonts w:eastAsia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E51AFB" w:rsidRPr="00BC0043" w:rsidRDefault="00E51AFB" w:rsidP="00E51AFB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1"/>
          <w:szCs w:val="21"/>
          <w:lang w:val="hy-AM" w:eastAsia="ru-RU"/>
        </w:rPr>
      </w:pPr>
      <w:r w:rsidRPr="00BC0043">
        <w:rPr>
          <w:rFonts w:ascii="Calibri" w:eastAsia="Times New Roman" w:hAnsi="Calibri" w:cs="Calibri"/>
          <w:color w:val="000000"/>
          <w:sz w:val="21"/>
          <w:szCs w:val="21"/>
          <w:lang w:val="hy-AM" w:eastAsia="ru-RU"/>
        </w:rPr>
        <w:t>    </w:t>
      </w:r>
      <w:r w:rsidRPr="00BC0043">
        <w:rPr>
          <w:rFonts w:eastAsia="Times New Roman" w:cs="Times New Roman"/>
          <w:color w:val="000000"/>
          <w:sz w:val="21"/>
          <w:szCs w:val="21"/>
          <w:lang w:val="hy-AM" w:eastAsia="ru-RU"/>
        </w:rPr>
        <w:t xml:space="preserve"> </w:t>
      </w:r>
      <w:r w:rsidRPr="00BC0043">
        <w:rPr>
          <w:rFonts w:ascii="Calibri" w:eastAsia="Times New Roman" w:hAnsi="Calibri" w:cs="Calibri"/>
          <w:color w:val="000000"/>
          <w:sz w:val="21"/>
          <w:szCs w:val="21"/>
          <w:lang w:val="hy-AM" w:eastAsia="ru-RU"/>
        </w:rPr>
        <w:t> </w:t>
      </w:r>
    </w:p>
    <w:tbl>
      <w:tblPr>
        <w:tblW w:w="520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15"/>
        <w:gridCol w:w="3675"/>
      </w:tblGrid>
      <w:tr w:rsidR="0002101F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1AFB" w:rsidRPr="007223E8" w:rsidRDefault="00E51AFB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cs="Sylfaen"/>
                <w:b/>
                <w:sz w:val="24"/>
                <w:szCs w:val="24"/>
                <w:lang w:val="hy-AM"/>
              </w:rPr>
            </w:pPr>
            <w:r w:rsidRPr="007223E8">
              <w:rPr>
                <w:rFonts w:cs="Sylfaen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1AFB" w:rsidRPr="007223E8" w:rsidRDefault="00E976AF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1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7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02101F" w:rsidRPr="00C15B50" w:rsidTr="00C42AD3">
        <w:trPr>
          <w:trHeight w:val="80"/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AFB" w:rsidRPr="00C42AD3" w:rsidRDefault="00E51AFB" w:rsidP="00C42AD3">
            <w:pPr>
              <w:spacing w:after="0" w:line="360" w:lineRule="auto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1AFB" w:rsidRPr="007223E8" w:rsidRDefault="00E51AFB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E976AF"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ՍՊ/19/15421-2021</w:t>
            </w:r>
          </w:p>
        </w:tc>
      </w:tr>
      <w:tr w:rsidR="0002101F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00D42" w:rsidRPr="00C42AD3" w:rsidRDefault="00E976AF" w:rsidP="00C42AD3">
            <w:pPr>
              <w:spacing w:after="0" w:line="360" w:lineRule="auto"/>
              <w:ind w:left="153" w:right="102" w:hanging="70"/>
              <w:jc w:val="both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>Առաջարկություններ և դիտողություններ չկա</w:t>
            </w:r>
            <w:r w:rsidR="00CF776F" w:rsidRPr="00C42AD3">
              <w:rPr>
                <w:bCs/>
                <w:sz w:val="24"/>
                <w:szCs w:val="24"/>
                <w:lang w:val="hy-AM"/>
              </w:rPr>
              <w:t>ն</w:t>
            </w:r>
            <w:r w:rsidRPr="00C42AD3">
              <w:rPr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0D42" w:rsidRPr="00C42AD3" w:rsidRDefault="00D00D42" w:rsidP="00C42AD3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</w:p>
        </w:tc>
      </w:tr>
      <w:tr w:rsidR="0002101F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1AFB" w:rsidRPr="007223E8" w:rsidRDefault="00E51AFB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b/>
                <w:noProof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1AFB" w:rsidRPr="007223E8" w:rsidRDefault="00D9226E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15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02101F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1AFB" w:rsidRPr="00C42AD3" w:rsidRDefault="00E51AFB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1AFB" w:rsidRPr="007223E8" w:rsidRDefault="00E51AFB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D9226E"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1/31/9655-2021</w:t>
            </w:r>
          </w:p>
        </w:tc>
      </w:tr>
      <w:tr w:rsidR="008D3070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D3070" w:rsidRPr="00C42AD3" w:rsidRDefault="008D3070" w:rsidP="00C42AD3">
            <w:pPr>
              <w:spacing w:after="0" w:line="360" w:lineRule="auto"/>
              <w:ind w:left="119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>Առաջարկություններ և դիտողություններ</w:t>
            </w:r>
            <w:r w:rsidR="00CF776F" w:rsidRPr="00C42AD3">
              <w:rPr>
                <w:bCs/>
                <w:sz w:val="24"/>
                <w:szCs w:val="24"/>
                <w:lang w:val="hy-AM"/>
              </w:rPr>
              <w:t xml:space="preserve"> 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3070" w:rsidRPr="00C42AD3" w:rsidRDefault="008D3070" w:rsidP="00C42AD3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</w:p>
        </w:tc>
      </w:tr>
      <w:tr w:rsidR="00D4567D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D4567D" w:rsidRPr="00C42AD3" w:rsidRDefault="00D4567D" w:rsidP="00C42AD3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  <w:r w:rsidRPr="00C42AD3">
              <w:rPr>
                <w:rFonts w:cs="Sylfaen"/>
                <w:sz w:val="24"/>
                <w:szCs w:val="24"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567D" w:rsidRPr="007223E8" w:rsidRDefault="00D4567D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1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D4567D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4567D" w:rsidRPr="00C42AD3" w:rsidRDefault="00D4567D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567D" w:rsidRPr="007223E8" w:rsidRDefault="00D4567D" w:rsidP="00C42AD3">
            <w:pPr>
              <w:spacing w:after="0" w:line="360" w:lineRule="auto"/>
              <w:ind w:left="-111" w:right="-38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N ՄՆ/ԱՊ-1/25745-2021</w:t>
            </w:r>
          </w:p>
        </w:tc>
      </w:tr>
      <w:tr w:rsidR="00D4567D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567D" w:rsidRPr="00C42AD3" w:rsidRDefault="00D4567D" w:rsidP="00C42AD3">
            <w:pPr>
              <w:spacing w:after="0" w:line="360" w:lineRule="auto"/>
              <w:ind w:left="70"/>
              <w:jc w:val="both"/>
              <w:rPr>
                <w:bCs/>
                <w:sz w:val="24"/>
                <w:szCs w:val="24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>Առաջարկություններ և դիտողություններ</w:t>
            </w:r>
            <w:r w:rsidR="00CF776F" w:rsidRPr="00C42AD3">
              <w:rPr>
                <w:bCs/>
                <w:sz w:val="24"/>
                <w:szCs w:val="24"/>
                <w:lang w:val="hy-AM"/>
              </w:rPr>
              <w:t xml:space="preserve"> 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567D" w:rsidRPr="00C42AD3" w:rsidRDefault="00D4567D" w:rsidP="00C42AD3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D4567D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D4567D" w:rsidRPr="007223E8" w:rsidRDefault="00D4567D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cs="Sylfaen"/>
                <w:b/>
                <w:sz w:val="24"/>
                <w:szCs w:val="24"/>
              </w:rPr>
              <w:t>Առողջապահության նախարարություն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567D" w:rsidRPr="007223E8" w:rsidRDefault="00D4567D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15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D4567D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4567D" w:rsidRPr="00C42AD3" w:rsidRDefault="00D4567D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567D" w:rsidRPr="007223E8" w:rsidRDefault="00D4567D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N ԱԱ/16/12667-2021</w:t>
            </w:r>
          </w:p>
        </w:tc>
      </w:tr>
      <w:tr w:rsidR="00D4567D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567D" w:rsidRPr="00C42AD3" w:rsidRDefault="00D4567D" w:rsidP="00C42AD3">
            <w:pPr>
              <w:spacing w:after="0" w:line="360" w:lineRule="auto"/>
              <w:ind w:left="70"/>
              <w:jc w:val="both"/>
              <w:rPr>
                <w:bCs/>
                <w:sz w:val="24"/>
                <w:szCs w:val="24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CF776F" w:rsidRPr="00C42AD3">
              <w:rPr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567D" w:rsidRPr="00C42AD3" w:rsidRDefault="00D4567D" w:rsidP="00C42AD3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D4567D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D4567D" w:rsidRPr="007223E8" w:rsidRDefault="00D4567D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cs="Sylfaen"/>
                <w:b/>
                <w:sz w:val="24"/>
                <w:szCs w:val="24"/>
              </w:rPr>
              <w:t>Արտաքին գործերի նախարարություն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567D" w:rsidRPr="007223E8" w:rsidRDefault="00D4567D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1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D4567D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4567D" w:rsidRPr="00C42AD3" w:rsidRDefault="00D4567D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567D" w:rsidRPr="007223E8" w:rsidRDefault="00D4567D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N 1111/24534-21</w:t>
            </w:r>
          </w:p>
        </w:tc>
      </w:tr>
      <w:tr w:rsidR="00D4567D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567D" w:rsidRPr="00C42AD3" w:rsidRDefault="00D4567D" w:rsidP="00C42AD3">
            <w:pPr>
              <w:spacing w:after="0" w:line="360" w:lineRule="auto"/>
              <w:ind w:left="119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CF776F" w:rsidRPr="00C42AD3">
              <w:rPr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567D" w:rsidRPr="00C42AD3" w:rsidRDefault="00D4567D" w:rsidP="00C42AD3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D4567D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D4567D" w:rsidRPr="007223E8" w:rsidRDefault="00D4567D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cs="Sylfaen"/>
                <w:b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567D" w:rsidRPr="007223E8" w:rsidRDefault="0021629A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1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7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D4567D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4567D" w:rsidRPr="00C42AD3" w:rsidRDefault="00D4567D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4567D" w:rsidRPr="007223E8" w:rsidRDefault="00D4567D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046A42"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01/24.1/3671-2021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866" w:rsidRPr="00C42AD3" w:rsidRDefault="00862866" w:rsidP="00C42AD3">
            <w:pPr>
              <w:spacing w:after="0" w:line="360" w:lineRule="auto"/>
              <w:ind w:left="70"/>
              <w:jc w:val="both"/>
              <w:rPr>
                <w:bCs/>
                <w:sz w:val="24"/>
                <w:szCs w:val="24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CF776F" w:rsidRPr="00C42AD3">
              <w:rPr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2866" w:rsidRPr="00C42AD3" w:rsidRDefault="00862866" w:rsidP="00C42AD3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62866" w:rsidRPr="007223E8" w:rsidRDefault="00862866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cs="Sylfaen"/>
                <w:b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EC2118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21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2866" w:rsidRPr="00C42AD3" w:rsidRDefault="00862866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862866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050E2B"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01/8871-2021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866" w:rsidRPr="00C42AD3" w:rsidRDefault="00EC2118" w:rsidP="00C42AD3">
            <w:pPr>
              <w:spacing w:after="0" w:line="360" w:lineRule="auto"/>
              <w:ind w:left="119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CF776F" w:rsidRPr="00C42AD3">
              <w:rPr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866" w:rsidRPr="00C42AD3" w:rsidRDefault="00862866" w:rsidP="00C42AD3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62866" w:rsidRPr="007223E8" w:rsidRDefault="00862866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cs="Sylfaen"/>
                <w:b/>
                <w:sz w:val="24"/>
                <w:szCs w:val="24"/>
              </w:rPr>
              <w:t>Պաշտպանության նախարարություն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5A23B0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23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2866" w:rsidRPr="00C42AD3" w:rsidRDefault="00862866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862866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5A23B0"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ՊՆ/510/3249-2021</w:t>
            </w:r>
          </w:p>
        </w:tc>
      </w:tr>
      <w:tr w:rsidR="00F80899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0899" w:rsidRPr="00326A47" w:rsidRDefault="003967EB" w:rsidP="003967EB">
            <w:pPr>
              <w:spacing w:after="0" w:line="360" w:lineRule="auto"/>
              <w:ind w:right="124"/>
              <w:jc w:val="both"/>
              <w:rPr>
                <w:spacing w:val="-4"/>
                <w:sz w:val="24"/>
                <w:szCs w:val="24"/>
                <w:lang w:val="hy-AM"/>
              </w:rPr>
            </w:pPr>
            <w:r w:rsidRPr="003967EB">
              <w:rPr>
                <w:spacing w:val="-4"/>
                <w:sz w:val="24"/>
                <w:szCs w:val="24"/>
              </w:rPr>
              <w:t xml:space="preserve">         </w:t>
            </w:r>
            <w:r w:rsidR="00F80899" w:rsidRPr="003967EB">
              <w:rPr>
                <w:spacing w:val="-4"/>
                <w:sz w:val="24"/>
                <w:szCs w:val="24"/>
                <w:lang w:val="hy-AM"/>
              </w:rPr>
              <w:t>Նկատի ունենալով Որոշման 15-րդ կետի և Որոշման նախագծի 1-ին կետի 4-րդ</w:t>
            </w:r>
            <w:r w:rsidR="00F80899" w:rsidRPr="003967EB">
              <w:rPr>
                <w:sz w:val="24"/>
                <w:szCs w:val="24"/>
                <w:lang w:val="hy-AM"/>
              </w:rPr>
              <w:t xml:space="preserve"> կետով Որոշման մեջ լրացվող 15.1-ին կետի բովանդակային կապը՝ Որոշման նախա</w:t>
            </w:r>
            <w:r w:rsidR="00F80899" w:rsidRPr="003967EB">
              <w:rPr>
                <w:sz w:val="24"/>
                <w:szCs w:val="24"/>
                <w:lang w:val="hy-AM"/>
              </w:rPr>
              <w:softHyphen/>
              <w:t xml:space="preserve">գծի 1-ին կետի 4-րդ ենթակետը շարադրել հետևյալ բովանդակությամբ. </w:t>
            </w:r>
            <w:r w:rsidR="00F80899" w:rsidRPr="003967EB">
              <w:rPr>
                <w:sz w:val="24"/>
                <w:szCs w:val="24"/>
                <w:lang w:val="hy-AM"/>
              </w:rPr>
              <w:tab/>
            </w:r>
            <w:r w:rsidR="00F80899" w:rsidRPr="003967EB">
              <w:rPr>
                <w:spacing w:val="-4"/>
                <w:sz w:val="24"/>
                <w:szCs w:val="24"/>
                <w:lang w:val="hy-AM"/>
              </w:rPr>
              <w:t>«</w:t>
            </w:r>
            <w:bookmarkStart w:id="1" w:name="_Hlk75937514"/>
            <w:r w:rsidR="00F80899" w:rsidRPr="003967EB">
              <w:rPr>
                <w:spacing w:val="-4"/>
                <w:sz w:val="24"/>
                <w:szCs w:val="24"/>
                <w:lang w:val="hy-AM"/>
              </w:rPr>
              <w:t>15. Լիազորված մարմինը կազմակերպում և համակարգում է արտակարգ իրա</w:t>
            </w:r>
            <w:r w:rsidR="00F80899" w:rsidRPr="003967EB">
              <w:rPr>
                <w:spacing w:val="-4"/>
                <w:sz w:val="24"/>
                <w:szCs w:val="24"/>
                <w:lang w:val="hy-AM"/>
              </w:rPr>
              <w:softHyphen/>
            </w:r>
            <w:r w:rsidR="00F80899" w:rsidRPr="003967EB">
              <w:rPr>
                <w:sz w:val="24"/>
                <w:szCs w:val="24"/>
                <w:lang w:val="hy-AM"/>
              </w:rPr>
              <w:t>վիճակներում բնակչության պաշտպանության և քաղաքացիական պաշտպանության ոլո</w:t>
            </w:r>
            <w:r w:rsidR="00F80899" w:rsidRPr="003967EB">
              <w:rPr>
                <w:spacing w:val="-4"/>
                <w:sz w:val="24"/>
                <w:szCs w:val="24"/>
                <w:lang w:val="hy-AM"/>
              </w:rPr>
              <w:t>րտներում Հայաստանի Հանրապետության պետական կառավարման համակար</w:t>
            </w:r>
            <w:r w:rsidR="00F80899" w:rsidRPr="003967EB">
              <w:rPr>
                <w:spacing w:val="-4"/>
                <w:sz w:val="24"/>
                <w:szCs w:val="24"/>
                <w:lang w:val="hy-AM"/>
              </w:rPr>
              <w:softHyphen/>
              <w:t>գի,</w:t>
            </w:r>
            <w:r w:rsidR="00F80899" w:rsidRPr="003967EB">
              <w:rPr>
                <w:sz w:val="24"/>
                <w:szCs w:val="24"/>
                <w:lang w:val="hy-AM"/>
              </w:rPr>
              <w:t xml:space="preserve"> տար</w:t>
            </w:r>
            <w:r w:rsidR="00F80899" w:rsidRPr="003967EB">
              <w:rPr>
                <w:spacing w:val="-4"/>
                <w:sz w:val="24"/>
                <w:szCs w:val="24"/>
                <w:lang w:val="hy-AM"/>
              </w:rPr>
              <w:t>ածքային կառավարման և տեղական ինքնակառավարման մարմինների ու կազ</w:t>
            </w:r>
            <w:r w:rsidR="00F80899" w:rsidRPr="003967EB">
              <w:rPr>
                <w:spacing w:val="-4"/>
                <w:sz w:val="24"/>
                <w:szCs w:val="24"/>
                <w:lang w:val="hy-AM"/>
              </w:rPr>
              <w:softHyphen/>
            </w:r>
            <w:r w:rsidR="00F80899" w:rsidRPr="003967EB">
              <w:rPr>
                <w:sz w:val="24"/>
                <w:szCs w:val="24"/>
                <w:lang w:val="hy-AM"/>
              </w:rPr>
              <w:t>մակերպությունների պատրաստման և բնակչության ուսուցման միջոցառումները, ինչպես նաև դրանց վերաբերյալ ներկայացնում առաջարկություններ:</w:t>
            </w:r>
            <w:bookmarkEnd w:id="1"/>
            <w:r w:rsidR="00326A47">
              <w:rPr>
                <w:sz w:val="24"/>
                <w:szCs w:val="24"/>
                <w:lang w:val="hy-AM"/>
              </w:rPr>
              <w:t>»</w:t>
            </w:r>
            <w:r w:rsidR="00326A47" w:rsidRPr="00326A47">
              <w:rPr>
                <w:sz w:val="24"/>
                <w:szCs w:val="24"/>
                <w:lang w:val="hy-AM"/>
              </w:rPr>
              <w:t>: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80899" w:rsidRPr="00C42AD3" w:rsidRDefault="00F80899" w:rsidP="00C42AD3">
            <w:pPr>
              <w:tabs>
                <w:tab w:val="left" w:pos="564"/>
              </w:tabs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D763BE" w:rsidRPr="007223E8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763BE" w:rsidRPr="00326A47" w:rsidRDefault="003967EB" w:rsidP="003967EB">
            <w:pPr>
              <w:tabs>
                <w:tab w:val="left" w:pos="955"/>
              </w:tabs>
              <w:spacing w:after="0" w:line="360" w:lineRule="auto"/>
              <w:ind w:right="124"/>
              <w:jc w:val="both"/>
              <w:rPr>
                <w:spacing w:val="-4"/>
                <w:sz w:val="24"/>
                <w:szCs w:val="24"/>
              </w:rPr>
            </w:pPr>
            <w:r w:rsidRPr="003967EB">
              <w:rPr>
                <w:sz w:val="24"/>
                <w:szCs w:val="24"/>
              </w:rPr>
              <w:t xml:space="preserve">      </w:t>
            </w:r>
            <w:r w:rsidR="00D763BE" w:rsidRPr="003967EB">
              <w:rPr>
                <w:sz w:val="24"/>
                <w:szCs w:val="24"/>
                <w:lang w:val="hy-AM"/>
              </w:rPr>
              <w:t>Որոշման նախագծի 1-ին կետի 5-րդ կետի շրջանակներում անհրաժեշտ է հստակեցնել նախատեսվող գործընթացներում ներգրավվող մարմինների և կազմա</w:t>
            </w:r>
            <w:r w:rsidR="00D763BE" w:rsidRPr="003967EB">
              <w:rPr>
                <w:sz w:val="24"/>
                <w:szCs w:val="24"/>
                <w:lang w:val="hy-AM"/>
              </w:rPr>
              <w:softHyphen/>
              <w:t>կեր</w:t>
            </w:r>
            <w:r w:rsidR="00D763BE" w:rsidRPr="003967EB">
              <w:rPr>
                <w:sz w:val="24"/>
                <w:szCs w:val="24"/>
                <w:lang w:val="hy-AM"/>
              </w:rPr>
              <w:softHyphen/>
              <w:t>պությունների շրջանակը</w:t>
            </w:r>
            <w:r w:rsidR="00326A47" w:rsidRPr="00326A47">
              <w:rPr>
                <w:sz w:val="24"/>
                <w:szCs w:val="24"/>
              </w:rPr>
              <w:t>: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763BE" w:rsidRPr="00C42AD3" w:rsidRDefault="00D763BE" w:rsidP="00C42AD3">
            <w:pPr>
              <w:pStyle w:val="a5"/>
              <w:tabs>
                <w:tab w:val="left" w:pos="564"/>
              </w:tabs>
              <w:spacing w:after="0" w:line="360" w:lineRule="auto"/>
              <w:ind w:left="39" w:right="79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Չի ընդունվել</w:t>
            </w:r>
          </w:p>
          <w:p w:rsidR="00D763BE" w:rsidRPr="00C42AD3" w:rsidRDefault="00D763BE" w:rsidP="00C42AD3">
            <w:pPr>
              <w:tabs>
                <w:tab w:val="left" w:pos="564"/>
              </w:tabs>
              <w:spacing w:after="0" w:line="360" w:lineRule="auto"/>
              <w:ind w:left="39" w:right="79"/>
              <w:jc w:val="both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 xml:space="preserve">Նախագծում ներկայացված սույն աղյուսակը և լրացված ձևաչափը համապատասխանում է Որոշման </w:t>
            </w:r>
            <w:r w:rsidRPr="00C42AD3">
              <w:rPr>
                <w:rFonts w:eastAsia="Calibri" w:cs="Sylfaen"/>
                <w:sz w:val="24"/>
                <w:szCs w:val="24"/>
                <w:lang w:val="hy-AM"/>
              </w:rPr>
              <w:t xml:space="preserve">1-ին կետի 2-րդ </w:t>
            </w:r>
            <w:r w:rsidRPr="00C42AD3">
              <w:rPr>
                <w:rFonts w:eastAsia="Calibri" w:cs="Sylfaen"/>
                <w:sz w:val="24"/>
                <w:szCs w:val="24"/>
                <w:lang w:val="hy-AM"/>
              </w:rPr>
              <w:lastRenderedPageBreak/>
              <w:t xml:space="preserve">ենթակետով հաստատված </w:t>
            </w:r>
            <w:r w:rsidRPr="00C42AD3">
              <w:rPr>
                <w:rFonts w:cs="Tahoma"/>
                <w:sz w:val="24"/>
                <w:szCs w:val="24"/>
                <w:lang w:val="hy-AM"/>
              </w:rPr>
              <w:t>N 2 հավելվածի աղյուսակի լրացված ձևաչափին և առավել հստակեցման անհրաժեշտություն չկա։</w:t>
            </w:r>
            <w:r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862866" w:rsidRPr="00D95424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62866" w:rsidRPr="00326A47" w:rsidRDefault="003967EB" w:rsidP="003967EB">
            <w:pPr>
              <w:tabs>
                <w:tab w:val="left" w:pos="955"/>
              </w:tabs>
              <w:spacing w:after="0" w:line="360" w:lineRule="auto"/>
              <w:ind w:right="124"/>
              <w:jc w:val="both"/>
              <w:rPr>
                <w:sz w:val="24"/>
                <w:szCs w:val="24"/>
                <w:lang w:val="hy-AM"/>
              </w:rPr>
            </w:pPr>
            <w:r w:rsidRPr="003967EB">
              <w:rPr>
                <w:sz w:val="24"/>
                <w:szCs w:val="24"/>
                <w:lang w:val="hy-AM"/>
              </w:rPr>
              <w:lastRenderedPageBreak/>
              <w:t xml:space="preserve">          </w:t>
            </w:r>
            <w:r w:rsidR="002470E6" w:rsidRPr="003967EB">
              <w:rPr>
                <w:sz w:val="24"/>
                <w:szCs w:val="24"/>
                <w:lang w:val="hy-AM"/>
              </w:rPr>
              <w:t>Ո</w:t>
            </w:r>
            <w:r w:rsidR="001A1337" w:rsidRPr="003967EB">
              <w:rPr>
                <w:sz w:val="24"/>
                <w:szCs w:val="24"/>
                <w:lang w:val="hy-AM"/>
              </w:rPr>
              <w:t>րոշման մեջ գործածվող հասկացությունները համապատասխանեցնել գոր</w:t>
            </w:r>
            <w:r w:rsidR="001A1337" w:rsidRPr="003967EB">
              <w:rPr>
                <w:sz w:val="24"/>
                <w:szCs w:val="24"/>
                <w:lang w:val="hy-AM"/>
              </w:rPr>
              <w:softHyphen/>
              <w:t>ծող օրենսդրությամբ սահմանված հասկացություններին</w:t>
            </w:r>
            <w:r w:rsidR="00326A47" w:rsidRPr="00326A47">
              <w:rPr>
                <w:sz w:val="24"/>
                <w:szCs w:val="24"/>
                <w:lang w:val="hy-AM"/>
              </w:rPr>
              <w:t>: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763BE" w:rsidRPr="00C42AD3" w:rsidRDefault="001C3A7A" w:rsidP="00C42AD3">
            <w:pPr>
              <w:pStyle w:val="a5"/>
              <w:tabs>
                <w:tab w:val="left" w:pos="564"/>
              </w:tabs>
              <w:spacing w:after="0" w:line="360" w:lineRule="auto"/>
              <w:ind w:left="302" w:right="79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val="hy-AM"/>
              </w:rPr>
            </w:pPr>
            <w:r w:rsidRPr="00C42AD3">
              <w:rPr>
                <w:rFonts w:eastAsia="Times New Roman"/>
                <w:b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EE4406" w:rsidRPr="00C42AD3" w:rsidRDefault="00952D90" w:rsidP="00C42AD3">
            <w:pPr>
              <w:tabs>
                <w:tab w:val="left" w:pos="564"/>
              </w:tabs>
              <w:spacing w:after="0" w:line="360" w:lineRule="auto"/>
              <w:ind w:left="115" w:right="79"/>
              <w:jc w:val="both"/>
              <w:rPr>
                <w:rFonts w:eastAsia="Times New Roman"/>
                <w:color w:val="000000"/>
                <w:sz w:val="24"/>
                <w:szCs w:val="24"/>
                <w:lang w:val="hy-AM"/>
              </w:rPr>
            </w:pPr>
            <w:r w:rsidRPr="00C42AD3">
              <w:rPr>
                <w:rFonts w:eastAsia="Times New Roman"/>
                <w:color w:val="000000"/>
                <w:sz w:val="24"/>
                <w:szCs w:val="24"/>
                <w:lang w:val="hy-AM"/>
              </w:rPr>
              <w:t>Որոշման 1-ին կետի 1-ին ենթակետով հաստատված N 1 հավելվածի 5-րդ կետ</w:t>
            </w:r>
            <w:r w:rsidR="00A36E6C" w:rsidRPr="00C42AD3">
              <w:rPr>
                <w:rFonts w:eastAsia="Times New Roman"/>
                <w:color w:val="000000"/>
                <w:sz w:val="24"/>
                <w:szCs w:val="24"/>
                <w:lang w:val="hy-AM"/>
              </w:rPr>
              <w:t>ում նշված հասկացությունները</w:t>
            </w:r>
            <w:r w:rsidR="00F72679" w:rsidRPr="00C42AD3">
              <w:rPr>
                <w:rFonts w:eastAsia="Times New Roman"/>
                <w:color w:val="000000"/>
                <w:sz w:val="24"/>
                <w:szCs w:val="24"/>
                <w:lang w:val="hy-AM"/>
              </w:rPr>
              <w:t xml:space="preserve"> արտակարգ իրավիճակներում բնակչության պաշտպանության և քաղաքացիական պաշտպանության ոլորտներ</w:t>
            </w:r>
            <w:r w:rsidR="00422FDE" w:rsidRPr="00C42AD3">
              <w:rPr>
                <w:rFonts w:eastAsia="Times New Roman"/>
                <w:color w:val="000000"/>
                <w:sz w:val="24"/>
                <w:szCs w:val="24"/>
                <w:lang w:val="hy-AM"/>
              </w:rPr>
              <w:t>ին առնչվող</w:t>
            </w:r>
            <w:r w:rsidR="00A36E6C" w:rsidRPr="00C42AD3">
              <w:rPr>
                <w:rFonts w:eastAsia="Times New Roman"/>
                <w:color w:val="000000"/>
                <w:sz w:val="24"/>
                <w:szCs w:val="24"/>
                <w:lang w:val="hy-AM"/>
              </w:rPr>
              <w:t xml:space="preserve"> օրենսդրական ակտերում նշված չեն</w:t>
            </w:r>
            <w:r w:rsidR="00C40908" w:rsidRPr="00C42AD3">
              <w:rPr>
                <w:rFonts w:eastAsia="Times New Roman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D763BE" w:rsidRPr="00D95424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763BE" w:rsidRPr="00326A47" w:rsidRDefault="00326A47" w:rsidP="00326A47">
            <w:pPr>
              <w:tabs>
                <w:tab w:val="left" w:pos="955"/>
              </w:tabs>
              <w:spacing w:after="0" w:line="360" w:lineRule="auto"/>
              <w:ind w:right="124"/>
              <w:jc w:val="both"/>
              <w:rPr>
                <w:sz w:val="24"/>
                <w:szCs w:val="24"/>
                <w:lang w:val="hy-AM"/>
              </w:rPr>
            </w:pPr>
            <w:r w:rsidRPr="00326A47">
              <w:rPr>
                <w:spacing w:val="-4"/>
                <w:sz w:val="24"/>
                <w:szCs w:val="24"/>
                <w:lang w:val="hy-AM"/>
              </w:rPr>
              <w:t xml:space="preserve">       </w:t>
            </w:r>
            <w:r w:rsidR="000A66D6" w:rsidRPr="00326A47">
              <w:rPr>
                <w:spacing w:val="-4"/>
                <w:sz w:val="24"/>
                <w:szCs w:val="24"/>
                <w:lang w:val="hy-AM"/>
              </w:rPr>
              <w:t>Քննարկել</w:t>
            </w:r>
            <w:r w:rsidR="00D763BE" w:rsidRPr="00326A47">
              <w:rPr>
                <w:spacing w:val="-4"/>
                <w:sz w:val="24"/>
                <w:szCs w:val="24"/>
                <w:lang w:val="hy-AM"/>
              </w:rPr>
              <w:t xml:space="preserve"> Որոշման 2-րդ հավելվածում սահմանվող պատրաստման և ուսուց</w:t>
            </w:r>
            <w:r w:rsidR="00D763BE" w:rsidRPr="00326A47">
              <w:rPr>
                <w:spacing w:val="-4"/>
                <w:sz w:val="24"/>
                <w:szCs w:val="24"/>
                <w:lang w:val="hy-AM"/>
              </w:rPr>
              <w:softHyphen/>
            </w:r>
            <w:r w:rsidR="00D763BE" w:rsidRPr="00326A47">
              <w:rPr>
                <w:sz w:val="24"/>
                <w:szCs w:val="24"/>
                <w:lang w:val="hy-AM"/>
              </w:rPr>
              <w:t>ման որոշ ձևերի անվանումները փոփոխելու հարցը (օրինակ՝ հրամա</w:t>
            </w:r>
            <w:r w:rsidR="00D763BE" w:rsidRPr="00326A47">
              <w:rPr>
                <w:sz w:val="24"/>
                <w:szCs w:val="24"/>
                <w:lang w:val="hy-AM"/>
              </w:rPr>
              <w:softHyphen/>
              <w:t>նատարաշտա</w:t>
            </w:r>
            <w:r w:rsidR="00D763BE" w:rsidRPr="00326A47">
              <w:rPr>
                <w:sz w:val="24"/>
                <w:szCs w:val="24"/>
                <w:lang w:val="hy-AM"/>
              </w:rPr>
              <w:softHyphen/>
              <w:t>բա</w:t>
            </w:r>
            <w:r w:rsidR="00D763BE" w:rsidRPr="00326A47">
              <w:rPr>
                <w:sz w:val="24"/>
                <w:szCs w:val="24"/>
                <w:lang w:val="hy-AM"/>
              </w:rPr>
              <w:softHyphen/>
              <w:t>յին ուսումնավարժության փոխարեն՝ ուսումնավարժություն, շտաբային ուսումնա</w:t>
            </w:r>
            <w:r w:rsidR="00D763BE" w:rsidRPr="00326A47">
              <w:rPr>
                <w:sz w:val="24"/>
                <w:szCs w:val="24"/>
                <w:lang w:val="hy-AM"/>
              </w:rPr>
              <w:softHyphen/>
              <w:t>վար</w:t>
            </w:r>
            <w:r w:rsidR="00D763BE" w:rsidRPr="00326A47">
              <w:rPr>
                <w:sz w:val="24"/>
                <w:szCs w:val="24"/>
                <w:lang w:val="hy-AM"/>
              </w:rPr>
              <w:softHyphen/>
              <w:t>ժության փոխարեն՝ վարժանք, հատուկ տակտիկական ուսումնավարժության փոխա</w:t>
            </w:r>
            <w:r w:rsidR="00D763BE" w:rsidRPr="00326A47">
              <w:rPr>
                <w:spacing w:val="-4"/>
                <w:sz w:val="24"/>
                <w:szCs w:val="24"/>
                <w:lang w:val="hy-AM"/>
              </w:rPr>
              <w:t xml:space="preserve">րեն՝ հատուկ ուսումնավարժություն, ցուցադրական հատուկ </w:t>
            </w:r>
            <w:r w:rsidR="00D763BE" w:rsidRPr="00326A47">
              <w:rPr>
                <w:spacing w:val="-4"/>
                <w:sz w:val="24"/>
                <w:szCs w:val="24"/>
                <w:lang w:val="hy-AM"/>
              </w:rPr>
              <w:lastRenderedPageBreak/>
              <w:t>տակտիկական ուսում</w:t>
            </w:r>
            <w:r w:rsidR="00D763BE" w:rsidRPr="00326A47">
              <w:rPr>
                <w:spacing w:val="-4"/>
                <w:sz w:val="24"/>
                <w:szCs w:val="24"/>
                <w:lang w:val="hy-AM"/>
              </w:rPr>
              <w:softHyphen/>
            </w:r>
            <w:r w:rsidR="00D763BE" w:rsidRPr="00326A47">
              <w:rPr>
                <w:sz w:val="24"/>
                <w:szCs w:val="24"/>
                <w:lang w:val="hy-AM"/>
              </w:rPr>
              <w:t>նավարժության փոխարեն՝ ցուցադրական հատուկ ուսումնավարություն), քանի որ «հր</w:t>
            </w:r>
            <w:r w:rsidR="00D763BE" w:rsidRPr="00326A47">
              <w:rPr>
                <w:spacing w:val="-4"/>
                <w:sz w:val="24"/>
                <w:szCs w:val="24"/>
                <w:lang w:val="hy-AM"/>
              </w:rPr>
              <w:t>ամանատարաշտաբային», «շտաբային», «տակտիկական (մարտավա</w:t>
            </w:r>
            <w:r w:rsidR="00D763BE" w:rsidRPr="00326A47">
              <w:rPr>
                <w:spacing w:val="-4"/>
                <w:sz w:val="24"/>
                <w:szCs w:val="24"/>
                <w:lang w:val="hy-AM"/>
              </w:rPr>
              <w:softHyphen/>
              <w:t>րական)»</w:t>
            </w:r>
            <w:r w:rsidR="00D763BE" w:rsidRPr="00326A47">
              <w:rPr>
                <w:sz w:val="24"/>
                <w:szCs w:val="24"/>
                <w:lang w:val="hy-AM"/>
              </w:rPr>
              <w:t xml:space="preserve"> անվ</w:t>
            </w:r>
            <w:r w:rsidR="00D763BE" w:rsidRPr="00326A47">
              <w:rPr>
                <w:spacing w:val="-4"/>
                <w:sz w:val="24"/>
                <w:szCs w:val="24"/>
                <w:lang w:val="hy-AM"/>
              </w:rPr>
              <w:t>անումներով միջոցառումները հիմնականում բնորոշ են ՀՀ ԶՈՒ պատրաս</w:t>
            </w:r>
            <w:r w:rsidR="00D763BE" w:rsidRPr="00326A47">
              <w:rPr>
                <w:spacing w:val="-4"/>
                <w:sz w:val="24"/>
                <w:szCs w:val="24"/>
                <w:lang w:val="hy-AM"/>
              </w:rPr>
              <w:softHyphen/>
              <w:t>տու</w:t>
            </w:r>
            <w:r w:rsidR="00D763BE" w:rsidRPr="00326A47">
              <w:rPr>
                <w:spacing w:val="-4"/>
                <w:sz w:val="24"/>
                <w:szCs w:val="24"/>
                <w:lang w:val="hy-AM"/>
              </w:rPr>
              <w:softHyphen/>
              <w:t>թյան</w:t>
            </w:r>
            <w:r w:rsidR="00D763BE" w:rsidRPr="00326A47">
              <w:rPr>
                <w:sz w:val="24"/>
                <w:szCs w:val="24"/>
                <w:lang w:val="hy-AM"/>
              </w:rPr>
              <w:t xml:space="preserve"> գործընթացին: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763BE" w:rsidRPr="00C42AD3" w:rsidRDefault="00D763BE" w:rsidP="00C42AD3">
            <w:pPr>
              <w:pStyle w:val="a5"/>
              <w:tabs>
                <w:tab w:val="left" w:pos="564"/>
              </w:tabs>
              <w:spacing w:after="0" w:line="360" w:lineRule="auto"/>
              <w:ind w:left="302" w:right="79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D763BE" w:rsidRPr="00C42AD3" w:rsidRDefault="00607806" w:rsidP="00C42AD3">
            <w:pPr>
              <w:tabs>
                <w:tab w:val="left" w:pos="564"/>
              </w:tabs>
              <w:spacing w:after="0" w:line="360" w:lineRule="auto"/>
              <w:ind w:left="180" w:right="79"/>
              <w:jc w:val="both"/>
              <w:rPr>
                <w:rFonts w:eastAsia="Times New Roman"/>
                <w:color w:val="000000"/>
                <w:sz w:val="24"/>
                <w:szCs w:val="24"/>
                <w:lang w:val="hy-AM"/>
              </w:rPr>
            </w:pPr>
            <w:r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>Թվար</w:t>
            </w:r>
            <w:r w:rsidR="00D763BE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 xml:space="preserve">կված </w:t>
            </w:r>
            <w:r w:rsidR="00D763BE" w:rsidRPr="00C42AD3">
              <w:rPr>
                <w:sz w:val="24"/>
                <w:szCs w:val="24"/>
                <w:lang w:val="hy-AM"/>
              </w:rPr>
              <w:t>«հր</w:t>
            </w:r>
            <w:r w:rsidR="00D763BE" w:rsidRPr="00C42AD3">
              <w:rPr>
                <w:spacing w:val="-4"/>
                <w:sz w:val="24"/>
                <w:szCs w:val="24"/>
                <w:lang w:val="hy-AM"/>
              </w:rPr>
              <w:t xml:space="preserve">ամանատարաշտաբային», «շտաբային», «տակտիկական </w:t>
            </w:r>
            <w:r w:rsidR="00D763BE" w:rsidRPr="00C42AD3">
              <w:rPr>
                <w:spacing w:val="-4"/>
                <w:sz w:val="24"/>
                <w:szCs w:val="24"/>
                <w:lang w:val="hy-AM"/>
              </w:rPr>
              <w:lastRenderedPageBreak/>
              <w:t>(մարտավա</w:t>
            </w:r>
            <w:r w:rsidR="00D763BE" w:rsidRPr="00C42AD3">
              <w:rPr>
                <w:spacing w:val="-4"/>
                <w:sz w:val="24"/>
                <w:szCs w:val="24"/>
                <w:lang w:val="hy-AM"/>
              </w:rPr>
              <w:softHyphen/>
              <w:t>րական)»</w:t>
            </w:r>
            <w:r w:rsidR="00D763BE" w:rsidRPr="00C42AD3">
              <w:rPr>
                <w:sz w:val="24"/>
                <w:szCs w:val="24"/>
                <w:lang w:val="hy-AM"/>
              </w:rPr>
              <w:t xml:space="preserve"> անվ</w:t>
            </w:r>
            <w:r w:rsidR="00D763BE" w:rsidRPr="00C42AD3">
              <w:rPr>
                <w:spacing w:val="-4"/>
                <w:sz w:val="24"/>
                <w:szCs w:val="24"/>
                <w:lang w:val="hy-AM"/>
              </w:rPr>
              <w:t>անումներով միջոցառումները ոչ միայն բնորոշ են ՀՀ ԶՈՒ պատրաս</w:t>
            </w:r>
            <w:r w:rsidR="00D763BE" w:rsidRPr="00C42AD3">
              <w:rPr>
                <w:spacing w:val="-4"/>
                <w:sz w:val="24"/>
                <w:szCs w:val="24"/>
                <w:lang w:val="hy-AM"/>
              </w:rPr>
              <w:softHyphen/>
              <w:t>տու</w:t>
            </w:r>
            <w:r w:rsidR="00D763BE" w:rsidRPr="00C42AD3">
              <w:rPr>
                <w:spacing w:val="-4"/>
                <w:sz w:val="24"/>
                <w:szCs w:val="24"/>
                <w:lang w:val="hy-AM"/>
              </w:rPr>
              <w:softHyphen/>
              <w:t>թյան</w:t>
            </w:r>
            <w:r w:rsidR="00D763BE" w:rsidRPr="00C42AD3">
              <w:rPr>
                <w:sz w:val="24"/>
                <w:szCs w:val="24"/>
                <w:lang w:val="hy-AM"/>
              </w:rPr>
              <w:t xml:space="preserve"> գործընթացին, այլ նաև՝ ա</w:t>
            </w:r>
            <w:r w:rsidR="00D763BE" w:rsidRPr="00C42AD3">
              <w:rPr>
                <w:rFonts w:cs="Sylfaen"/>
                <w:sz w:val="24"/>
                <w:szCs w:val="24"/>
                <w:lang w:val="hy-AM"/>
              </w:rPr>
              <w:t>րտակարգ</w:t>
            </w:r>
            <w:r w:rsidR="00D763BE" w:rsidRPr="00C42AD3">
              <w:rPr>
                <w:rFonts w:cs="Sylfaen"/>
                <w:sz w:val="24"/>
                <w:szCs w:val="24"/>
                <w:lang w:val="sv-SE"/>
              </w:rPr>
              <w:t xml:space="preserve"> </w:t>
            </w:r>
            <w:r w:rsidR="00D763BE" w:rsidRPr="00C42AD3">
              <w:rPr>
                <w:rFonts w:cs="Sylfaen"/>
                <w:sz w:val="24"/>
                <w:szCs w:val="24"/>
                <w:lang w:val="hy-AM"/>
              </w:rPr>
              <w:t>իրավիճակներում</w:t>
            </w:r>
            <w:r w:rsidR="00D763BE" w:rsidRPr="00C42AD3">
              <w:rPr>
                <w:rFonts w:cs="Sylfaen"/>
                <w:sz w:val="24"/>
                <w:szCs w:val="24"/>
                <w:lang w:val="sv-SE"/>
              </w:rPr>
              <w:t xml:space="preserve"> </w:t>
            </w:r>
            <w:r w:rsidR="00D763BE" w:rsidRPr="00C42AD3">
              <w:rPr>
                <w:rFonts w:cs="Sylfaen"/>
                <w:sz w:val="24"/>
                <w:szCs w:val="24"/>
                <w:lang w:val="hy-AM"/>
              </w:rPr>
              <w:t>բնակչու</w:t>
            </w:r>
            <w:r w:rsidR="00D763BE" w:rsidRPr="00C42AD3">
              <w:rPr>
                <w:rFonts w:cs="Sylfaen"/>
                <w:sz w:val="24"/>
                <w:szCs w:val="24"/>
                <w:lang w:val="hy-AM"/>
              </w:rPr>
              <w:softHyphen/>
              <w:t>թյան</w:t>
            </w:r>
            <w:r w:rsidR="00D763BE" w:rsidRPr="00C42AD3">
              <w:rPr>
                <w:rFonts w:cs="Sylfaen"/>
                <w:sz w:val="24"/>
                <w:szCs w:val="24"/>
                <w:lang w:val="sv-SE"/>
              </w:rPr>
              <w:t xml:space="preserve"> </w:t>
            </w:r>
            <w:r w:rsidR="00D763BE" w:rsidRPr="00C42AD3">
              <w:rPr>
                <w:rFonts w:cs="Sylfaen"/>
                <w:sz w:val="24"/>
                <w:szCs w:val="24"/>
                <w:lang w:val="hy-AM"/>
              </w:rPr>
              <w:t>պաշտպանության</w:t>
            </w:r>
            <w:r w:rsidR="00D763BE" w:rsidRPr="00C42AD3">
              <w:rPr>
                <w:rFonts w:cs="Sylfaen"/>
                <w:sz w:val="24"/>
                <w:szCs w:val="24"/>
                <w:lang w:val="sv-SE"/>
              </w:rPr>
              <w:t xml:space="preserve"> </w:t>
            </w:r>
            <w:r w:rsidR="00D763BE" w:rsidRPr="00C42AD3">
              <w:rPr>
                <w:rFonts w:cs="Sylfaen"/>
                <w:sz w:val="24"/>
                <w:szCs w:val="24"/>
                <w:lang w:val="hy-AM"/>
              </w:rPr>
              <w:t>և</w:t>
            </w:r>
            <w:r w:rsidR="00D763BE" w:rsidRPr="00C42AD3">
              <w:rPr>
                <w:rFonts w:cs="Sylfaen"/>
                <w:sz w:val="24"/>
                <w:szCs w:val="24"/>
                <w:lang w:val="sv-SE"/>
              </w:rPr>
              <w:t xml:space="preserve"> </w:t>
            </w:r>
            <w:r w:rsidR="00D763BE" w:rsidRPr="00C42AD3">
              <w:rPr>
                <w:rFonts w:cs="Sylfaen"/>
                <w:sz w:val="24"/>
                <w:szCs w:val="24"/>
                <w:lang w:val="hy-AM"/>
              </w:rPr>
              <w:t>քաղաքացիա</w:t>
            </w:r>
            <w:r w:rsidR="00D763BE" w:rsidRPr="00C42AD3">
              <w:rPr>
                <w:rFonts w:cs="Sylfaen"/>
                <w:sz w:val="24"/>
                <w:szCs w:val="24"/>
                <w:lang w:val="hy-AM"/>
              </w:rPr>
              <w:softHyphen/>
              <w:t>կան</w:t>
            </w:r>
            <w:r w:rsidR="00D763BE" w:rsidRPr="00C42AD3">
              <w:rPr>
                <w:rFonts w:cs="Sylfaen"/>
                <w:sz w:val="24"/>
                <w:szCs w:val="24"/>
                <w:lang w:val="sv-SE"/>
              </w:rPr>
              <w:t xml:space="preserve"> </w:t>
            </w:r>
            <w:r w:rsidR="00D763BE" w:rsidRPr="00C42AD3">
              <w:rPr>
                <w:rFonts w:cs="Sylfaen"/>
                <w:sz w:val="24"/>
                <w:szCs w:val="24"/>
                <w:lang w:val="hy-AM"/>
              </w:rPr>
              <w:t>պաշտպանության ոլորտներին։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62866" w:rsidRPr="007223E8" w:rsidRDefault="00862866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  <w:r w:rsidRPr="007223E8">
              <w:rPr>
                <w:rFonts w:cs="Sylfaen"/>
                <w:b/>
                <w:sz w:val="24"/>
                <w:szCs w:val="24"/>
                <w:lang w:val="hy-AM"/>
              </w:rPr>
              <w:lastRenderedPageBreak/>
              <w:t>Կրթության, գիտության, մշակույթի և սպորտի նախարարություն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862866" w:rsidP="00C42AD3">
            <w:pPr>
              <w:spacing w:after="0" w:line="360" w:lineRule="auto"/>
              <w:jc w:val="center"/>
              <w:rPr>
                <w:rFonts w:cs="Sylfaen"/>
                <w:b/>
                <w:sz w:val="24"/>
                <w:szCs w:val="24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15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2866" w:rsidRPr="00C42AD3" w:rsidRDefault="00862866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862866" w:rsidP="00C42AD3">
            <w:pPr>
              <w:spacing w:after="0" w:line="360" w:lineRule="auto"/>
              <w:jc w:val="center"/>
              <w:rPr>
                <w:rFonts w:cs="Sylfaen"/>
                <w:b/>
                <w:sz w:val="24"/>
                <w:szCs w:val="24"/>
              </w:rPr>
            </w:pPr>
            <w:r w:rsidRPr="007223E8">
              <w:rPr>
                <w:rFonts w:cs="Sylfaen"/>
                <w:b/>
                <w:sz w:val="24"/>
                <w:szCs w:val="24"/>
              </w:rPr>
              <w:t>N 01/27/12907-2021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866" w:rsidRPr="00C42AD3" w:rsidRDefault="00862866" w:rsidP="00C42AD3">
            <w:pPr>
              <w:spacing w:after="0" w:line="360" w:lineRule="auto"/>
              <w:ind w:left="119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CF776F" w:rsidRPr="00C42AD3">
              <w:rPr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866" w:rsidRPr="00C42AD3" w:rsidRDefault="00862866" w:rsidP="00C42AD3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62866" w:rsidRPr="007223E8" w:rsidRDefault="00862866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cs="Sylfaen"/>
                <w:b/>
                <w:sz w:val="24"/>
                <w:szCs w:val="24"/>
              </w:rPr>
              <w:t>Շրջակա միջավայրի նախարարություն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862866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1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7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2866" w:rsidRPr="00C42AD3" w:rsidRDefault="00862866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862866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N /12.2/8404-2021</w:t>
            </w:r>
          </w:p>
        </w:tc>
      </w:tr>
      <w:tr w:rsidR="00862866" w:rsidRPr="00D95424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866" w:rsidRPr="00C42AD3" w:rsidRDefault="00862866" w:rsidP="00C42AD3">
            <w:pPr>
              <w:spacing w:after="0" w:line="360" w:lineRule="auto"/>
              <w:ind w:left="158" w:right="130" w:firstLine="274"/>
              <w:jc w:val="both"/>
              <w:rPr>
                <w:sz w:val="24"/>
                <w:szCs w:val="24"/>
                <w:lang w:val="hy-AM"/>
              </w:rPr>
            </w:pPr>
            <w:r w:rsidRPr="00C42AD3">
              <w:rPr>
                <w:sz w:val="24"/>
                <w:szCs w:val="24"/>
                <w:lang w:val="hy-AM"/>
              </w:rPr>
              <w:t>Նախագծի վերաբերյալ առարկություններ և դիտողություններ չկան։</w:t>
            </w:r>
          </w:p>
          <w:p w:rsidR="00862866" w:rsidRPr="00C42AD3" w:rsidRDefault="00862866" w:rsidP="00C42AD3">
            <w:pPr>
              <w:pStyle w:val="norm"/>
              <w:spacing w:line="360" w:lineRule="auto"/>
              <w:ind w:left="158" w:right="130" w:firstLine="274"/>
              <w:rPr>
                <w:rFonts w:ascii="GHEA Grapalat" w:hAnsi="GHEA Grapalat" w:cs="Arial Armenian"/>
                <w:color w:val="FF0000"/>
                <w:sz w:val="24"/>
                <w:szCs w:val="24"/>
                <w:lang w:val="hy-AM"/>
              </w:rPr>
            </w:pPr>
            <w:r w:rsidRPr="00C42AD3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2015 թվականի հունվարի 22-ի «Արտակարգ իրավիճակներում բնակչության պաշտպանության և քաղաքացիական պաշտպանության ոլորտներում Հայաստանի Հանրա</w:t>
            </w:r>
            <w:r w:rsidRPr="00C42AD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պետության պետական կառավարման և տեղական ինքնա</w:t>
            </w:r>
            <w:r w:rsidRPr="00C42AD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կառավարման մարմինների ու կազմակերպությունների  պատրաստման և տվյալ ոլորտների </w:t>
            </w:r>
            <w:r w:rsidRPr="00C42AD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հիմնահարցերով բնակչության ուսուցման կարգն ու ծրագիրը սահմանելու և Հայաստանի Հանրապետության կառա</w:t>
            </w:r>
            <w:r w:rsidRPr="00C42AD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 w:rsidRPr="00C42AD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րության 2003 թվականի հունվարի 30-ի N 134-Ն որոշումն ուժը կորցրած ճանաչելու մասին» N 46-Ն որոշմամբ (այսուհետ՝ Որոշում) շտաբային վարժանք (մարզումներ) նախատեսված չէ և կառավարման մարմինների ստորաբաժանումների (օպերատիվ խմբերի կամ հաշվարկների) ըստ ուղղությունների պատրաստումն իրականացվում է յուրովի, շտաբային ուսումնավարժությունների ընթացքում, ինչը հնարավորություն չի ընձեռնում այդ ստորաբաժանումներին ինքնուրույն միջոցառումներ իրականացնել։ Որոշման մեջ համապատասխան լրացումներ կատարելը հնարավորություն կընձեռի բոլոր մակարդակի կառավարման մարմինների ստորաբաժանումներին պլանավորել և իրականացնել ինչպես համատեղ, այնպես էլ առանձնացված շտաբային </w:t>
            </w:r>
            <w:r w:rsidRPr="00C42AD3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վարժանքներ (մարզումներ)</w:t>
            </w:r>
            <w:r w:rsidRPr="00C42AD3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։  </w:t>
            </w:r>
          </w:p>
          <w:p w:rsidR="00862866" w:rsidRPr="00C42AD3" w:rsidRDefault="00862866" w:rsidP="00C42AD3">
            <w:pPr>
              <w:spacing w:after="0" w:line="360" w:lineRule="auto"/>
              <w:ind w:left="158" w:right="130" w:firstLine="274"/>
              <w:jc w:val="both"/>
              <w:rPr>
                <w:sz w:val="24"/>
                <w:szCs w:val="24"/>
                <w:lang w:val="hy-AM"/>
              </w:rPr>
            </w:pPr>
            <w:r w:rsidRPr="00C42AD3">
              <w:rPr>
                <w:sz w:val="24"/>
                <w:szCs w:val="24"/>
                <w:lang w:val="hy-AM"/>
              </w:rPr>
              <w:t>Հաշվի առնելով վերոգրյալը՝ առաջարկում եմ կարծիքի ներկայացված Նախագիծը լրացնել  և Որոշման մեջ կատարել հետևյալ լրացումները.</w:t>
            </w:r>
          </w:p>
          <w:p w:rsidR="00862866" w:rsidRPr="00C42AD3" w:rsidRDefault="00862866" w:rsidP="00C42AD3">
            <w:pPr>
              <w:spacing w:after="0" w:line="360" w:lineRule="auto"/>
              <w:ind w:left="158" w:right="130" w:firstLine="274"/>
              <w:jc w:val="both"/>
              <w:rPr>
                <w:sz w:val="24"/>
                <w:szCs w:val="24"/>
                <w:lang w:val="hy-AM"/>
              </w:rPr>
            </w:pPr>
            <w:r w:rsidRPr="00C42AD3">
              <w:rPr>
                <w:sz w:val="24"/>
                <w:szCs w:val="24"/>
                <w:lang w:val="hy-AM"/>
              </w:rPr>
              <w:t xml:space="preserve">1) N 1 հավելվածի 5-րդ կետի 6-րդ ենթակետից հետո լրացնել նոր ենթակետ հետևյալ բովանդակությամբ. </w:t>
            </w:r>
          </w:p>
          <w:p w:rsidR="00862866" w:rsidRPr="00C42AD3" w:rsidRDefault="00862866" w:rsidP="00C42AD3">
            <w:pPr>
              <w:spacing w:after="0" w:line="360" w:lineRule="auto"/>
              <w:ind w:left="158" w:right="130" w:firstLine="274"/>
              <w:jc w:val="both"/>
              <w:rPr>
                <w:sz w:val="24"/>
                <w:szCs w:val="24"/>
                <w:lang w:val="hy-AM"/>
              </w:rPr>
            </w:pPr>
            <w:r w:rsidRPr="00C42AD3">
              <w:rPr>
                <w:sz w:val="24"/>
                <w:szCs w:val="24"/>
                <w:lang w:val="hy-AM"/>
              </w:rPr>
              <w:t xml:space="preserve">«6.1) </w:t>
            </w:r>
            <w:r w:rsidRPr="00C42AD3">
              <w:rPr>
                <w:b/>
                <w:sz w:val="24"/>
                <w:szCs w:val="24"/>
                <w:lang w:val="hy-AM"/>
              </w:rPr>
              <w:t>շտաբային վարժանք (մարզում)՝</w:t>
            </w:r>
            <w:r w:rsidRPr="00C42AD3">
              <w:rPr>
                <w:sz w:val="24"/>
                <w:szCs w:val="24"/>
                <w:lang w:val="hy-AM"/>
              </w:rPr>
              <w:t xml:space="preserve"> պետական կառավարման և տեղական ինքնա</w:t>
            </w:r>
            <w:r w:rsidRPr="00C42AD3">
              <w:rPr>
                <w:sz w:val="24"/>
                <w:szCs w:val="24"/>
                <w:lang w:val="hy-AM"/>
              </w:rPr>
              <w:softHyphen/>
              <w:t>կառավարման մարմինների, կազմակերպությունների, արտակարգ իրավիճակների հանձնա</w:t>
            </w:r>
            <w:r w:rsidRPr="00C42AD3">
              <w:rPr>
                <w:sz w:val="24"/>
                <w:szCs w:val="24"/>
                <w:lang w:val="hy-AM"/>
              </w:rPr>
              <w:softHyphen/>
              <w:t>ժողովների, տարահանման հանձնաժողովների, քաղաքացիական պաշտպանության ծառայությունների և քաղաքացիական պաշտպանության շտաբների պատրաստման ձև.».</w:t>
            </w:r>
          </w:p>
          <w:p w:rsidR="00862866" w:rsidRPr="00C42AD3" w:rsidRDefault="00862866" w:rsidP="00C42AD3">
            <w:pPr>
              <w:spacing w:after="0" w:line="360" w:lineRule="auto"/>
              <w:ind w:left="158" w:right="130" w:firstLine="274"/>
              <w:jc w:val="both"/>
              <w:rPr>
                <w:sz w:val="24"/>
                <w:szCs w:val="24"/>
                <w:lang w:val="hy-AM"/>
              </w:rPr>
            </w:pPr>
            <w:r w:rsidRPr="00C42AD3">
              <w:rPr>
                <w:sz w:val="24"/>
                <w:szCs w:val="24"/>
                <w:lang w:val="hy-AM"/>
              </w:rPr>
              <w:t xml:space="preserve">2) N 1 հավելվածի 6-րդ կետի 3-րդ ենթակետից հետո լրացնել նոր ենթակետ հետևյալ բովանդակությամբ.  </w:t>
            </w:r>
          </w:p>
          <w:p w:rsidR="00862866" w:rsidRPr="00C42AD3" w:rsidRDefault="00862866" w:rsidP="00C42AD3">
            <w:pPr>
              <w:spacing w:after="0" w:line="360" w:lineRule="auto"/>
              <w:ind w:left="158" w:right="130" w:firstLine="274"/>
              <w:jc w:val="both"/>
              <w:rPr>
                <w:sz w:val="24"/>
                <w:szCs w:val="24"/>
                <w:lang w:val="hy-AM"/>
              </w:rPr>
            </w:pPr>
            <w:r w:rsidRPr="00C42AD3">
              <w:rPr>
                <w:sz w:val="24"/>
                <w:szCs w:val="24"/>
                <w:lang w:val="hy-AM"/>
              </w:rPr>
              <w:t xml:space="preserve">«3.1) </w:t>
            </w:r>
            <w:r w:rsidRPr="00C42AD3">
              <w:rPr>
                <w:b/>
                <w:sz w:val="24"/>
                <w:szCs w:val="24"/>
                <w:lang w:val="hy-AM"/>
              </w:rPr>
              <w:t>շտաբային վարժանք (մարզում).</w:t>
            </w:r>
            <w:r w:rsidRPr="00C42AD3">
              <w:rPr>
                <w:sz w:val="24"/>
                <w:szCs w:val="24"/>
                <w:lang w:val="hy-AM"/>
              </w:rPr>
              <w:t>».</w:t>
            </w:r>
          </w:p>
          <w:p w:rsidR="00862866" w:rsidRPr="00C42AD3" w:rsidRDefault="00862866" w:rsidP="00C42AD3">
            <w:pPr>
              <w:spacing w:after="0" w:line="360" w:lineRule="auto"/>
              <w:ind w:left="158" w:right="130" w:firstLine="274"/>
              <w:jc w:val="both"/>
              <w:rPr>
                <w:sz w:val="24"/>
                <w:szCs w:val="24"/>
                <w:lang w:val="hy-AM"/>
              </w:rPr>
            </w:pPr>
            <w:r w:rsidRPr="00C42AD3">
              <w:rPr>
                <w:sz w:val="24"/>
                <w:szCs w:val="24"/>
                <w:lang w:val="hy-AM"/>
              </w:rPr>
              <w:lastRenderedPageBreak/>
              <w:t xml:space="preserve">3) N 1 հավելվածի 11-րդ կետից հետո լրացնել նոր կետ հետևյալ բովանդակությամբ. </w:t>
            </w:r>
          </w:p>
          <w:p w:rsidR="00862866" w:rsidRPr="00C42AD3" w:rsidRDefault="00862866" w:rsidP="00C42AD3">
            <w:pPr>
              <w:spacing w:after="0" w:line="360" w:lineRule="auto"/>
              <w:ind w:left="158" w:right="130" w:firstLine="274"/>
              <w:jc w:val="both"/>
              <w:rPr>
                <w:sz w:val="24"/>
                <w:szCs w:val="24"/>
                <w:lang w:val="hy-AM"/>
              </w:rPr>
            </w:pPr>
            <w:r w:rsidRPr="00C42AD3">
              <w:rPr>
                <w:sz w:val="24"/>
                <w:szCs w:val="24"/>
                <w:lang w:val="hy-AM"/>
              </w:rPr>
              <w:t>«11.1 շտաբային վարժանքի (մարզման) ժամանակ նախատեսվում է ըստ զբաղեցրած պաշտոնների իրենց գործառնական պարտականությունների յուրացումը, ինչպես նաև խմբերի (հաշվարկների) և ամբողջ կառավարման մարմնի (քաղաքացիական պաշտպանության շտաբի) ներդաշնակավորումը:».</w:t>
            </w:r>
          </w:p>
          <w:p w:rsidR="00862866" w:rsidRPr="00C42AD3" w:rsidRDefault="00862866" w:rsidP="00C42AD3">
            <w:pPr>
              <w:spacing w:after="0" w:line="360" w:lineRule="auto"/>
              <w:ind w:left="158" w:right="130" w:firstLine="274"/>
              <w:jc w:val="both"/>
              <w:rPr>
                <w:sz w:val="24"/>
                <w:szCs w:val="24"/>
                <w:lang w:val="hy-AM"/>
              </w:rPr>
            </w:pPr>
            <w:r w:rsidRPr="00C42AD3">
              <w:rPr>
                <w:sz w:val="24"/>
                <w:szCs w:val="24"/>
                <w:lang w:val="hy-AM"/>
              </w:rPr>
              <w:t>4) N 2 հավելվա</w:t>
            </w:r>
            <w:r w:rsidRPr="00C42AD3">
              <w:rPr>
                <w:sz w:val="24"/>
                <w:szCs w:val="24"/>
                <w:lang w:val="hy-AM"/>
              </w:rPr>
              <w:softHyphen/>
              <w:t>ծի աղյուսակում 3-րդ կետից հետո լրացնել նոր 3.1 կետ հետևյալ բովանդակությամբ.</w:t>
            </w:r>
          </w:p>
          <w:tbl>
            <w:tblPr>
              <w:tblW w:w="1147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496"/>
              <w:gridCol w:w="1394"/>
              <w:gridCol w:w="1134"/>
              <w:gridCol w:w="852"/>
              <w:gridCol w:w="2746"/>
              <w:gridCol w:w="4853"/>
            </w:tblGrid>
            <w:tr w:rsidR="00862866" w:rsidRPr="00C42AD3" w:rsidTr="00E24B37">
              <w:tc>
                <w:tcPr>
                  <w:tcW w:w="470" w:type="dxa"/>
                  <w:vAlign w:val="center"/>
                </w:tcPr>
                <w:p w:rsidR="00862866" w:rsidRPr="00C42AD3" w:rsidRDefault="00862866" w:rsidP="00C42AD3">
                  <w:pPr>
                    <w:spacing w:after="0" w:line="360" w:lineRule="auto"/>
                    <w:ind w:right="-29" w:firstLine="709"/>
                    <w:jc w:val="both"/>
                    <w:rPr>
                      <w:sz w:val="24"/>
                      <w:szCs w:val="24"/>
                    </w:rPr>
                  </w:pPr>
                  <w:r w:rsidRPr="00C42AD3">
                    <w:rPr>
                      <w:sz w:val="24"/>
                      <w:szCs w:val="24"/>
                    </w:rPr>
                    <w:t>31.</w:t>
                  </w:r>
                </w:p>
              </w:tc>
              <w:tc>
                <w:tcPr>
                  <w:tcW w:w="1293" w:type="dxa"/>
                  <w:vAlign w:val="center"/>
                </w:tcPr>
                <w:p w:rsidR="00862866" w:rsidRPr="00C42AD3" w:rsidRDefault="00862866" w:rsidP="00C42AD3">
                  <w:pPr>
                    <w:spacing w:after="0" w:line="360" w:lineRule="auto"/>
                    <w:ind w:right="-29"/>
                    <w:jc w:val="center"/>
                    <w:rPr>
                      <w:sz w:val="24"/>
                      <w:szCs w:val="24"/>
                    </w:rPr>
                  </w:pPr>
                  <w:r w:rsidRPr="00C42AD3">
                    <w:rPr>
                      <w:sz w:val="24"/>
                      <w:szCs w:val="24"/>
                    </w:rPr>
                    <w:t>Շտաբային վարժանք (մարզում)</w:t>
                  </w:r>
                </w:p>
              </w:tc>
              <w:tc>
                <w:tcPr>
                  <w:tcW w:w="1134" w:type="dxa"/>
                  <w:vAlign w:val="center"/>
                </w:tcPr>
                <w:p w:rsidR="00862866" w:rsidRPr="00C42AD3" w:rsidRDefault="00862866" w:rsidP="00C42AD3">
                  <w:pPr>
                    <w:spacing w:after="0" w:line="360" w:lineRule="auto"/>
                    <w:ind w:right="-29"/>
                    <w:jc w:val="center"/>
                    <w:rPr>
                      <w:sz w:val="24"/>
                      <w:szCs w:val="24"/>
                    </w:rPr>
                  </w:pPr>
                  <w:r w:rsidRPr="00C42AD3">
                    <w:rPr>
                      <w:sz w:val="24"/>
                      <w:szCs w:val="24"/>
                    </w:rPr>
                    <w:t xml:space="preserve">յուրա-քանչյուր տարի` </w:t>
                  </w:r>
                  <w:r w:rsidRPr="00C42AD3">
                    <w:rPr>
                      <w:sz w:val="24"/>
                      <w:szCs w:val="24"/>
                      <w:lang w:val="hy-AM"/>
                    </w:rPr>
                    <w:t xml:space="preserve">մեկ </w:t>
                  </w:r>
                  <w:r w:rsidRPr="00C42AD3">
                    <w:rPr>
                      <w:sz w:val="24"/>
                      <w:szCs w:val="24"/>
                    </w:rPr>
                    <w:t>անգամ</w:t>
                  </w:r>
                </w:p>
              </w:tc>
              <w:tc>
                <w:tcPr>
                  <w:tcW w:w="857" w:type="dxa"/>
                  <w:vAlign w:val="center"/>
                </w:tcPr>
                <w:p w:rsidR="00862866" w:rsidRPr="00C42AD3" w:rsidRDefault="00862866" w:rsidP="00C42AD3">
                  <w:pPr>
                    <w:spacing w:after="0" w:line="360" w:lineRule="auto"/>
                    <w:ind w:right="-29"/>
                    <w:jc w:val="center"/>
                    <w:rPr>
                      <w:sz w:val="24"/>
                      <w:szCs w:val="24"/>
                    </w:rPr>
                  </w:pPr>
                  <w:r w:rsidRPr="00C42AD3">
                    <w:rPr>
                      <w:sz w:val="24"/>
                      <w:szCs w:val="24"/>
                      <w:lang w:val="hy-AM"/>
                    </w:rPr>
                    <w:t>մ</w:t>
                  </w:r>
                  <w:r w:rsidRPr="00C42AD3">
                    <w:rPr>
                      <w:sz w:val="24"/>
                      <w:szCs w:val="24"/>
                    </w:rPr>
                    <w:t>ինչև 1 օր</w:t>
                  </w:r>
                </w:p>
              </w:tc>
              <w:tc>
                <w:tcPr>
                  <w:tcW w:w="2532" w:type="dxa"/>
                  <w:vAlign w:val="center"/>
                </w:tcPr>
                <w:p w:rsidR="00862866" w:rsidRPr="00C42AD3" w:rsidRDefault="00862866" w:rsidP="00C42AD3">
                  <w:pPr>
                    <w:spacing w:after="0" w:line="360" w:lineRule="auto"/>
                    <w:ind w:right="-29"/>
                    <w:jc w:val="both"/>
                    <w:rPr>
                      <w:sz w:val="24"/>
                      <w:szCs w:val="24"/>
                    </w:rPr>
                  </w:pPr>
                  <w:r w:rsidRPr="00C42AD3">
                    <w:rPr>
                      <w:sz w:val="24"/>
                      <w:szCs w:val="24"/>
                    </w:rPr>
                    <w:t>Հայաստանի Հանրապետության պետական կառավարման,  տեղական ինքնակառավարման մարմիններ, կազմակերպություններ</w:t>
                  </w:r>
                </w:p>
              </w:tc>
              <w:tc>
                <w:tcPr>
                  <w:tcW w:w="5189" w:type="dxa"/>
                  <w:vAlign w:val="center"/>
                </w:tcPr>
                <w:p w:rsidR="00862866" w:rsidRPr="00C42AD3" w:rsidRDefault="00862866" w:rsidP="00C42AD3">
                  <w:pPr>
                    <w:spacing w:after="0" w:line="360" w:lineRule="auto"/>
                    <w:ind w:right="-29"/>
                    <w:jc w:val="both"/>
                    <w:rPr>
                      <w:sz w:val="24"/>
                      <w:szCs w:val="24"/>
                    </w:rPr>
                  </w:pPr>
                  <w:r w:rsidRPr="00C42AD3">
                    <w:rPr>
                      <w:sz w:val="24"/>
                      <w:szCs w:val="24"/>
                    </w:rPr>
                    <w:t>Հայաստանի Հանրապետության պետական կառավարման,  տեղա</w:t>
                  </w:r>
                  <w:r w:rsidR="007A7466" w:rsidRPr="00C42AD3">
                    <w:rPr>
                      <w:sz w:val="24"/>
                      <w:szCs w:val="24"/>
                    </w:rPr>
                    <w:softHyphen/>
                  </w:r>
                  <w:r w:rsidRPr="00C42AD3">
                    <w:rPr>
                      <w:sz w:val="24"/>
                      <w:szCs w:val="24"/>
                    </w:rPr>
                    <w:t>կան ինքնակառավարման մարմինների, կազմակերպու</w:t>
                  </w:r>
                  <w:r w:rsidR="007A7466" w:rsidRPr="00C42AD3">
                    <w:rPr>
                      <w:sz w:val="24"/>
                      <w:szCs w:val="24"/>
                    </w:rPr>
                    <w:softHyphen/>
                  </w:r>
                  <w:r w:rsidRPr="00C42AD3">
                    <w:rPr>
                      <w:sz w:val="24"/>
                      <w:szCs w:val="24"/>
                    </w:rPr>
                    <w:t>թյուն</w:t>
                  </w:r>
                  <w:r w:rsidR="007A7466" w:rsidRPr="00C42AD3">
                    <w:rPr>
                      <w:sz w:val="24"/>
                      <w:szCs w:val="24"/>
                    </w:rPr>
                    <w:softHyphen/>
                  </w:r>
                  <w:r w:rsidRPr="00C42AD3">
                    <w:rPr>
                      <w:sz w:val="24"/>
                      <w:szCs w:val="24"/>
                    </w:rPr>
                    <w:t>ների աշխատակազմ, արտակարգ իրավիճակների հանձնա</w:t>
                  </w:r>
                  <w:r w:rsidRPr="00C42AD3">
                    <w:rPr>
                      <w:sz w:val="24"/>
                      <w:szCs w:val="24"/>
                    </w:rPr>
                    <w:softHyphen/>
                    <w:t>ժողով</w:t>
                  </w:r>
                  <w:r w:rsidRPr="00C42AD3">
                    <w:rPr>
                      <w:b/>
                      <w:sz w:val="24"/>
                      <w:szCs w:val="24"/>
                    </w:rPr>
                    <w:t>,</w:t>
                  </w:r>
                  <w:r w:rsidRPr="00C42AD3">
                    <w:rPr>
                      <w:sz w:val="24"/>
                      <w:szCs w:val="24"/>
                    </w:rPr>
                    <w:t xml:space="preserve"> տարահանման հանձնաժողով, քաղաքացիա</w:t>
                  </w:r>
                  <w:r w:rsidR="00AC2E90" w:rsidRPr="00C42AD3">
                    <w:rPr>
                      <w:sz w:val="24"/>
                      <w:szCs w:val="24"/>
                    </w:rPr>
                    <w:softHyphen/>
                  </w:r>
                  <w:r w:rsidRPr="00C42AD3">
                    <w:rPr>
                      <w:sz w:val="24"/>
                      <w:szCs w:val="24"/>
                    </w:rPr>
                    <w:t>կան պաշտպա</w:t>
                  </w:r>
                  <w:r w:rsidRPr="00C42AD3">
                    <w:rPr>
                      <w:sz w:val="24"/>
                      <w:szCs w:val="24"/>
                    </w:rPr>
                    <w:softHyphen/>
                    <w:t>նության շտաբներ (զորահավաքային մարմիններ), քաղաքացիական պաշտպանության կազմավորումների հրամանատարներ, քաղա</w:t>
                  </w:r>
                  <w:r w:rsidRPr="00C42AD3">
                    <w:rPr>
                      <w:sz w:val="24"/>
                      <w:szCs w:val="24"/>
                    </w:rPr>
                    <w:softHyphen/>
                    <w:t>քացիա</w:t>
                  </w:r>
                  <w:r w:rsidRPr="00C42AD3">
                    <w:rPr>
                      <w:sz w:val="24"/>
                      <w:szCs w:val="24"/>
                    </w:rPr>
                    <w:softHyphen/>
                    <w:t>կան պաշտպանության ծառայություններ, օպերատիվ կամ աշխատանքային խմբեր (հաշվարկներ)</w:t>
                  </w:r>
                </w:p>
              </w:tc>
            </w:tr>
          </w:tbl>
          <w:p w:rsidR="00862866" w:rsidRPr="00C42AD3" w:rsidRDefault="00862866" w:rsidP="00C42AD3">
            <w:pPr>
              <w:spacing w:after="0" w:line="360" w:lineRule="auto"/>
              <w:jc w:val="both"/>
              <w:rPr>
                <w:bCs/>
                <w:sz w:val="24"/>
                <w:szCs w:val="24"/>
                <w:lang w:val="hy-AM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763BE" w:rsidRPr="00C42AD3" w:rsidRDefault="00D763BE" w:rsidP="00C42AD3">
            <w:pPr>
              <w:spacing w:after="0" w:line="360" w:lineRule="auto"/>
              <w:ind w:left="119" w:right="79" w:firstLine="265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862866" w:rsidRPr="00C42AD3" w:rsidRDefault="004B6F29" w:rsidP="00C42AD3">
            <w:pPr>
              <w:spacing w:after="0" w:line="360" w:lineRule="auto"/>
              <w:ind w:left="119" w:right="79"/>
              <w:jc w:val="both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 xml:space="preserve">Նախագծում </w:t>
            </w:r>
            <w:r w:rsidR="005D4BEC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>նշված գործնական պարապմունք-</w:t>
            </w:r>
            <w:r w:rsidR="00354756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 xml:space="preserve">ն արդեն իսկ ուղղված է լինելու </w:t>
            </w:r>
            <w:r w:rsidR="005D4BEC" w:rsidRPr="00C42AD3">
              <w:rPr>
                <w:sz w:val="24"/>
                <w:szCs w:val="24"/>
                <w:lang w:val="hy-AM"/>
              </w:rPr>
              <w:t xml:space="preserve">գործնական հմտությունների և </w:t>
            </w:r>
            <w:r w:rsidR="005D4BEC" w:rsidRPr="00C42AD3">
              <w:rPr>
                <w:sz w:val="24"/>
                <w:szCs w:val="24"/>
                <w:lang w:val="hy-AM"/>
              </w:rPr>
              <w:lastRenderedPageBreak/>
              <w:t>կարողությունների զարգացման ուսուցման</w:t>
            </w:r>
            <w:r w:rsidR="004129A9" w:rsidRPr="00C42AD3">
              <w:rPr>
                <w:sz w:val="24"/>
                <w:szCs w:val="24"/>
                <w:lang w:val="hy-AM"/>
              </w:rPr>
              <w:t>ը</w:t>
            </w:r>
            <w:r w:rsidR="005D4BEC" w:rsidRPr="00C42AD3">
              <w:rPr>
                <w:sz w:val="24"/>
                <w:szCs w:val="24"/>
                <w:lang w:val="hy-AM"/>
              </w:rPr>
              <w:t xml:space="preserve"> և պատրաստման</w:t>
            </w:r>
            <w:r w:rsidR="004129A9" w:rsidRPr="00C42AD3">
              <w:rPr>
                <w:sz w:val="24"/>
                <w:szCs w:val="24"/>
                <w:lang w:val="hy-AM"/>
              </w:rPr>
              <w:t>ը</w:t>
            </w:r>
            <w:r w:rsidR="00D40F3C" w:rsidRPr="00C42AD3">
              <w:rPr>
                <w:sz w:val="24"/>
                <w:szCs w:val="24"/>
                <w:lang w:val="hy-AM"/>
              </w:rPr>
              <w:t>։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62866" w:rsidRPr="007223E8" w:rsidRDefault="00862866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cs="Sylfaen"/>
                <w:b/>
                <w:sz w:val="24"/>
                <w:szCs w:val="24"/>
              </w:rPr>
              <w:lastRenderedPageBreak/>
              <w:t>Կադաստրի կոմիտե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2C3460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1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8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2866" w:rsidRPr="00C42AD3" w:rsidRDefault="00862866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862866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2C3460"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ՍԹ/5225-2021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866" w:rsidRPr="00C42AD3" w:rsidRDefault="002C3460" w:rsidP="00C42AD3">
            <w:pPr>
              <w:spacing w:after="0" w:line="360" w:lineRule="auto"/>
              <w:ind w:left="119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CF776F" w:rsidRPr="00C42AD3">
              <w:rPr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2866" w:rsidRPr="00C42AD3" w:rsidRDefault="00862866" w:rsidP="00C42AD3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62866" w:rsidRPr="007223E8" w:rsidRDefault="00862866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cs="Sylfaen"/>
                <w:b/>
                <w:sz w:val="24"/>
                <w:szCs w:val="24"/>
                <w:lang w:val="hy-AM"/>
              </w:rPr>
              <w:t>Քաղաքացիական ավիացիայի</w:t>
            </w:r>
            <w:r w:rsidRPr="007223E8">
              <w:rPr>
                <w:rFonts w:cs="Sylfaen"/>
                <w:b/>
                <w:sz w:val="24"/>
                <w:szCs w:val="24"/>
              </w:rPr>
              <w:t xml:space="preserve"> կոմիտե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862866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1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2866" w:rsidRPr="00C42AD3" w:rsidRDefault="00862866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862866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N 1.1/45/2152-2021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866" w:rsidRPr="00C42AD3" w:rsidRDefault="00862866" w:rsidP="00C42AD3">
            <w:pPr>
              <w:spacing w:after="0" w:line="360" w:lineRule="auto"/>
              <w:ind w:left="119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CF776F" w:rsidRPr="00C42AD3">
              <w:rPr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2866" w:rsidRPr="00C42AD3" w:rsidRDefault="00862866" w:rsidP="00C42AD3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62866" w:rsidRPr="007223E8" w:rsidRDefault="00862866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cs="Sylfaen"/>
                <w:b/>
                <w:sz w:val="24"/>
                <w:szCs w:val="24"/>
              </w:rPr>
              <w:t>Առողջապահական և աշխատանքի տեսչական մարմին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C3642F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23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2866" w:rsidRPr="00C42AD3" w:rsidRDefault="00862866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862866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C3642F"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01/7738-2021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866" w:rsidRPr="00C42AD3" w:rsidRDefault="00C3642F" w:rsidP="00C42AD3">
            <w:pPr>
              <w:spacing w:after="0" w:line="360" w:lineRule="auto"/>
              <w:ind w:left="119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CF776F" w:rsidRPr="00C42AD3">
              <w:rPr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866" w:rsidRPr="00C42AD3" w:rsidRDefault="00862866" w:rsidP="00C42AD3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62866" w:rsidRPr="007223E8" w:rsidRDefault="00862866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cs="Arial"/>
                <w:b/>
                <w:sz w:val="24"/>
                <w:szCs w:val="24"/>
                <w:lang w:val="hy-AM"/>
              </w:rPr>
              <w:t>Բնապահպանության և ընդերքի տեսչական մարմին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AA7582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1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8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2866" w:rsidRPr="00C42AD3" w:rsidRDefault="00862866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862866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4867F1"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01/016/7/2598-2021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866" w:rsidRPr="00C42AD3" w:rsidRDefault="00AA7582" w:rsidP="00C42AD3">
            <w:pPr>
              <w:spacing w:after="0" w:line="360" w:lineRule="auto"/>
              <w:ind w:left="119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CF776F" w:rsidRPr="00C42AD3">
              <w:rPr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866" w:rsidRPr="00C42AD3" w:rsidRDefault="00862866" w:rsidP="00C42AD3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62866" w:rsidRPr="007223E8" w:rsidRDefault="00862866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b/>
                <w:sz w:val="24"/>
                <w:szCs w:val="24"/>
              </w:rPr>
              <w:t>Կրթության տեսչական մարմին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862866" w:rsidP="00C42AD3">
            <w:pPr>
              <w:spacing w:after="0" w:line="360" w:lineRule="auto"/>
              <w:jc w:val="center"/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15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2866" w:rsidRPr="00C42AD3" w:rsidRDefault="00862866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862866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N 01/02.1/451-2021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866" w:rsidRPr="00C42AD3" w:rsidRDefault="00862866" w:rsidP="00C42AD3">
            <w:pPr>
              <w:spacing w:after="0" w:line="360" w:lineRule="auto"/>
              <w:ind w:left="119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3F0690" w:rsidRPr="00C42AD3">
              <w:rPr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866" w:rsidRPr="00C42AD3" w:rsidRDefault="00862866" w:rsidP="00C42AD3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62866" w:rsidRPr="007223E8" w:rsidRDefault="00862866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b/>
                <w:sz w:val="24"/>
                <w:szCs w:val="24"/>
              </w:rPr>
              <w:t>Միջուկային անվտանգության կարգավորման կոմիտե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862866" w:rsidP="00C42AD3">
            <w:pPr>
              <w:spacing w:after="0" w:line="360" w:lineRule="auto"/>
              <w:jc w:val="center"/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15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2866" w:rsidRPr="00C42AD3" w:rsidRDefault="00862866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862866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N 01/610/626-2021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866" w:rsidRPr="00C42AD3" w:rsidRDefault="00862866" w:rsidP="00C42AD3">
            <w:pPr>
              <w:spacing w:after="0" w:line="360" w:lineRule="auto"/>
              <w:ind w:left="119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3F0690" w:rsidRPr="00C42AD3">
              <w:rPr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866" w:rsidRPr="00C42AD3" w:rsidRDefault="00862866" w:rsidP="00C42AD3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62866" w:rsidRPr="007223E8" w:rsidRDefault="00862866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b/>
                <w:sz w:val="24"/>
                <w:szCs w:val="24"/>
              </w:rPr>
              <w:t>Սննդամթերքի անվտանգության տեսչական մարմին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8877E5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18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2866" w:rsidRPr="00C42AD3" w:rsidRDefault="00862866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862866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8877E5"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02/06.1/5/4012-2021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866" w:rsidRPr="00C42AD3" w:rsidRDefault="008877E5" w:rsidP="00C42AD3">
            <w:pPr>
              <w:spacing w:after="0" w:line="360" w:lineRule="auto"/>
              <w:ind w:left="119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3F0690" w:rsidRPr="00C42AD3">
              <w:rPr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62866" w:rsidRPr="00C42AD3" w:rsidRDefault="00862866" w:rsidP="00C42AD3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62866" w:rsidRPr="007223E8" w:rsidRDefault="00862866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b/>
                <w:sz w:val="24"/>
                <w:szCs w:val="24"/>
              </w:rPr>
              <w:lastRenderedPageBreak/>
              <w:t>Պետական եկամուտների կոմիտե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591647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22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862866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2866" w:rsidRPr="00C42AD3" w:rsidRDefault="00862866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62866" w:rsidRPr="007223E8" w:rsidRDefault="00862866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40415C"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01/3-4/38166-2021</w:t>
            </w:r>
          </w:p>
        </w:tc>
      </w:tr>
      <w:tr w:rsidR="00591647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91647" w:rsidRPr="00C42AD3" w:rsidRDefault="00591647" w:rsidP="00C42AD3">
            <w:pPr>
              <w:spacing w:after="0" w:line="360" w:lineRule="auto"/>
              <w:ind w:left="119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3F0690" w:rsidRPr="00C42AD3">
              <w:rPr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91647" w:rsidRPr="00C42AD3" w:rsidRDefault="00591647" w:rsidP="00C42AD3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591647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91647" w:rsidRPr="007223E8" w:rsidRDefault="00591647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b/>
                <w:sz w:val="24"/>
                <w:szCs w:val="24"/>
              </w:rPr>
              <w:t>Շուկայի վերահսկողության տեսչական մարմին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91647" w:rsidRPr="007223E8" w:rsidRDefault="00591647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15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591647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1647" w:rsidRPr="00C42AD3" w:rsidRDefault="00591647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91647" w:rsidRPr="007223E8" w:rsidRDefault="00591647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N 01/13/630-2021</w:t>
            </w:r>
          </w:p>
        </w:tc>
      </w:tr>
      <w:tr w:rsidR="00591647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91647" w:rsidRPr="00C42AD3" w:rsidRDefault="00591647" w:rsidP="00C42AD3">
            <w:pPr>
              <w:spacing w:after="0" w:line="360" w:lineRule="auto"/>
              <w:ind w:left="119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3F0690" w:rsidRPr="00C42AD3">
              <w:rPr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91647" w:rsidRPr="00C42AD3" w:rsidRDefault="00591647" w:rsidP="00C42AD3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591647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91647" w:rsidRPr="007223E8" w:rsidRDefault="00591647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b/>
                <w:sz w:val="24"/>
                <w:szCs w:val="24"/>
              </w:rPr>
              <w:t>Վիճակագրական կոմիտե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91647" w:rsidRPr="00C42AD3" w:rsidRDefault="00DB4826" w:rsidP="00C42AD3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2AD3">
              <w:rPr>
                <w:rFonts w:eastAsia="Times New Roman" w:cs="Tahoma"/>
                <w:sz w:val="24"/>
                <w:szCs w:val="24"/>
                <w:lang w:val="hy-AM" w:eastAsia="ru-RU"/>
              </w:rPr>
              <w:t>21</w:t>
            </w:r>
            <w:r w:rsidRPr="00C42AD3">
              <w:rPr>
                <w:rFonts w:ascii="Tahoma" w:eastAsia="Times New Roman" w:hAnsi="Tahoma" w:cs="Tahoma"/>
                <w:sz w:val="24"/>
                <w:szCs w:val="24"/>
                <w:lang w:val="hy-AM" w:eastAsia="ru-RU"/>
              </w:rPr>
              <w:t>․</w:t>
            </w:r>
            <w:r w:rsidRPr="00C42AD3">
              <w:rPr>
                <w:rFonts w:eastAsia="Times New Roman" w:cs="Tahoma"/>
                <w:sz w:val="24"/>
                <w:szCs w:val="24"/>
                <w:lang w:val="hy-AM" w:eastAsia="ru-RU"/>
              </w:rPr>
              <w:t>06</w:t>
            </w:r>
            <w:r w:rsidRPr="00C42AD3">
              <w:rPr>
                <w:rFonts w:ascii="Tahoma" w:eastAsia="Times New Roman" w:hAnsi="Tahoma" w:cs="Tahoma"/>
                <w:sz w:val="24"/>
                <w:szCs w:val="24"/>
                <w:lang w:val="hy-AM" w:eastAsia="ru-RU"/>
              </w:rPr>
              <w:t>․</w:t>
            </w:r>
            <w:r w:rsidRPr="00C42AD3">
              <w:rPr>
                <w:rFonts w:eastAsia="Times New Roman" w:cs="Tahoma"/>
                <w:sz w:val="24"/>
                <w:szCs w:val="24"/>
                <w:lang w:val="hy-AM" w:eastAsia="ru-RU"/>
              </w:rPr>
              <w:t>2021թ</w:t>
            </w:r>
            <w:r w:rsidRPr="00C42AD3">
              <w:rPr>
                <w:rFonts w:ascii="Tahoma" w:eastAsia="Times New Roman" w:hAnsi="Tahoma" w:cs="Tahoma"/>
                <w:sz w:val="24"/>
                <w:szCs w:val="24"/>
                <w:lang w:val="hy-AM" w:eastAsia="ru-RU"/>
              </w:rPr>
              <w:t>․</w:t>
            </w:r>
          </w:p>
        </w:tc>
      </w:tr>
      <w:tr w:rsidR="00591647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1647" w:rsidRPr="00C42AD3" w:rsidRDefault="00591647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91647" w:rsidRPr="00C42AD3" w:rsidRDefault="00591647" w:rsidP="00C42AD3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2AD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N </w:t>
            </w:r>
            <w:r w:rsidR="00DB4826" w:rsidRPr="00C42AD3">
              <w:rPr>
                <w:rFonts w:eastAsia="Times New Roman" w:cs="Times New Roman"/>
                <w:sz w:val="24"/>
                <w:szCs w:val="24"/>
                <w:lang w:eastAsia="ru-RU"/>
              </w:rPr>
              <w:t>Ե/858-21</w:t>
            </w:r>
          </w:p>
        </w:tc>
      </w:tr>
      <w:tr w:rsidR="00591647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91647" w:rsidRPr="00C42AD3" w:rsidRDefault="00C43ABD" w:rsidP="00C42AD3">
            <w:pPr>
              <w:spacing w:after="0" w:line="360" w:lineRule="auto"/>
              <w:ind w:left="119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3F0690" w:rsidRPr="00C42AD3">
              <w:rPr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91647" w:rsidRPr="00C42AD3" w:rsidRDefault="00591647" w:rsidP="00C42AD3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591647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91647" w:rsidRPr="007223E8" w:rsidRDefault="00591647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b/>
                <w:sz w:val="24"/>
                <w:szCs w:val="24"/>
              </w:rPr>
              <w:t>Ազգային անվտանգության ծառայություն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91647" w:rsidRPr="007223E8" w:rsidRDefault="00812E24" w:rsidP="00C42AD3">
            <w:pPr>
              <w:spacing w:after="0" w:line="360" w:lineRule="auto"/>
              <w:jc w:val="center"/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24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</w:t>
            </w:r>
            <w:r w:rsidRPr="007223E8">
              <w:rPr>
                <w:rFonts w:eastAsia="Times New Roman" w:cs="GHEA Grapalat"/>
                <w:b/>
                <w:sz w:val="24"/>
                <w:szCs w:val="24"/>
                <w:lang w:val="hy-AM" w:eastAsia="ru-RU"/>
              </w:rPr>
              <w:t>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591647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1647" w:rsidRPr="00C42AD3" w:rsidRDefault="00591647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91647" w:rsidRPr="007223E8" w:rsidRDefault="00591647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A542DF"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7/1-787</w:t>
            </w:r>
          </w:p>
        </w:tc>
      </w:tr>
      <w:tr w:rsidR="00591647" w:rsidRPr="00D95424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91647" w:rsidRPr="00C42AD3" w:rsidRDefault="00CC7CB8" w:rsidP="00C42AD3">
            <w:pPr>
              <w:spacing w:after="0" w:line="360" w:lineRule="auto"/>
              <w:ind w:left="119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 xml:space="preserve">Նախագծի 1-ին </w:t>
            </w:r>
            <w:r w:rsidR="00492C46" w:rsidRPr="00C42AD3">
              <w:rPr>
                <w:bCs/>
                <w:sz w:val="24"/>
                <w:szCs w:val="24"/>
                <w:lang w:val="hy-AM"/>
              </w:rPr>
              <w:t xml:space="preserve">կետի 4-րդ ենթակետում վերաբերյալ բառից հետո առաջարկում ենք ավելացնել լիազորված մարմինը բառերը՝ համաձայն ՀՀ կառավարության 2015 թվականի հունվարի 22-ի </w:t>
            </w:r>
            <w:r w:rsidR="00BC0043" w:rsidRPr="00C42AD3">
              <w:rPr>
                <w:bCs/>
                <w:sz w:val="24"/>
                <w:szCs w:val="24"/>
                <w:lang w:val="hy-AM"/>
              </w:rPr>
              <w:t>N 46-Ն որոշման N 1 հավելվածի 15-րդ կետի։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763BE" w:rsidRPr="00C42AD3" w:rsidRDefault="00D763BE" w:rsidP="00C42AD3">
            <w:pPr>
              <w:tabs>
                <w:tab w:val="left" w:pos="564"/>
              </w:tabs>
              <w:spacing w:after="0" w:line="360" w:lineRule="auto"/>
              <w:ind w:left="114" w:right="79" w:firstLine="180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591647" w:rsidRPr="00C42AD3" w:rsidRDefault="00607806" w:rsidP="00D95424">
            <w:pPr>
              <w:tabs>
                <w:tab w:val="left" w:pos="564"/>
              </w:tabs>
              <w:spacing w:after="0" w:line="360" w:lineRule="auto"/>
              <w:ind w:left="114" w:right="79"/>
              <w:jc w:val="both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>Կ</w:t>
            </w:r>
            <w:r w:rsidR="00E11638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>ատարվել է փոփո</w:t>
            </w:r>
            <w:r w:rsidR="00D763BE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softHyphen/>
            </w:r>
            <w:r w:rsidR="00E11638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>խություն</w:t>
            </w:r>
            <w:r w:rsidR="001A53B7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>՝ համա</w:t>
            </w:r>
            <w:r w:rsidR="008243AD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softHyphen/>
            </w:r>
            <w:r w:rsidR="001A53B7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>ձայն Պաշտպանության նախարարության</w:t>
            </w:r>
            <w:r w:rsidR="008243AD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 xml:space="preserve"> կողմից ներկայացված </w:t>
            </w:r>
            <w:r w:rsidR="001A53B7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>առաջարկության։</w:t>
            </w:r>
          </w:p>
        </w:tc>
      </w:tr>
      <w:tr w:rsidR="00591647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91647" w:rsidRPr="007223E8" w:rsidRDefault="00591647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b/>
                <w:sz w:val="24"/>
                <w:szCs w:val="24"/>
              </w:rPr>
              <w:t>Ոստիկանություն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91647" w:rsidRPr="007223E8" w:rsidRDefault="00591647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23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591647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1647" w:rsidRPr="00C42AD3" w:rsidRDefault="00591647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91647" w:rsidRPr="007223E8" w:rsidRDefault="00591647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N 1/21/40323-21</w:t>
            </w:r>
          </w:p>
        </w:tc>
      </w:tr>
      <w:tr w:rsidR="00591647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91647" w:rsidRPr="00C42AD3" w:rsidRDefault="00591647" w:rsidP="00C42AD3">
            <w:pPr>
              <w:spacing w:after="0" w:line="360" w:lineRule="auto"/>
              <w:ind w:left="119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3F0690" w:rsidRPr="00C42AD3">
              <w:rPr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91647" w:rsidRPr="00C42AD3" w:rsidRDefault="00591647" w:rsidP="00C42AD3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591647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91647" w:rsidRPr="007223E8" w:rsidRDefault="00591647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cs="Sylfaen"/>
                <w:b/>
                <w:sz w:val="24"/>
                <w:szCs w:val="24"/>
              </w:rPr>
              <w:lastRenderedPageBreak/>
              <w:t>Քաղաքաշինության կոմիտե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91647" w:rsidRPr="007223E8" w:rsidRDefault="00591647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18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591647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1647" w:rsidRPr="00C42AD3" w:rsidRDefault="00591647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91647" w:rsidRPr="007223E8" w:rsidRDefault="00591647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N 01/18/5397-2021</w:t>
            </w:r>
          </w:p>
        </w:tc>
      </w:tr>
      <w:tr w:rsidR="00591647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91647" w:rsidRPr="00C42AD3" w:rsidRDefault="00591647" w:rsidP="00C42AD3">
            <w:pPr>
              <w:spacing w:after="0" w:line="360" w:lineRule="auto"/>
              <w:ind w:left="119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3F0690" w:rsidRPr="00C42AD3">
              <w:rPr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91647" w:rsidRPr="00C42AD3" w:rsidRDefault="00591647" w:rsidP="00C42AD3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591647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91647" w:rsidRPr="007223E8" w:rsidRDefault="00591647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b/>
                <w:sz w:val="24"/>
                <w:szCs w:val="24"/>
              </w:rPr>
              <w:t>Քաղաքաշինության, տեխնիկական և հրդեհային անվտանգության տեսչական մարմին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91647" w:rsidRPr="007223E8" w:rsidRDefault="00591647" w:rsidP="00C42AD3">
            <w:pPr>
              <w:spacing w:after="0" w:line="360" w:lineRule="auto"/>
              <w:jc w:val="center"/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18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591647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1647" w:rsidRPr="00C42AD3" w:rsidRDefault="00591647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91647" w:rsidRPr="007223E8" w:rsidRDefault="00591647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N ՔՏՄ/11.03/7161-21</w:t>
            </w:r>
          </w:p>
        </w:tc>
      </w:tr>
      <w:tr w:rsidR="00591647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91647" w:rsidRPr="00C42AD3" w:rsidRDefault="00591647" w:rsidP="00C42AD3">
            <w:pPr>
              <w:spacing w:after="0" w:line="360" w:lineRule="auto"/>
              <w:ind w:left="119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3F0690" w:rsidRPr="00C42AD3">
              <w:rPr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91647" w:rsidRPr="00C42AD3" w:rsidRDefault="00591647" w:rsidP="00C42AD3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812E24" w:rsidRPr="00C15B50" w:rsidTr="00C42AD3">
        <w:trPr>
          <w:trHeight w:val="20"/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12E24" w:rsidRPr="007223E8" w:rsidRDefault="00812E24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b/>
                <w:sz w:val="24"/>
                <w:szCs w:val="24"/>
              </w:rPr>
              <w:t>Անվտանգության խորհուրդ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2E24" w:rsidRPr="007223E8" w:rsidRDefault="00812E24" w:rsidP="00C42AD3">
            <w:pPr>
              <w:spacing w:after="0" w:line="360" w:lineRule="auto"/>
              <w:jc w:val="center"/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25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</w:t>
            </w:r>
            <w:r w:rsidRPr="007223E8">
              <w:rPr>
                <w:rFonts w:eastAsia="Times New Roman" w:cs="GHEA Grapalat"/>
                <w:b/>
                <w:sz w:val="24"/>
                <w:szCs w:val="24"/>
                <w:lang w:val="hy-AM" w:eastAsia="ru-RU"/>
              </w:rPr>
              <w:t>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812E24" w:rsidRPr="00C15B50" w:rsidTr="00C42AD3">
        <w:trPr>
          <w:trHeight w:val="20"/>
          <w:tblCellSpacing w:w="0" w:type="dxa"/>
          <w:jc w:val="center"/>
        </w:trPr>
        <w:tc>
          <w:tcPr>
            <w:tcW w:w="3742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E24" w:rsidRPr="00C42AD3" w:rsidRDefault="00812E24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12E24" w:rsidRPr="007223E8" w:rsidRDefault="00812E24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N</w:t>
            </w:r>
            <w:r w:rsidRPr="007223E8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 xml:space="preserve"> /33.13/21230-2021</w:t>
            </w:r>
          </w:p>
        </w:tc>
      </w:tr>
      <w:tr w:rsidR="00812E24" w:rsidRPr="00D95424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12E24" w:rsidRPr="00C42AD3" w:rsidRDefault="00326A47" w:rsidP="00326A47">
            <w:pPr>
              <w:shd w:val="clear" w:color="auto" w:fill="FFFFFF"/>
              <w:tabs>
                <w:tab w:val="left" w:pos="900"/>
              </w:tabs>
              <w:spacing w:after="0" w:line="360" w:lineRule="auto"/>
              <w:ind w:left="65" w:right="128"/>
              <w:jc w:val="both"/>
              <w:rPr>
                <w:rFonts w:eastAsia="Times New Roman"/>
                <w:color w:val="000000"/>
                <w:sz w:val="24"/>
                <w:szCs w:val="24"/>
                <w:lang w:val="hy-AM"/>
              </w:rPr>
            </w:pPr>
            <w:r w:rsidRPr="00326A47">
              <w:rPr>
                <w:sz w:val="24"/>
                <w:szCs w:val="24"/>
              </w:rPr>
              <w:t xml:space="preserve">      </w:t>
            </w:r>
            <w:r w:rsidR="00812E24" w:rsidRPr="00C42AD3">
              <w:rPr>
                <w:rFonts w:cstheme="minorHAnsi"/>
                <w:sz w:val="24"/>
                <w:szCs w:val="24"/>
                <w:lang w:val="hy-AM"/>
              </w:rPr>
              <w:t>Առաջարկվում է Նախագծի 1-ին կետի 1-ի ենթակետում նշված 4</w:t>
            </w:r>
            <w:r w:rsidR="00812E24" w:rsidRPr="00C42AD3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="00812E24" w:rsidRPr="00C42AD3">
              <w:rPr>
                <w:rFonts w:cstheme="minorHAnsi"/>
                <w:sz w:val="24"/>
                <w:szCs w:val="24"/>
                <w:lang w:val="hy-AM"/>
              </w:rPr>
              <w:t xml:space="preserve">1 կետի 1-ին ենթակետով սահմանված </w:t>
            </w:r>
            <w:r w:rsidR="00812E24" w:rsidRPr="00C42AD3">
              <w:rPr>
                <w:i/>
                <w:sz w:val="24"/>
                <w:szCs w:val="24"/>
                <w:lang w:val="hy-AM"/>
              </w:rPr>
              <w:t>«</w:t>
            </w:r>
            <w:r w:rsidR="00812E24" w:rsidRPr="00C42AD3">
              <w:rPr>
                <w:rFonts w:cstheme="minorHAnsi"/>
                <w:i/>
                <w:sz w:val="24"/>
                <w:szCs w:val="24"/>
                <w:lang w:val="hy-AM"/>
              </w:rPr>
              <w:t xml:space="preserve">1) </w:t>
            </w:r>
            <w:r w:rsidR="00812E24" w:rsidRPr="00C42AD3">
              <w:rPr>
                <w:rFonts w:eastAsia="Times New Roman"/>
                <w:i/>
                <w:color w:val="000000"/>
                <w:sz w:val="24"/>
                <w:szCs w:val="24"/>
                <w:lang w:val="hy-AM"/>
              </w:rPr>
              <w:t>տարահանում.</w:t>
            </w:r>
            <w:r w:rsidR="00812E24" w:rsidRPr="00C42AD3">
              <w:rPr>
                <w:i/>
                <w:sz w:val="24"/>
                <w:szCs w:val="24"/>
                <w:lang w:val="hy-AM"/>
              </w:rPr>
              <w:t>»</w:t>
            </w:r>
            <w:r w:rsidR="00812E24" w:rsidRPr="00C42AD3">
              <w:rPr>
                <w:rFonts w:eastAsia="Times New Roman"/>
                <w:color w:val="000000"/>
                <w:sz w:val="24"/>
                <w:szCs w:val="24"/>
                <w:lang w:val="hy-AM"/>
              </w:rPr>
              <w:t xml:space="preserve"> բառը փոխարինել </w:t>
            </w:r>
            <w:r w:rsidR="00812E24" w:rsidRPr="00C42AD3">
              <w:rPr>
                <w:rFonts w:cstheme="minorHAnsi"/>
                <w:sz w:val="24"/>
                <w:szCs w:val="24"/>
                <w:lang w:val="hy-AM"/>
              </w:rPr>
              <w:t xml:space="preserve">1) </w:t>
            </w:r>
            <w:r w:rsidR="00812E24" w:rsidRPr="00C42AD3">
              <w:rPr>
                <w:sz w:val="24"/>
                <w:szCs w:val="24"/>
                <w:lang w:val="hy-AM"/>
              </w:rPr>
              <w:t>«</w:t>
            </w:r>
            <w:r w:rsidR="00812E24" w:rsidRPr="00C42AD3">
              <w:rPr>
                <w:rFonts w:eastAsia="Times New Roman"/>
                <w:color w:val="000000"/>
                <w:sz w:val="24"/>
                <w:szCs w:val="24"/>
                <w:lang w:val="hy-AM"/>
              </w:rPr>
              <w:t>տարահանում</w:t>
            </w:r>
            <w:r w:rsidR="00812E24" w:rsidRPr="00C42AD3">
              <w:rPr>
                <w:sz w:val="24"/>
                <w:szCs w:val="24"/>
                <w:lang w:val="hy-AM"/>
              </w:rPr>
              <w:t xml:space="preserve"> և տեղաբաշխում</w:t>
            </w:r>
            <w:r w:rsidR="00812E24" w:rsidRPr="00C42AD3">
              <w:rPr>
                <w:rFonts w:eastAsia="Times New Roman"/>
                <w:color w:val="000000"/>
                <w:sz w:val="24"/>
                <w:szCs w:val="24"/>
                <w:lang w:val="hy-AM"/>
              </w:rPr>
              <w:t>.</w:t>
            </w:r>
            <w:r w:rsidR="00812E24" w:rsidRPr="00C42AD3">
              <w:rPr>
                <w:sz w:val="24"/>
                <w:szCs w:val="24"/>
                <w:lang w:val="hy-AM"/>
              </w:rPr>
              <w:t>»</w:t>
            </w:r>
            <w:r w:rsidR="00812E24" w:rsidRPr="00C42AD3">
              <w:rPr>
                <w:rFonts w:eastAsia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812E24" w:rsidRPr="00C42AD3">
              <w:rPr>
                <w:sz w:val="24"/>
                <w:szCs w:val="24"/>
                <w:lang w:val="hy-AM"/>
              </w:rPr>
              <w:t xml:space="preserve"> բառերով:</w:t>
            </w:r>
          </w:p>
          <w:p w:rsidR="00812E24" w:rsidRPr="00C42AD3" w:rsidRDefault="00812E24" w:rsidP="00C42AD3">
            <w:pPr>
              <w:shd w:val="clear" w:color="auto" w:fill="FFFFFF"/>
              <w:tabs>
                <w:tab w:val="left" w:pos="900"/>
              </w:tabs>
              <w:spacing w:after="0" w:line="360" w:lineRule="auto"/>
              <w:ind w:left="65" w:right="128" w:firstLine="180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42AD3">
              <w:rPr>
                <w:rFonts w:cstheme="minorHAnsi"/>
                <w:sz w:val="24"/>
                <w:szCs w:val="24"/>
                <w:lang w:val="hy-AM"/>
              </w:rPr>
              <w:tab/>
              <w:t xml:space="preserve">Առաջարկը բխում է </w:t>
            </w:r>
            <w:r w:rsidRPr="00C42AD3">
              <w:rPr>
                <w:sz w:val="24"/>
                <w:szCs w:val="24"/>
                <w:lang w:val="hy-AM"/>
              </w:rPr>
              <w:t>«Քաղաքացիական պաշտպանության մասին» ՀՀ օրենքի 8-րդ հոդվածի 1-ին մասի բ</w:t>
            </w:r>
            <w:r w:rsidRPr="00C42AD3">
              <w:rPr>
                <w:rFonts w:cstheme="minorHAnsi"/>
                <w:sz w:val="24"/>
                <w:szCs w:val="24"/>
                <w:lang w:val="hy-AM"/>
              </w:rPr>
              <w:t>) կետի դրույթից</w:t>
            </w:r>
            <w:r w:rsidRPr="00C42AD3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2AD3">
              <w:rPr>
                <w:rFonts w:cstheme="minorHAnsi"/>
                <w:sz w:val="24"/>
                <w:szCs w:val="24"/>
                <w:lang w:val="hy-AM"/>
              </w:rPr>
              <w:t>(</w:t>
            </w:r>
            <w:r w:rsidRPr="00C42AD3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Քաղաքացիական պաշտպանության հիմնական միջոցառումներն են՝ </w:t>
            </w:r>
            <w:r w:rsidRPr="00C42AD3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  <w:lang w:val="hy-AM"/>
              </w:rPr>
              <w:t>․․․․</w:t>
            </w:r>
            <w:r w:rsidRPr="00C42AD3">
              <w:rPr>
                <w:sz w:val="24"/>
                <w:szCs w:val="24"/>
                <w:lang w:val="hy-AM"/>
              </w:rPr>
              <w:t xml:space="preserve">» </w:t>
            </w:r>
            <w:r w:rsidRPr="00C42AD3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բ) տարահանումը և տեղաբաշխումը.)։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763BE" w:rsidRPr="00C42AD3" w:rsidRDefault="00E8436E" w:rsidP="00C42AD3">
            <w:pPr>
              <w:tabs>
                <w:tab w:val="left" w:pos="564"/>
              </w:tabs>
              <w:spacing w:after="0" w:line="360" w:lineRule="auto"/>
              <w:ind w:right="79"/>
              <w:jc w:val="center"/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Չի ընդունվել</w:t>
            </w:r>
          </w:p>
          <w:p w:rsidR="00AF4A4A" w:rsidRPr="00C42AD3" w:rsidRDefault="0097424E" w:rsidP="00C42AD3">
            <w:pPr>
              <w:tabs>
                <w:tab w:val="left" w:pos="564"/>
              </w:tabs>
              <w:spacing w:after="0" w:line="360" w:lineRule="auto"/>
              <w:ind w:left="114" w:right="79"/>
              <w:jc w:val="both"/>
              <w:rPr>
                <w:rFonts w:eastAsia="Times New Roman" w:cs="Tahoma"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>Տ</w:t>
            </w:r>
            <w:r w:rsidR="00C92018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 xml:space="preserve">արահանում </w:t>
            </w:r>
            <w:r w:rsidR="00E8436E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>կարող է իրականացվել առանց տեղաբաշխման</w:t>
            </w:r>
            <w:r w:rsidR="00360716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>, տվյալ դեպքում տարահանու</w:t>
            </w:r>
            <w:r w:rsidR="00C92018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>մը</w:t>
            </w:r>
            <w:r w:rsidR="003A75FF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 xml:space="preserve"> իր մեջ կարող է ներառել հաշվառում, տեղաբաշխում</w:t>
            </w:r>
            <w:r w:rsidR="000F3ADD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 xml:space="preserve"> և այլ գործողություններ</w:t>
            </w:r>
            <w:r w:rsidR="00C92018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>։</w:t>
            </w:r>
            <w:r w:rsidR="00360716" w:rsidRPr="00C42AD3">
              <w:rPr>
                <w:rFonts w:eastAsia="Times New Roman" w:cs="Tahoma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D763BE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63BE" w:rsidRPr="00C42AD3" w:rsidRDefault="00326A47" w:rsidP="00326A47">
            <w:pPr>
              <w:spacing w:after="0" w:line="360" w:lineRule="auto"/>
              <w:ind w:left="65" w:right="128"/>
              <w:jc w:val="both"/>
              <w:rPr>
                <w:rFonts w:cstheme="minorHAnsi"/>
                <w:sz w:val="24"/>
                <w:szCs w:val="24"/>
                <w:lang w:val="hy-AM"/>
              </w:rPr>
            </w:pPr>
            <w:r w:rsidRPr="00326A47">
              <w:rPr>
                <w:sz w:val="24"/>
                <w:szCs w:val="24"/>
                <w:lang w:val="hy-AM"/>
              </w:rPr>
              <w:t xml:space="preserve">      </w:t>
            </w:r>
            <w:r w:rsidR="00D763BE" w:rsidRPr="00C42AD3">
              <w:rPr>
                <w:rFonts w:cstheme="minorHAnsi"/>
                <w:sz w:val="24"/>
                <w:szCs w:val="24"/>
                <w:lang w:val="hy-AM"/>
              </w:rPr>
              <w:t>Առաջարկվում է Նախագծի 1-ին կետի 1-ի ենթակետում նշված 4</w:t>
            </w:r>
            <w:r w:rsidR="00D763BE" w:rsidRPr="00C42AD3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="00D763BE" w:rsidRPr="00C42AD3">
              <w:rPr>
                <w:rFonts w:cstheme="minorHAnsi"/>
                <w:sz w:val="24"/>
                <w:szCs w:val="24"/>
                <w:lang w:val="hy-AM"/>
              </w:rPr>
              <w:t>1 կետում նոր ենթակետ ավելացնել, հետևյալ բովանդակությամբ</w:t>
            </w:r>
            <w:r w:rsidR="00D763BE" w:rsidRPr="00C42AD3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</w:p>
          <w:p w:rsidR="00D763BE" w:rsidRPr="00C42AD3" w:rsidRDefault="00D763BE" w:rsidP="00C42AD3">
            <w:pPr>
              <w:spacing w:after="0" w:line="360" w:lineRule="auto"/>
              <w:ind w:left="65" w:right="128" w:firstLine="180"/>
              <w:jc w:val="both"/>
              <w:rPr>
                <w:sz w:val="24"/>
                <w:szCs w:val="24"/>
                <w:lang w:val="hy-AM"/>
              </w:rPr>
            </w:pPr>
            <w:r w:rsidRPr="00C42AD3">
              <w:rPr>
                <w:rFonts w:cstheme="minorHAnsi"/>
                <w:sz w:val="24"/>
                <w:szCs w:val="24"/>
                <w:lang w:val="hy-AM"/>
              </w:rPr>
              <w:t xml:space="preserve"> </w:t>
            </w:r>
            <w:r w:rsidRPr="00C42AD3">
              <w:rPr>
                <w:sz w:val="24"/>
                <w:szCs w:val="24"/>
                <w:lang w:val="hy-AM"/>
              </w:rPr>
              <w:t>«</w:t>
            </w:r>
            <w:bookmarkStart w:id="2" w:name="_Hlk76042712"/>
            <w:r w:rsidRPr="00C42AD3">
              <w:rPr>
                <w:sz w:val="24"/>
                <w:szCs w:val="24"/>
                <w:lang w:val="hy-AM"/>
              </w:rPr>
              <w:t>անվտանգության վարքականոնների կիրառում «օդային տագնապ» ազդանշանի դեպքում</w:t>
            </w:r>
            <w:bookmarkEnd w:id="2"/>
            <w:r w:rsidRPr="00C42AD3">
              <w:rPr>
                <w:sz w:val="24"/>
                <w:szCs w:val="24"/>
                <w:lang w:val="hy-AM"/>
              </w:rPr>
              <w:t>»։</w:t>
            </w:r>
          </w:p>
          <w:p w:rsidR="00D763BE" w:rsidRPr="00C42AD3" w:rsidRDefault="00D763BE" w:rsidP="00C42AD3">
            <w:pPr>
              <w:spacing w:after="0" w:line="360" w:lineRule="auto"/>
              <w:ind w:left="65" w:right="128" w:firstLine="180"/>
              <w:jc w:val="both"/>
              <w:rPr>
                <w:sz w:val="24"/>
                <w:szCs w:val="24"/>
                <w:lang w:val="hy-AM"/>
              </w:rPr>
            </w:pPr>
            <w:r w:rsidRPr="00C42AD3">
              <w:rPr>
                <w:sz w:val="24"/>
                <w:szCs w:val="24"/>
                <w:lang w:val="hy-AM"/>
              </w:rPr>
              <w:t xml:space="preserve">Առաջարկը պայմանավորված է հատկապես մարզերում առանձնացված մարզումների անցկացման շրջանակներում իրականացված դիտարկումների ժամանակ բնակչության շրջանում «օդային </w:t>
            </w:r>
            <w:r w:rsidRPr="00C42AD3">
              <w:rPr>
                <w:sz w:val="24"/>
                <w:szCs w:val="24"/>
                <w:lang w:val="hy-AM"/>
              </w:rPr>
              <w:lastRenderedPageBreak/>
              <w:t>տագնապ» ազդանշանի փորձարկման ընթացքում իրենց կողմից իրականացվելիք գործողություններին լիարժեք չտիրապետելու հանգամանքով։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763BE" w:rsidRPr="00C42AD3" w:rsidRDefault="00D763BE" w:rsidP="00C42AD3">
            <w:pPr>
              <w:tabs>
                <w:tab w:val="left" w:pos="564"/>
              </w:tabs>
              <w:spacing w:after="0" w:line="360" w:lineRule="auto"/>
              <w:ind w:right="79"/>
              <w:jc w:val="center"/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  <w:tr w:rsidR="00D763BE" w:rsidRPr="00D95424" w:rsidTr="00C42AD3">
        <w:trPr>
          <w:trHeight w:val="1891"/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63BE" w:rsidRPr="00C42AD3" w:rsidRDefault="00326A47" w:rsidP="00326A47">
            <w:pPr>
              <w:spacing w:after="0" w:line="360" w:lineRule="auto"/>
              <w:ind w:right="128"/>
              <w:jc w:val="both"/>
              <w:rPr>
                <w:bCs/>
                <w:sz w:val="24"/>
                <w:szCs w:val="24"/>
                <w:lang w:val="hy-AM"/>
              </w:rPr>
            </w:pPr>
            <w:r w:rsidRPr="00326A47">
              <w:rPr>
                <w:bCs/>
                <w:sz w:val="24"/>
                <w:szCs w:val="24"/>
              </w:rPr>
              <w:t xml:space="preserve">      </w:t>
            </w:r>
            <w:r w:rsidR="00D763BE" w:rsidRPr="00C42AD3">
              <w:rPr>
                <w:bCs/>
                <w:sz w:val="24"/>
                <w:szCs w:val="24"/>
                <w:lang w:val="hy-AM"/>
              </w:rPr>
              <w:t>Նախագծի 1-ին կետի 2-րդ ենթակետի համաձայն</w:t>
            </w:r>
            <w:r w:rsidR="00D763BE" w:rsidRPr="00C42AD3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  <w:p w:rsidR="00D763BE" w:rsidRPr="00C42AD3" w:rsidRDefault="00D763BE" w:rsidP="00C42AD3">
            <w:pPr>
              <w:spacing w:after="0" w:line="360" w:lineRule="auto"/>
              <w:ind w:left="65" w:right="128" w:firstLine="180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 xml:space="preserve">  2) Որոշման N 1 հավելվածի 5-րդ կետում լրացնել 11.1-ին ենթակետ՝ հետևյալ բովանդակությամբ. </w:t>
            </w:r>
          </w:p>
          <w:p w:rsidR="00D763BE" w:rsidRPr="00C42AD3" w:rsidRDefault="00D763BE" w:rsidP="00C42AD3">
            <w:pPr>
              <w:spacing w:after="0" w:line="360" w:lineRule="auto"/>
              <w:ind w:left="65" w:right="128" w:firstLine="180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>11.1) գործնական պարապմունք՝ գործնական հմտությունների և կարողությունների զարգացման ուսուցման և պատրաստման ձև</w:t>
            </w:r>
            <w:r w:rsidRPr="00C42AD3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  <w:r w:rsidRPr="00C42AD3">
              <w:rPr>
                <w:rFonts w:cs="GHEA Grapalat"/>
                <w:bCs/>
                <w:sz w:val="24"/>
                <w:szCs w:val="24"/>
                <w:lang w:val="hy-AM"/>
              </w:rPr>
              <w:t></w:t>
            </w:r>
            <w:r w:rsidRPr="00C42AD3">
              <w:rPr>
                <w:bCs/>
                <w:sz w:val="24"/>
                <w:szCs w:val="24"/>
                <w:lang w:val="hy-AM"/>
              </w:rPr>
              <w:t>։</w:t>
            </w:r>
          </w:p>
          <w:p w:rsidR="00D763BE" w:rsidRPr="00C42AD3" w:rsidRDefault="00D763BE" w:rsidP="00C42AD3">
            <w:pPr>
              <w:spacing w:after="0" w:line="360" w:lineRule="auto"/>
              <w:ind w:left="65" w:right="128" w:firstLine="180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>Առաջարկվում է վերոնշյալ  բովանդակությամբ սահմանված 11.1) ենթակետը Որոշման  հավելված 1-ի 5-րդ կետում լրացնել որպես հերթական համար՝ 13) ենթակետ՝ հաշվի առնելով այն հանգամանքը, որ 11.1) ենթակետով սահմանված գործնական պարապմունք հասկացությունը  Որոշման հավելված 1-ի 5-րդ կետի 11.) ենթակետով սահմանված սեմինար հասկացության մաս չի կազմում։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763BE" w:rsidRPr="00C42AD3" w:rsidRDefault="00D763BE" w:rsidP="00C42AD3">
            <w:pPr>
              <w:tabs>
                <w:tab w:val="left" w:pos="564"/>
              </w:tabs>
              <w:spacing w:after="0" w:line="360" w:lineRule="auto"/>
              <w:ind w:right="79"/>
              <w:jc w:val="center"/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Չի ընդունվել</w:t>
            </w:r>
          </w:p>
          <w:p w:rsidR="00D763BE" w:rsidRPr="00C42AD3" w:rsidRDefault="00D763BE" w:rsidP="00C42AD3">
            <w:pPr>
              <w:tabs>
                <w:tab w:val="left" w:pos="564"/>
              </w:tabs>
              <w:spacing w:after="0" w:line="360" w:lineRule="auto"/>
              <w:ind w:right="79"/>
              <w:jc w:val="both"/>
              <w:rPr>
                <w:rFonts w:eastAsia="Times New Roman" w:cs="Tahoma"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ahoma"/>
                <w:sz w:val="24"/>
                <w:szCs w:val="24"/>
                <w:lang w:val="hy-AM" w:eastAsia="ru-RU"/>
              </w:rPr>
              <w:t xml:space="preserve">Նշված կետը պարունակում է առանձին իրավակարգավորում, որը </w:t>
            </w:r>
            <w:r w:rsidR="000A66D6" w:rsidRPr="00C42AD3">
              <w:rPr>
                <w:rFonts w:eastAsia="Times New Roman" w:cs="Tahoma"/>
                <w:sz w:val="24"/>
                <w:szCs w:val="24"/>
                <w:lang w:val="hy-AM" w:eastAsia="ru-RU"/>
              </w:rPr>
              <w:t>ուղղակիորեն</w:t>
            </w:r>
            <w:r w:rsidRPr="00C42AD3">
              <w:rPr>
                <w:rFonts w:eastAsia="Times New Roman" w:cs="Tahoma"/>
                <w:sz w:val="24"/>
                <w:szCs w:val="24"/>
                <w:lang w:val="hy-AM" w:eastAsia="ru-RU"/>
              </w:rPr>
              <w:t xml:space="preserve"> վերաբերում է </w:t>
            </w:r>
            <w:r w:rsidRPr="00C42AD3">
              <w:rPr>
                <w:bCs/>
                <w:sz w:val="24"/>
                <w:szCs w:val="24"/>
                <w:lang w:val="hy-AM"/>
              </w:rPr>
              <w:t>գործնական պարապմունք</w:t>
            </w:r>
            <w:r w:rsidRPr="00C42AD3">
              <w:rPr>
                <w:rFonts w:cs="GHEA Grapalat"/>
                <w:bCs/>
                <w:sz w:val="24"/>
                <w:szCs w:val="24"/>
                <w:lang w:val="hy-AM"/>
              </w:rPr>
              <w:t> ձևին։</w:t>
            </w:r>
          </w:p>
        </w:tc>
      </w:tr>
      <w:tr w:rsidR="00D763BE" w:rsidRPr="00D95424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63BE" w:rsidRPr="00C42AD3" w:rsidRDefault="00326A47" w:rsidP="00326A47">
            <w:pPr>
              <w:spacing w:after="0" w:line="360" w:lineRule="auto"/>
              <w:ind w:left="65" w:right="128"/>
              <w:jc w:val="both"/>
              <w:rPr>
                <w:bCs/>
                <w:sz w:val="24"/>
                <w:szCs w:val="24"/>
                <w:lang w:val="hy-AM"/>
              </w:rPr>
            </w:pPr>
            <w:r w:rsidRPr="00326A47">
              <w:rPr>
                <w:bCs/>
                <w:sz w:val="24"/>
                <w:szCs w:val="24"/>
                <w:lang w:val="hy-AM"/>
              </w:rPr>
              <w:t xml:space="preserve">        </w:t>
            </w:r>
            <w:r w:rsidR="00D763BE" w:rsidRPr="00C42AD3">
              <w:rPr>
                <w:bCs/>
                <w:sz w:val="24"/>
                <w:szCs w:val="24"/>
                <w:lang w:val="hy-AM"/>
              </w:rPr>
              <w:t>Նախագծի 1-ին կետի 4-րդ ենթակետում նշված հավելված 1-ում լրացվող 15</w:t>
            </w:r>
            <w:r w:rsidR="00D763BE" w:rsidRPr="00C42AD3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  <w:r w:rsidR="00D763BE" w:rsidRPr="00C42AD3">
              <w:rPr>
                <w:bCs/>
                <w:sz w:val="24"/>
                <w:szCs w:val="24"/>
                <w:lang w:val="hy-AM"/>
              </w:rPr>
              <w:t>1 կետը շարադրված է հետևյալ կերպ</w:t>
            </w:r>
            <w:r w:rsidR="00D763BE" w:rsidRPr="00C42AD3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  <w:p w:rsidR="00D763BE" w:rsidRPr="00C42AD3" w:rsidRDefault="00D763BE" w:rsidP="00C42AD3">
            <w:pPr>
              <w:spacing w:after="0" w:line="360" w:lineRule="auto"/>
              <w:ind w:left="65" w:right="128" w:firstLine="180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>15.1</w:t>
            </w:r>
            <w:r w:rsidRPr="00C42AD3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  <w:r w:rsidRPr="00C42AD3">
              <w:rPr>
                <w:bCs/>
                <w:sz w:val="24"/>
                <w:szCs w:val="24"/>
                <w:lang w:val="hy-AM"/>
              </w:rPr>
              <w:t xml:space="preserve"> Արտակարգ իրավիճակներում բնակչության պաշտպանության և քաղաքացիական պաշտպանության ոլորտներում ՀՀ պետական կառավարման և տեղական ինքնակառավարման մարմինների ու կազմակերպությունների պատրաստման և բնակչության ուսուցման միջոցառումների վերաբերյալ ներկայացնում է առաջարկություններ:</w:t>
            </w:r>
          </w:p>
          <w:p w:rsidR="00D763BE" w:rsidRPr="00C42AD3" w:rsidRDefault="00D763BE" w:rsidP="00C42AD3">
            <w:pPr>
              <w:shd w:val="clear" w:color="auto" w:fill="FFFFFF"/>
              <w:tabs>
                <w:tab w:val="left" w:pos="900"/>
              </w:tabs>
              <w:spacing w:after="0" w:line="360" w:lineRule="auto"/>
              <w:ind w:left="65" w:right="128" w:firstLine="180"/>
              <w:jc w:val="both"/>
              <w:rPr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>Առաջարկվում է հստակեցնել, թե ո՞ր մարմինների կողմից և ո՞ր մարմնին պետք է ներկայացվի վերոնշյալ առաջարկությունները։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763BE" w:rsidRPr="00C42AD3" w:rsidRDefault="00D763BE" w:rsidP="00C42AD3">
            <w:pPr>
              <w:tabs>
                <w:tab w:val="left" w:pos="564"/>
              </w:tabs>
              <w:spacing w:after="0" w:line="360" w:lineRule="auto"/>
              <w:ind w:right="79"/>
              <w:jc w:val="center"/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D763BE" w:rsidRPr="00C42AD3" w:rsidRDefault="00D763BE" w:rsidP="00D95424">
            <w:pPr>
              <w:tabs>
                <w:tab w:val="left" w:pos="564"/>
              </w:tabs>
              <w:spacing w:after="0" w:line="360" w:lineRule="auto"/>
              <w:ind w:right="79"/>
              <w:jc w:val="both"/>
              <w:rPr>
                <w:rFonts w:eastAsia="Times New Roman" w:cs="Tahoma"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ahoma"/>
                <w:sz w:val="24"/>
                <w:szCs w:val="24"/>
                <w:lang w:val="hy-AM" w:eastAsia="ru-RU"/>
              </w:rPr>
              <w:t>Կատարվել է փոփո</w:t>
            </w:r>
            <w:r w:rsidRPr="00C42AD3">
              <w:rPr>
                <w:rFonts w:eastAsia="Times New Roman" w:cs="Tahoma"/>
                <w:sz w:val="24"/>
                <w:szCs w:val="24"/>
                <w:lang w:val="hy-AM" w:eastAsia="ru-RU"/>
              </w:rPr>
              <w:softHyphen/>
              <w:t>խություն՝ համաձայն Պաշտպանության նախարարության կողմից ներկայացված առաջարկության։</w:t>
            </w:r>
          </w:p>
        </w:tc>
      </w:tr>
      <w:tr w:rsidR="00D763BE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63BE" w:rsidRPr="00C42AD3" w:rsidRDefault="00326A47" w:rsidP="00326A47">
            <w:pPr>
              <w:shd w:val="clear" w:color="auto" w:fill="FFFFFF"/>
              <w:tabs>
                <w:tab w:val="left" w:pos="900"/>
              </w:tabs>
              <w:spacing w:after="0" w:line="360" w:lineRule="auto"/>
              <w:ind w:left="65" w:right="128"/>
              <w:jc w:val="both"/>
              <w:rPr>
                <w:sz w:val="24"/>
                <w:szCs w:val="24"/>
                <w:lang w:val="hy-AM"/>
              </w:rPr>
            </w:pPr>
            <w:r w:rsidRPr="00326A47">
              <w:rPr>
                <w:bCs/>
                <w:sz w:val="24"/>
                <w:szCs w:val="24"/>
                <w:lang w:val="hy-AM"/>
              </w:rPr>
              <w:t xml:space="preserve">      </w:t>
            </w:r>
            <w:r w:rsidR="00D763BE" w:rsidRPr="00C42AD3">
              <w:rPr>
                <w:bCs/>
                <w:sz w:val="24"/>
                <w:szCs w:val="24"/>
                <w:lang w:val="hy-AM"/>
              </w:rPr>
              <w:t>Առաջարկվում է Նախագծի 1-ին կետի 5-րդ ենթակետում նշված  հավելված 2-ում 8</w:t>
            </w:r>
            <w:r w:rsidR="00D763BE" w:rsidRPr="00C42AD3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  <w:r w:rsidR="00D763BE" w:rsidRPr="00C42AD3">
              <w:rPr>
                <w:bCs/>
                <w:sz w:val="24"/>
                <w:szCs w:val="24"/>
                <w:lang w:val="hy-AM"/>
              </w:rPr>
              <w:t>1-ին կետով լրացվող աղյուսակի լիազորված մարմին հատվածում նշված ՀՀ պետական, պետական կառավարման….»» բառերի շարքից հանել կրկնվող պետական» բառը։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763BE" w:rsidRPr="00C42AD3" w:rsidRDefault="00D763BE" w:rsidP="00C42AD3">
            <w:pPr>
              <w:tabs>
                <w:tab w:val="left" w:pos="564"/>
              </w:tabs>
              <w:spacing w:after="0" w:line="360" w:lineRule="auto"/>
              <w:ind w:right="79"/>
              <w:jc w:val="center"/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812E24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12E24" w:rsidRPr="007223E8" w:rsidRDefault="00812E24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b/>
                <w:sz w:val="24"/>
                <w:szCs w:val="24"/>
              </w:rPr>
              <w:lastRenderedPageBreak/>
              <w:t>Պետական վերահսկողական ծառայություն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2E24" w:rsidRPr="007223E8" w:rsidRDefault="00812E24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22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812E24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E24" w:rsidRPr="00C42AD3" w:rsidRDefault="00812E24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2E24" w:rsidRPr="007223E8" w:rsidRDefault="00812E24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N Ե/732-21</w:t>
            </w:r>
          </w:p>
        </w:tc>
      </w:tr>
      <w:tr w:rsidR="00812E24" w:rsidRPr="00D95424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12E24" w:rsidRPr="00C42AD3" w:rsidRDefault="00326A47" w:rsidP="00326A47">
            <w:pPr>
              <w:spacing w:after="0" w:line="360" w:lineRule="auto"/>
              <w:ind w:left="234"/>
              <w:contextualSpacing/>
              <w:jc w:val="both"/>
              <w:rPr>
                <w:rFonts w:eastAsia="Calibri" w:cs="Sylfaen"/>
                <w:b/>
                <w:i/>
                <w:sz w:val="24"/>
                <w:szCs w:val="24"/>
                <w:lang w:val="hy-AM"/>
              </w:rPr>
            </w:pPr>
            <w:r w:rsidRPr="00326A47">
              <w:rPr>
                <w:rFonts w:eastAsia="Calibri" w:cs="Sylfaen"/>
                <w:sz w:val="24"/>
                <w:szCs w:val="24"/>
              </w:rPr>
              <w:t xml:space="preserve">        </w:t>
            </w:r>
            <w:r w:rsidR="00812E24" w:rsidRPr="00C42AD3">
              <w:rPr>
                <w:rFonts w:eastAsia="Calibri" w:cs="Sylfaen"/>
                <w:sz w:val="24"/>
                <w:szCs w:val="24"/>
                <w:lang w:val="hy-AM"/>
              </w:rPr>
              <w:t xml:space="preserve">Առաջարկում ենք Նախագծում լրացվող 15.1 կետում որոշակիացնել, որ արտակարգ իրավիճակներում բնակչության պաշտպանության և քաղաքացիական պաշտպանության ոլորտներում ՀՀ պետական կառավարման և տեղական ինքնակառավարման մարմինների ու կազմակերպությունների պատրաստման և բնակչության ուսուցման միջոցառումների վերաբերյալ առաջարկություններ ներկայացնում է </w:t>
            </w:r>
            <w:r w:rsidR="00812E24" w:rsidRPr="00C42AD3">
              <w:rPr>
                <w:rFonts w:eastAsia="Calibri" w:cs="Sylfaen"/>
                <w:b/>
                <w:i/>
                <w:sz w:val="24"/>
                <w:szCs w:val="24"/>
                <w:u w:val="single"/>
                <w:lang w:val="hy-AM"/>
              </w:rPr>
              <w:t>լիազորված մարմինը: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7806" w:rsidRPr="00C42AD3" w:rsidRDefault="00607806" w:rsidP="00C42AD3">
            <w:pPr>
              <w:spacing w:after="0" w:line="360" w:lineRule="auto"/>
              <w:ind w:right="79"/>
              <w:jc w:val="center"/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812E24" w:rsidRPr="00C42AD3" w:rsidRDefault="00607806" w:rsidP="00D95424">
            <w:pPr>
              <w:spacing w:after="0" w:line="360" w:lineRule="auto"/>
              <w:ind w:left="39" w:right="79"/>
              <w:jc w:val="both"/>
              <w:rPr>
                <w:rFonts w:eastAsia="Times New Roman" w:cs="Tahoma"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ahoma"/>
                <w:sz w:val="24"/>
                <w:szCs w:val="24"/>
                <w:lang w:val="hy-AM" w:eastAsia="ru-RU"/>
              </w:rPr>
              <w:t>Կ</w:t>
            </w:r>
            <w:r w:rsidR="005D3D8E" w:rsidRPr="00C42AD3">
              <w:rPr>
                <w:rFonts w:eastAsia="Times New Roman" w:cs="Tahoma"/>
                <w:sz w:val="24"/>
                <w:szCs w:val="24"/>
                <w:lang w:val="hy-AM" w:eastAsia="ru-RU"/>
              </w:rPr>
              <w:t>ատարվել է փոփո</w:t>
            </w:r>
            <w:r w:rsidRPr="00C42AD3">
              <w:rPr>
                <w:rFonts w:eastAsia="Times New Roman" w:cs="Tahoma"/>
                <w:sz w:val="24"/>
                <w:szCs w:val="24"/>
                <w:lang w:val="hy-AM" w:eastAsia="ru-RU"/>
              </w:rPr>
              <w:softHyphen/>
            </w:r>
            <w:r w:rsidR="005D3D8E" w:rsidRPr="00C42AD3">
              <w:rPr>
                <w:rFonts w:eastAsia="Times New Roman" w:cs="Tahoma"/>
                <w:sz w:val="24"/>
                <w:szCs w:val="24"/>
                <w:lang w:val="hy-AM" w:eastAsia="ru-RU"/>
              </w:rPr>
              <w:t>խություն՝ համա</w:t>
            </w:r>
            <w:r w:rsidR="007218F5" w:rsidRPr="00C42AD3">
              <w:rPr>
                <w:rFonts w:eastAsia="Times New Roman" w:cs="Tahoma"/>
                <w:sz w:val="24"/>
                <w:szCs w:val="24"/>
                <w:lang w:val="hy-AM" w:eastAsia="ru-RU"/>
              </w:rPr>
              <w:softHyphen/>
            </w:r>
            <w:r w:rsidR="005D3D8E" w:rsidRPr="00C42AD3">
              <w:rPr>
                <w:rFonts w:eastAsia="Times New Roman" w:cs="Tahoma"/>
                <w:sz w:val="24"/>
                <w:szCs w:val="24"/>
                <w:lang w:val="hy-AM" w:eastAsia="ru-RU"/>
              </w:rPr>
              <w:t>ձայն Պաշտպանության նախարարության կողմից ներկայացված առաջարկության։</w:t>
            </w:r>
          </w:p>
        </w:tc>
      </w:tr>
      <w:tr w:rsidR="00D763BE" w:rsidRPr="00C15B50" w:rsidTr="00C42AD3">
        <w:trPr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63BE" w:rsidRPr="00C42AD3" w:rsidRDefault="00326A47" w:rsidP="00326A47">
            <w:pPr>
              <w:spacing w:after="0" w:line="360" w:lineRule="auto"/>
              <w:ind w:left="234"/>
              <w:contextualSpacing/>
              <w:jc w:val="both"/>
              <w:rPr>
                <w:rFonts w:eastAsia="Calibri" w:cs="Sylfaen"/>
                <w:sz w:val="24"/>
                <w:szCs w:val="24"/>
                <w:lang w:val="hy-AM"/>
              </w:rPr>
            </w:pPr>
            <w:r w:rsidRPr="00326A47">
              <w:rPr>
                <w:rFonts w:eastAsia="Calibri" w:cs="Sylfaen"/>
                <w:sz w:val="24"/>
                <w:szCs w:val="24"/>
                <w:lang w:val="hy-AM"/>
              </w:rPr>
              <w:t xml:space="preserve">      </w:t>
            </w:r>
            <w:r w:rsidR="00D763BE" w:rsidRPr="00C42AD3">
              <w:rPr>
                <w:rFonts w:eastAsia="Calibri" w:cs="Sylfaen"/>
                <w:sz w:val="24"/>
                <w:szCs w:val="24"/>
                <w:lang w:val="hy-AM"/>
              </w:rPr>
              <w:t xml:space="preserve">Հայաստանի Հանրապետության կառավարության 2015 թվականի հունվարի 22-ի N 46-Ն որոշման (այսուհետ՝ Որոշում) </w:t>
            </w:r>
            <w:bookmarkStart w:id="3" w:name="_Hlk76046312"/>
            <w:r w:rsidR="00D763BE" w:rsidRPr="00C42AD3">
              <w:rPr>
                <w:rFonts w:eastAsia="Calibri" w:cs="Sylfaen"/>
                <w:sz w:val="24"/>
                <w:szCs w:val="24"/>
                <w:lang w:val="hy-AM"/>
              </w:rPr>
              <w:t>1-ին կետի 1-ին ենթակետով հաստատված N 1 հավելվածի 7-րդ կետում «սեմինարներին» բառից հետո լրացնել նաև «գործնական պարապմունք» բառերը:</w:t>
            </w:r>
            <w:bookmarkEnd w:id="3"/>
            <w:r w:rsidR="00D763BE" w:rsidRPr="00C42AD3">
              <w:rPr>
                <w:rFonts w:eastAsia="Calibri" w:cs="Sylfaen"/>
                <w:sz w:val="24"/>
                <w:szCs w:val="24"/>
                <w:lang w:val="hy-AM"/>
              </w:rPr>
              <w:t xml:space="preserve"> Պայմանավորված նրանով, որ 7-րդ կետում արտակարգ իրավիճակներում բնակչության պաշտպանության և քաղաքացիական պաշտպանության ոլորտներում Հայաստանի Հանրապետության պետական կառավարման և տեղական ինքնակառավարման մարմինների ու կազմակերպությունների պատրաստումն իրականացվում է Որոշման 6-րդ կետում ներառված պատրաստման և ուսուցման ձևերով, իսկ Նախագծով 6-րդ կետում լրացվում է նաև գործնական պարապմունքը՝ որպես պատրաստման և ուսուցման ձև:</w:t>
            </w:r>
          </w:p>
          <w:p w:rsidR="00D763BE" w:rsidRPr="00C42AD3" w:rsidRDefault="00326A47" w:rsidP="00326A47">
            <w:pPr>
              <w:spacing w:after="0" w:line="360" w:lineRule="auto"/>
              <w:ind w:left="234"/>
              <w:contextualSpacing/>
              <w:jc w:val="both"/>
              <w:rPr>
                <w:rFonts w:eastAsia="Calibri" w:cs="Sylfaen"/>
                <w:sz w:val="24"/>
                <w:szCs w:val="24"/>
                <w:lang w:val="hy-AM"/>
              </w:rPr>
            </w:pPr>
            <w:r w:rsidRPr="00326A47">
              <w:rPr>
                <w:rFonts w:eastAsia="Calibri" w:cs="Sylfaen"/>
                <w:sz w:val="24"/>
                <w:szCs w:val="24"/>
                <w:lang w:val="hy-AM"/>
              </w:rPr>
              <w:t xml:space="preserve">        </w:t>
            </w:r>
            <w:r w:rsidR="00D763BE" w:rsidRPr="00C42AD3">
              <w:rPr>
                <w:rFonts w:eastAsia="Calibri" w:cs="Sylfaen"/>
                <w:sz w:val="24"/>
                <w:szCs w:val="24"/>
                <w:lang w:val="hy-AM"/>
              </w:rPr>
              <w:t xml:space="preserve">Առաջարկում ենք նաև վերանայել Որոշման մեջ առկա </w:t>
            </w:r>
            <w:r w:rsidR="00D763BE" w:rsidRPr="00C42AD3">
              <w:rPr>
                <w:rFonts w:eastAsia="Calibri" w:cs="Sylfaen"/>
                <w:i/>
                <w:sz w:val="24"/>
                <w:szCs w:val="24"/>
                <w:lang w:val="hy-AM"/>
              </w:rPr>
              <w:t>պետական կառավարման համակարգի մարմինների անվանումները,</w:t>
            </w:r>
            <w:r w:rsidR="00D763BE" w:rsidRPr="00C42AD3">
              <w:rPr>
                <w:rFonts w:eastAsia="Calibri" w:cs="Sylfaen"/>
                <w:sz w:val="24"/>
                <w:szCs w:val="24"/>
                <w:lang w:val="hy-AM"/>
              </w:rPr>
              <w:t xml:space="preserve"> քանի որ վերջիններս չեն համապատասխանում ներկայիս անվանումներին: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763BE" w:rsidRPr="00C42AD3" w:rsidRDefault="00607806" w:rsidP="00C42AD3">
            <w:pPr>
              <w:spacing w:after="0" w:line="360" w:lineRule="auto"/>
              <w:ind w:left="180" w:right="79"/>
              <w:jc w:val="center"/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Ընդունվել են</w:t>
            </w:r>
          </w:p>
        </w:tc>
      </w:tr>
      <w:tr w:rsidR="00812E24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12E24" w:rsidRPr="007223E8" w:rsidRDefault="00812E24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  <w:r w:rsidRPr="007223E8">
              <w:rPr>
                <w:b/>
                <w:sz w:val="24"/>
                <w:szCs w:val="24"/>
                <w:lang w:val="hy-AM"/>
              </w:rPr>
              <w:t>Սփյուռքի գործերի գլխավոր հանձնա</w:t>
            </w:r>
            <w:r w:rsidRPr="007223E8">
              <w:rPr>
                <w:b/>
                <w:sz w:val="24"/>
                <w:szCs w:val="24"/>
                <w:lang w:val="hy-AM"/>
              </w:rPr>
              <w:softHyphen/>
              <w:t>կատարի գրասենյակ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2E24" w:rsidRPr="007223E8" w:rsidRDefault="00812E24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15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812E24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E24" w:rsidRPr="00C42AD3" w:rsidRDefault="00812E24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2E24" w:rsidRPr="007223E8" w:rsidRDefault="00812E24" w:rsidP="00C42AD3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N /43/19777-2021</w:t>
            </w:r>
          </w:p>
        </w:tc>
      </w:tr>
      <w:tr w:rsidR="00812E24" w:rsidRPr="00C15B50" w:rsidTr="00C42AD3">
        <w:trPr>
          <w:trHeight w:val="312"/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12E24" w:rsidRPr="00C42AD3" w:rsidRDefault="00812E24" w:rsidP="00C42AD3">
            <w:pPr>
              <w:spacing w:after="0" w:line="360" w:lineRule="auto"/>
              <w:ind w:left="149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3F0690" w:rsidRPr="00C42AD3">
              <w:rPr>
                <w:b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E24" w:rsidRPr="00C42AD3" w:rsidRDefault="00812E24" w:rsidP="00C42AD3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812E24" w:rsidRPr="00C15B50" w:rsidTr="00C42AD3">
        <w:trPr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12E24" w:rsidRPr="007223E8" w:rsidRDefault="00812E24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7223E8">
              <w:rPr>
                <w:b/>
                <w:sz w:val="24"/>
                <w:szCs w:val="24"/>
                <w:lang w:val="hy-AM"/>
              </w:rPr>
              <w:t xml:space="preserve">Մարդու իրավունքների պաշտպանի </w:t>
            </w:r>
            <w:r w:rsidR="00ED5BE4" w:rsidRPr="007223E8">
              <w:rPr>
                <w:b/>
                <w:sz w:val="24"/>
                <w:szCs w:val="24"/>
                <w:lang w:val="hy-AM"/>
              </w:rPr>
              <w:t>գրասենյակ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2E24" w:rsidRPr="007223E8" w:rsidRDefault="00A264C9" w:rsidP="00C42AD3">
            <w:pPr>
              <w:spacing w:after="0" w:line="360" w:lineRule="auto"/>
              <w:jc w:val="center"/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02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en-US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07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en-US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en-US" w:eastAsia="ru-RU"/>
              </w:rPr>
              <w:t>․</w:t>
            </w:r>
          </w:p>
        </w:tc>
      </w:tr>
      <w:tr w:rsidR="00812E24" w:rsidRPr="00C15B50" w:rsidTr="00C42AD3">
        <w:trPr>
          <w:tblCellSpacing w:w="0" w:type="dxa"/>
          <w:jc w:val="center"/>
        </w:trPr>
        <w:tc>
          <w:tcPr>
            <w:tcW w:w="374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2E24" w:rsidRPr="00C42AD3" w:rsidRDefault="00812E24" w:rsidP="00C42AD3">
            <w:pPr>
              <w:spacing w:after="0" w:line="360" w:lineRule="auto"/>
              <w:ind w:left="119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2E24" w:rsidRPr="007223E8" w:rsidRDefault="00812E24" w:rsidP="00C42AD3">
            <w:pPr>
              <w:spacing w:after="0" w:line="360" w:lineRule="auto"/>
              <w:jc w:val="center"/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 xml:space="preserve">N </w:t>
            </w:r>
            <w:r w:rsidR="00A264C9"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01/13.3/3036-21</w:t>
            </w:r>
          </w:p>
        </w:tc>
      </w:tr>
      <w:tr w:rsidR="00812E24" w:rsidRPr="00C15B50" w:rsidTr="00C42AD3">
        <w:trPr>
          <w:trHeight w:val="410"/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12E24" w:rsidRPr="00C42AD3" w:rsidRDefault="00691402" w:rsidP="00C42AD3">
            <w:pPr>
              <w:tabs>
                <w:tab w:val="left" w:pos="450"/>
                <w:tab w:val="left" w:pos="720"/>
                <w:tab w:val="left" w:pos="990"/>
                <w:tab w:val="left" w:pos="1170"/>
                <w:tab w:val="left" w:pos="1260"/>
              </w:tabs>
              <w:spacing w:after="0" w:line="360" w:lineRule="auto"/>
              <w:ind w:left="119" w:right="127"/>
              <w:jc w:val="both"/>
              <w:rPr>
                <w:bCs/>
                <w:sz w:val="24"/>
                <w:szCs w:val="24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>Առաջարկություններ և դիտողություններ չ</w:t>
            </w:r>
            <w:r w:rsidR="00A264C9" w:rsidRPr="00C42AD3">
              <w:rPr>
                <w:bCs/>
                <w:sz w:val="24"/>
                <w:szCs w:val="24"/>
                <w:lang w:val="hy-AM"/>
              </w:rPr>
              <w:t>կան</w:t>
            </w:r>
            <w:r w:rsidRPr="00C42AD3">
              <w:rPr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12E24" w:rsidRPr="00C42AD3" w:rsidRDefault="00812E24" w:rsidP="00C42AD3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34E4D" w:rsidRPr="00C15B50" w:rsidTr="00C42AD3">
        <w:trPr>
          <w:trHeight w:val="53"/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C34E4D" w:rsidRPr="007223E8" w:rsidRDefault="00C34E4D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jc w:val="center"/>
              <w:rPr>
                <w:b/>
                <w:sz w:val="24"/>
                <w:szCs w:val="24"/>
                <w:lang w:val="hy-AM"/>
              </w:rPr>
            </w:pPr>
            <w:r w:rsidRPr="007223E8">
              <w:rPr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C34E4D" w:rsidRPr="007223E8" w:rsidRDefault="00C34E4D" w:rsidP="00C42AD3">
            <w:pPr>
              <w:spacing w:after="0" w:line="360" w:lineRule="auto"/>
              <w:jc w:val="center"/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06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en-US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08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en-US" w:eastAsia="ru-RU"/>
              </w:rPr>
              <w:t>․</w:t>
            </w: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2021թ</w:t>
            </w:r>
            <w:r w:rsidRPr="007223E8">
              <w:rPr>
                <w:rFonts w:ascii="Tahoma" w:eastAsia="Times New Roman" w:hAnsi="Tahoma" w:cs="Tahoma"/>
                <w:b/>
                <w:sz w:val="24"/>
                <w:szCs w:val="24"/>
                <w:lang w:val="en-US" w:eastAsia="ru-RU"/>
              </w:rPr>
              <w:t>․</w:t>
            </w:r>
          </w:p>
        </w:tc>
      </w:tr>
      <w:tr w:rsidR="00C34E4D" w:rsidRPr="00C15B50" w:rsidTr="00C42AD3">
        <w:trPr>
          <w:trHeight w:val="53"/>
          <w:tblCellSpacing w:w="0" w:type="dxa"/>
          <w:jc w:val="center"/>
        </w:trPr>
        <w:tc>
          <w:tcPr>
            <w:tcW w:w="374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C34E4D" w:rsidRPr="00C42AD3" w:rsidRDefault="00C34E4D" w:rsidP="00C42AD3">
            <w:pPr>
              <w:tabs>
                <w:tab w:val="left" w:pos="450"/>
                <w:tab w:val="left" w:pos="720"/>
                <w:tab w:val="left" w:pos="990"/>
                <w:tab w:val="left" w:pos="1170"/>
                <w:tab w:val="left" w:pos="1260"/>
              </w:tabs>
              <w:spacing w:after="0" w:line="360" w:lineRule="auto"/>
              <w:ind w:left="119" w:right="127"/>
              <w:jc w:val="both"/>
              <w:rPr>
                <w:bCs/>
                <w:sz w:val="24"/>
                <w:szCs w:val="24"/>
                <w:lang w:val="hy-AM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C34E4D" w:rsidRPr="007223E8" w:rsidRDefault="00C34E4D" w:rsidP="00C42AD3">
            <w:pPr>
              <w:spacing w:after="0" w:line="360" w:lineRule="auto"/>
              <w:jc w:val="center"/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</w:pPr>
            <w:r w:rsidRPr="007223E8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N 01/27.0.01/23775-2021</w:t>
            </w:r>
          </w:p>
        </w:tc>
      </w:tr>
      <w:tr w:rsidR="00F80899" w:rsidRPr="00C15B50" w:rsidTr="00C42AD3">
        <w:trPr>
          <w:trHeight w:val="410"/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0899" w:rsidRPr="00326A47" w:rsidRDefault="00326A47" w:rsidP="00326A47">
            <w:pPr>
              <w:tabs>
                <w:tab w:val="left" w:pos="0"/>
                <w:tab w:val="left" w:pos="270"/>
              </w:tabs>
              <w:spacing w:after="0" w:line="360" w:lineRule="auto"/>
              <w:jc w:val="both"/>
              <w:rPr>
                <w:rFonts w:cs="Sylfaen"/>
                <w:sz w:val="24"/>
                <w:szCs w:val="24"/>
                <w:lang w:val="hy-AM"/>
              </w:rPr>
            </w:pPr>
            <w:r w:rsidRPr="00326A47">
              <w:rPr>
                <w:rFonts w:cs="Sylfaen"/>
                <w:sz w:val="24"/>
                <w:szCs w:val="24"/>
              </w:rPr>
              <w:t xml:space="preserve">        </w:t>
            </w:r>
            <w:r w:rsidR="00F80899" w:rsidRPr="00326A47">
              <w:rPr>
                <w:rFonts w:cs="Sylfaen"/>
                <w:sz w:val="24"/>
                <w:szCs w:val="24"/>
                <w:lang w:val="hy-AM"/>
              </w:rPr>
              <w:t>«Հայաստանի Հանրապետության կառավարության 2015 թվականի հունվարի 22-ի N 46-Ն որոշման մեջ փոփոխություններ և լրացումներ կատարելու մասին» Հայաստանի Հանրապետության կառավարության որոշման նախագծի</w:t>
            </w:r>
            <w:r w:rsidR="00F80899" w:rsidRPr="00326A47">
              <w:rPr>
                <w:rFonts w:cs="Sylfaen"/>
                <w:bCs/>
                <w:sz w:val="24"/>
                <w:szCs w:val="24"/>
                <w:lang w:val="hy-AM"/>
              </w:rPr>
              <w:t xml:space="preserve"> (այսուհետ՝ Նախագիծ) նախաբանում «օրենքի» բառից առաջ անհրաժեշտ է հանել «ՀՀ» հապավումը՝ նկատի ունենալով «Նորմատիվ իրավական ակտերի մասին» օրենքի 18-րդ հոդվածի 3-րդ մասի դրույթները: Բացի այդ, Նախագծի նախաբանից անհրաժեշտ է հանել նաև «Նորմատիվ իրավական ակտերի մասին» օրենքի 33-րդ 1-ին մասի 2-րդ կետին և նույն օրենքի 34-րդ հոդվածի 2-րդ մասին կատարված հղումները: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80899" w:rsidRPr="00C42AD3" w:rsidRDefault="00F80899" w:rsidP="00C42AD3">
            <w:pPr>
              <w:pStyle w:val="a5"/>
              <w:tabs>
                <w:tab w:val="left" w:pos="564"/>
              </w:tabs>
              <w:spacing w:after="0" w:line="360" w:lineRule="auto"/>
              <w:ind w:left="39" w:right="79"/>
              <w:jc w:val="center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F80899" w:rsidRPr="00C15B50" w:rsidTr="00C42AD3">
        <w:trPr>
          <w:trHeight w:val="410"/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0899" w:rsidRPr="00326A47" w:rsidRDefault="00326A47" w:rsidP="00326A47">
            <w:pPr>
              <w:tabs>
                <w:tab w:val="left" w:pos="0"/>
                <w:tab w:val="left" w:pos="270"/>
              </w:tabs>
              <w:spacing w:after="0" w:line="360" w:lineRule="auto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26A47">
              <w:rPr>
                <w:rFonts w:cs="Sylfaen"/>
                <w:bCs/>
                <w:sz w:val="24"/>
                <w:szCs w:val="24"/>
              </w:rPr>
              <w:t xml:space="preserve">        </w:t>
            </w:r>
            <w:r w:rsidR="00F80899" w:rsidRPr="00326A47">
              <w:rPr>
                <w:rFonts w:cs="Sylfaen"/>
                <w:bCs/>
                <w:sz w:val="24"/>
                <w:szCs w:val="24"/>
                <w:lang w:val="hy-AM"/>
              </w:rPr>
              <w:t xml:space="preserve">Նախագծի 1-ին կետում «պետական» և «կառավարության 2003 թվականի» բառերից առաջ «ՀՀ» հապավումն անհրաժեշտ է փոխարինել «Հայաստանի Հանրապետության» բառերով՝ համապատասխանեցնելով </w:t>
            </w:r>
            <w:r w:rsidR="00F80899" w:rsidRPr="00326A47">
              <w:rPr>
                <w:rFonts w:cs="Sylfaen"/>
                <w:sz w:val="24"/>
                <w:szCs w:val="24"/>
                <w:lang w:val="hy-AM"/>
              </w:rPr>
              <w:t xml:space="preserve">Հայաստանի Հանրապետության կառավարության 2015 թվականի հունվարի 22-ի N 46-Ն որոշման վերնագրի դրույթներին: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80899" w:rsidRPr="00C42AD3" w:rsidRDefault="00F80899" w:rsidP="00C42AD3">
            <w:pPr>
              <w:pStyle w:val="a5"/>
              <w:spacing w:after="0" w:line="360" w:lineRule="auto"/>
              <w:ind w:left="39" w:right="79"/>
              <w:jc w:val="center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F80899" w:rsidRPr="00C15B50" w:rsidTr="00C42AD3">
        <w:trPr>
          <w:trHeight w:val="410"/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0899" w:rsidRPr="00326A47" w:rsidRDefault="00326A47" w:rsidP="00326A47">
            <w:pPr>
              <w:tabs>
                <w:tab w:val="left" w:pos="0"/>
                <w:tab w:val="left" w:pos="270"/>
              </w:tabs>
              <w:spacing w:after="0" w:line="360" w:lineRule="auto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26A47">
              <w:rPr>
                <w:rFonts w:cs="Sylfaen"/>
                <w:sz w:val="24"/>
                <w:szCs w:val="24"/>
              </w:rPr>
              <w:t xml:space="preserve">        </w:t>
            </w:r>
            <w:r w:rsidR="00F80899" w:rsidRPr="00326A47">
              <w:rPr>
                <w:rFonts w:cs="Sylfaen"/>
                <w:sz w:val="24"/>
                <w:szCs w:val="24"/>
                <w:lang w:val="hy-AM"/>
              </w:rPr>
              <w:t xml:space="preserve">Նախագծի 1-ին կետում «լրացումները» բառից առաջ անհրաժեշտ է լրացնել «փոփոխությունները և» բառերը՝ ելնելով «Նորմատիվ իրավական ակտերի մասին» օրենքի 12-րդ հոդվածի 1-ին մասի պահանջներից և հաշվի առնելով այն հանգամանքը, որ Նախագծի 1-ին կետի մի շարք ենթակետերով </w:t>
            </w:r>
            <w:r w:rsidR="00F80899" w:rsidRPr="00326A47">
              <w:rPr>
                <w:rFonts w:cs="Sylfaen"/>
                <w:sz w:val="24"/>
                <w:szCs w:val="24"/>
                <w:lang w:val="hy-AM"/>
              </w:rPr>
              <w:lastRenderedPageBreak/>
              <w:t>(6-րդ և 9-10-րդ ենթակետեր) նախատեսվում է կատարել նաև փոփոխություններ: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80899" w:rsidRPr="00C42AD3" w:rsidRDefault="00F80899" w:rsidP="00C42AD3">
            <w:pPr>
              <w:pStyle w:val="a5"/>
              <w:spacing w:after="0" w:line="360" w:lineRule="auto"/>
              <w:ind w:left="39" w:right="79"/>
              <w:jc w:val="center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  <w:tr w:rsidR="00F80899" w:rsidRPr="00C15B50" w:rsidTr="00C42AD3">
        <w:trPr>
          <w:trHeight w:val="410"/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0899" w:rsidRPr="00326A47" w:rsidRDefault="00326A47" w:rsidP="00326A47">
            <w:pPr>
              <w:tabs>
                <w:tab w:val="left" w:pos="0"/>
                <w:tab w:val="left" w:pos="270"/>
              </w:tabs>
              <w:spacing w:after="0" w:line="360" w:lineRule="auto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26A47">
              <w:rPr>
                <w:rFonts w:cs="Sylfaen"/>
                <w:sz w:val="24"/>
                <w:szCs w:val="24"/>
              </w:rPr>
              <w:t xml:space="preserve">        </w:t>
            </w:r>
            <w:r w:rsidR="00F80899" w:rsidRPr="00326A47">
              <w:rPr>
                <w:rFonts w:cs="Sylfaen"/>
                <w:sz w:val="24"/>
                <w:szCs w:val="24"/>
                <w:lang w:val="hy-AM"/>
              </w:rPr>
              <w:t>Նախագծի 1-ին կետի 1-8-րդ և 10-րդ ենթակետերում «հաստատված» բառն անհրաժեշտ է փոխարինել «սահմանված» բառով՝ նկատի ունենալով Հայաստանի Հանրապետության կառավարության 2015 թվականի հունվարի 22-ի N 46-Ն որոշման 1-ին կետի դրույթները: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80899" w:rsidRPr="00C42AD3" w:rsidRDefault="00F80899" w:rsidP="00C42AD3">
            <w:pPr>
              <w:pStyle w:val="a5"/>
              <w:spacing w:after="0" w:line="360" w:lineRule="auto"/>
              <w:ind w:left="39" w:right="79"/>
              <w:jc w:val="center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F80899" w:rsidRPr="00C15B50" w:rsidTr="00C42AD3">
        <w:trPr>
          <w:trHeight w:val="410"/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0899" w:rsidRPr="00326A47" w:rsidRDefault="00326A47" w:rsidP="00326A47">
            <w:pPr>
              <w:tabs>
                <w:tab w:val="left" w:pos="0"/>
                <w:tab w:val="left" w:pos="270"/>
              </w:tabs>
              <w:spacing w:after="0" w:line="360" w:lineRule="auto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26A47">
              <w:rPr>
                <w:color w:val="000000"/>
                <w:sz w:val="24"/>
                <w:szCs w:val="24"/>
                <w:shd w:val="clear" w:color="auto" w:fill="FFFFFF"/>
              </w:rPr>
              <w:t xml:space="preserve">        </w:t>
            </w:r>
            <w:r w:rsidR="00F80899" w:rsidRPr="00326A4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4-րդ ենթակետով նախատեսվող կարգավորումն անհրաժեշտ է խմբագրել, </w:t>
            </w:r>
            <w:r w:rsidR="00F80899" w:rsidRPr="00326A47">
              <w:rPr>
                <w:rFonts w:cs="Sylfaen"/>
                <w:bCs/>
                <w:sz w:val="24"/>
                <w:szCs w:val="24"/>
                <w:lang w:val="hy-AM"/>
              </w:rPr>
              <w:t>քանի որ առաջարկվող կարգավորման ինկորպորացման արդյունքում</w:t>
            </w:r>
            <w:r w:rsidR="00F80899" w:rsidRPr="00326A47">
              <w:rPr>
                <w:rFonts w:cs="Sylfaen"/>
                <w:bCs/>
                <w:iCs/>
                <w:sz w:val="24"/>
                <w:szCs w:val="24"/>
                <w:lang w:val="hy-AM"/>
              </w:rPr>
              <w:t xml:space="preserve">, հիմնական իրավական ակտում կառաջանա բովանդակային անհամապատասխանություն, մասնավորապես՝ Նախագծի 1-ին կետի հիշյալ ենթակետում «գործնական </w:t>
            </w:r>
            <w:r w:rsidR="000A66D6" w:rsidRPr="00326A47">
              <w:rPr>
                <w:rFonts w:cs="Sylfaen"/>
                <w:bCs/>
                <w:iCs/>
                <w:sz w:val="24"/>
                <w:szCs w:val="24"/>
                <w:lang w:val="hy-AM"/>
              </w:rPr>
              <w:t>պարապմունք</w:t>
            </w:r>
            <w:r w:rsidR="00F80899" w:rsidRPr="00326A47">
              <w:rPr>
                <w:rFonts w:cs="Sylfaen"/>
                <w:bCs/>
                <w:iCs/>
                <w:sz w:val="24"/>
                <w:szCs w:val="24"/>
                <w:lang w:val="hy-AM"/>
              </w:rPr>
              <w:t xml:space="preserve">» բառերն անհրաժեշտ է փոխարինել «գործնական </w:t>
            </w:r>
            <w:r w:rsidR="000A66D6" w:rsidRPr="00326A47">
              <w:rPr>
                <w:rFonts w:cs="Sylfaen"/>
                <w:bCs/>
                <w:iCs/>
                <w:sz w:val="24"/>
                <w:szCs w:val="24"/>
                <w:lang w:val="hy-AM"/>
              </w:rPr>
              <w:t>պարապմունքներին</w:t>
            </w:r>
            <w:r w:rsidR="00F80899" w:rsidRPr="00326A47">
              <w:rPr>
                <w:rFonts w:cs="Sylfaen"/>
                <w:bCs/>
                <w:iCs/>
                <w:sz w:val="24"/>
                <w:szCs w:val="24"/>
                <w:lang w:val="hy-AM"/>
              </w:rPr>
              <w:t>» բառերով: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80899" w:rsidRPr="00C42AD3" w:rsidRDefault="00F80899" w:rsidP="00C42AD3">
            <w:pPr>
              <w:pStyle w:val="a5"/>
              <w:spacing w:after="0" w:line="360" w:lineRule="auto"/>
              <w:ind w:left="39" w:right="79"/>
              <w:jc w:val="center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F80899" w:rsidRPr="00D95424" w:rsidTr="00C42AD3">
        <w:trPr>
          <w:trHeight w:val="131"/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0899" w:rsidRPr="00326A47" w:rsidRDefault="00326A47" w:rsidP="00326A47">
            <w:pPr>
              <w:tabs>
                <w:tab w:val="left" w:pos="0"/>
                <w:tab w:val="left" w:pos="270"/>
              </w:tabs>
              <w:spacing w:after="0" w:line="360" w:lineRule="auto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26A47">
              <w:rPr>
                <w:color w:val="000000"/>
                <w:sz w:val="24"/>
                <w:szCs w:val="24"/>
                <w:shd w:val="clear" w:color="auto" w:fill="FFFFFF"/>
              </w:rPr>
              <w:t xml:space="preserve">         </w:t>
            </w:r>
            <w:r w:rsidR="00F80899" w:rsidRPr="00326A4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7-րդ ենթակետով լրացվող նոր 23.1-ին կետն ունի վերանայման կարիք, քանի որ </w:t>
            </w:r>
            <w:r w:rsidR="00F80899" w:rsidRPr="00326A47">
              <w:rPr>
                <w:rFonts w:cs="Sylfaen"/>
                <w:sz w:val="24"/>
                <w:szCs w:val="24"/>
                <w:lang w:val="hy-AM"/>
              </w:rPr>
              <w:t>Հայաստանի Հանրապետության կառավարության 2015 թվականի հունվարի 22-ի N 46-Ն որոշման 1-ին ենթակետով սահմանված N 1 հավելվածի 6-րդ կետը չունի 6.1-ին ենթակետ, և բացի այդ, հիշյալ կետում անհրաժեշտ է հստակեցնել նաև, թե ինչ կազմակերպությունների մասին է խոսքը: Միևնույն ժամանակ առաջարկում ենք նաև Նախագծի 1-ին կետի հիշյալ ենթակետով լրացվող 23.1-ին կետը նախատեսել որպես 24-րդ կետ՝ նկատի ունենալով «Նորմատիվ իրավական ակտերի մասին» օրենքի 14-րդ հոդվածի 11-րդ մասի դրույթները: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80899" w:rsidRPr="00C42AD3" w:rsidRDefault="00607806" w:rsidP="00C42AD3">
            <w:pPr>
              <w:tabs>
                <w:tab w:val="left" w:pos="564"/>
              </w:tabs>
              <w:spacing w:after="0" w:line="360" w:lineRule="auto"/>
              <w:ind w:left="360" w:right="79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Մասամբ է ը</w:t>
            </w:r>
            <w:r w:rsidR="00F80899"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նդունվել</w:t>
            </w:r>
          </w:p>
          <w:p w:rsidR="00F80899" w:rsidRPr="00C42AD3" w:rsidRDefault="00F270DE" w:rsidP="00D95424">
            <w:pPr>
              <w:spacing w:after="0" w:line="360" w:lineRule="auto"/>
              <w:ind w:left="39" w:right="80"/>
              <w:jc w:val="both"/>
              <w:rPr>
                <w:rFonts w:eastAsia="Calibri" w:cs="Sylfaen"/>
                <w:sz w:val="24"/>
                <w:szCs w:val="24"/>
                <w:lang w:val="hy-AM"/>
              </w:rPr>
            </w:pPr>
            <w:r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 xml:space="preserve">Սույն նախագծում </w:t>
            </w:r>
            <w:r w:rsidR="00F80899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>Կազմակերպությունները հստակեցնելու անհրաժեշտու</w:t>
            </w:r>
            <w:r w:rsidR="00D95424" w:rsidRPr="00D95424">
              <w:rPr>
                <w:rFonts w:eastAsia="Times New Roman" w:cs="Times New Roman"/>
                <w:sz w:val="24"/>
                <w:szCs w:val="24"/>
                <w:lang w:val="hy-AM" w:eastAsia="ru-RU"/>
              </w:rPr>
              <w:t>-</w:t>
            </w:r>
            <w:r w:rsidR="00F80899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 xml:space="preserve">թյուն չկա, քանի որ </w:t>
            </w:r>
            <w:r w:rsidR="00CF5C99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>Որոշման 1-ին կետի 1-ին ենթակետով սահմանված N 1 հավելվածի 1-ին կ</w:t>
            </w:r>
            <w:r w:rsidR="00CF5C99" w:rsidRPr="00C42AD3">
              <w:rPr>
                <w:rFonts w:eastAsia="Calibri" w:cs="Sylfaen"/>
                <w:sz w:val="24"/>
                <w:szCs w:val="24"/>
                <w:lang w:val="hy-AM"/>
              </w:rPr>
              <w:t>ետում հստակ նշված է</w:t>
            </w:r>
            <w:r w:rsidR="00F533C0" w:rsidRPr="00C42AD3">
              <w:rPr>
                <w:rFonts w:ascii="Tahoma" w:eastAsia="Calibri" w:hAnsi="Tahoma" w:cs="Tahoma"/>
                <w:sz w:val="24"/>
                <w:szCs w:val="24"/>
                <w:lang w:val="hy-AM"/>
              </w:rPr>
              <w:t>․</w:t>
            </w:r>
            <w:r w:rsidR="00F533C0" w:rsidRPr="00C42AD3">
              <w:rPr>
                <w:rFonts w:eastAsia="Calibri" w:cs="Sylfaen"/>
                <w:sz w:val="24"/>
                <w:szCs w:val="24"/>
                <w:lang w:val="hy-AM"/>
              </w:rPr>
              <w:t xml:space="preserve"> </w:t>
            </w:r>
            <w:r w:rsidR="00F533C0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>Սույն կարգով կանոնա</w:t>
            </w:r>
            <w:r w:rsidR="00D95424" w:rsidRPr="00D95424">
              <w:rPr>
                <w:rFonts w:eastAsia="Times New Roman" w:cs="Times New Roman"/>
                <w:sz w:val="24"/>
                <w:szCs w:val="24"/>
                <w:lang w:val="hy-AM" w:eastAsia="ru-RU"/>
              </w:rPr>
              <w:t>-</w:t>
            </w:r>
            <w:r w:rsidR="00F533C0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 xml:space="preserve">կարգվում են արտակարգ իրավիճակներում բնակչության պաշտպանության և </w:t>
            </w:r>
            <w:r w:rsidR="00F533C0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lastRenderedPageBreak/>
              <w:t>քաղաքացիական պաշտպանության ոլորտներում Հայաստանի Հանրապետու</w:t>
            </w:r>
            <w:r w:rsidR="00D95424" w:rsidRPr="00D95424">
              <w:rPr>
                <w:rFonts w:eastAsia="Times New Roman" w:cs="Times New Roman"/>
                <w:sz w:val="24"/>
                <w:szCs w:val="24"/>
                <w:lang w:val="hy-AM" w:eastAsia="ru-RU"/>
              </w:rPr>
              <w:t>-</w:t>
            </w:r>
            <w:r w:rsidR="00F533C0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>թյան պետական կառավարման և տեղական ինքնակառա</w:t>
            </w:r>
            <w:r w:rsidR="00D95424" w:rsidRPr="00D95424">
              <w:rPr>
                <w:rFonts w:eastAsia="Times New Roman" w:cs="Times New Roman"/>
                <w:sz w:val="24"/>
                <w:szCs w:val="24"/>
                <w:lang w:val="hy-AM" w:eastAsia="ru-RU"/>
              </w:rPr>
              <w:t>-</w:t>
            </w:r>
            <w:bookmarkStart w:id="4" w:name="_GoBack"/>
            <w:bookmarkEnd w:id="4"/>
            <w:r w:rsidR="00F533C0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 xml:space="preserve">վարման մարմինների ու կազմակերպությունների </w:t>
            </w:r>
            <w:r w:rsidR="00F533C0"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(անկախ կազմակերպական-իրավական ձևից)</w:t>
            </w:r>
            <w:r w:rsidR="00F533C0" w:rsidRPr="00C42AD3">
              <w:rPr>
                <w:rFonts w:eastAsia="Times New Roman" w:cs="Times New Roman"/>
                <w:sz w:val="24"/>
                <w:szCs w:val="24"/>
                <w:lang w:val="hy-AM" w:eastAsia="ru-RU"/>
              </w:rPr>
              <w:t xml:space="preserve"> պատրաստման և տվյալ ոլորտների հիմնահարցերով բնակչության ուսուցման գործընթացի հետ կապված հարաբերությունները։</w:t>
            </w:r>
          </w:p>
        </w:tc>
      </w:tr>
      <w:tr w:rsidR="00F80899" w:rsidRPr="00C15B50" w:rsidTr="00C42AD3">
        <w:trPr>
          <w:trHeight w:val="410"/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0899" w:rsidRPr="00326A47" w:rsidRDefault="00326A47" w:rsidP="00326A47">
            <w:pPr>
              <w:tabs>
                <w:tab w:val="left" w:pos="0"/>
                <w:tab w:val="left" w:pos="270"/>
              </w:tabs>
              <w:spacing w:after="0" w:line="360" w:lineRule="auto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26A4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   </w:t>
            </w:r>
            <w:r w:rsidR="00F80899" w:rsidRPr="00326A4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9-րդ ենթակետում «ՀՀ» հապավումն անհրաժեշտ է փոխարինել «Հայաստանի Հանրապետության» բառերով՝ նկատի ունենալով </w:t>
            </w:r>
            <w:r w:rsidR="00F80899" w:rsidRPr="00326A47">
              <w:rPr>
                <w:rFonts w:cs="Sylfaen"/>
                <w:sz w:val="24"/>
                <w:szCs w:val="24"/>
                <w:lang w:val="hy-AM"/>
              </w:rPr>
              <w:t xml:space="preserve">Հայաստանի Հանրապետության կառավարության 2015 թվականի հունվարի 22-ի N 46-Ն որոշման 2-րդ կետի դրույթները: Բացի այդ, անհրաժեշտ է նաև Նախագծի 1-ին կետի 9-րդ ենթակետը նախատեսել որպես 10-րդ, իսկ 10-րդ ենթակետը՝ որպես 9-րդ ենթակետ, հաշվի առնելով այն հանգամանքը, որ Նախագծի 1-ին կետի 10-րդ ենթակետով նախատեսվում է փոփոխություններ կատարել Հայաստանի Հանրապետության կառավարության 2015 թվականի հունվարի 22-ի N 46-Ն որոշման 1-ին կետի 1-ին և 2-րդ ենթակետերով </w:t>
            </w:r>
            <w:r w:rsidR="00F80899" w:rsidRPr="00326A47">
              <w:rPr>
                <w:rFonts w:cs="Sylfaen"/>
                <w:sz w:val="24"/>
                <w:szCs w:val="24"/>
                <w:lang w:val="hy-AM"/>
              </w:rPr>
              <w:lastRenderedPageBreak/>
              <w:t>սահմանված հավելվածներում: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80899" w:rsidRPr="00C42AD3" w:rsidRDefault="00F80899" w:rsidP="00C42AD3">
            <w:pPr>
              <w:pStyle w:val="a5"/>
              <w:spacing w:after="0" w:line="360" w:lineRule="auto"/>
              <w:ind w:left="39" w:right="79"/>
              <w:jc w:val="center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  <w:tr w:rsidR="00C34E4D" w:rsidRPr="00C15B50" w:rsidTr="00C42AD3">
        <w:trPr>
          <w:trHeight w:val="410"/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34E4D" w:rsidRPr="00326A47" w:rsidRDefault="00326A47" w:rsidP="00326A47">
            <w:pPr>
              <w:tabs>
                <w:tab w:val="left" w:pos="0"/>
                <w:tab w:val="left" w:pos="270"/>
              </w:tabs>
              <w:spacing w:after="0" w:line="360" w:lineRule="auto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26A47">
              <w:rPr>
                <w:color w:val="000000"/>
                <w:sz w:val="24"/>
                <w:szCs w:val="24"/>
                <w:shd w:val="clear" w:color="auto" w:fill="FFFFFF"/>
              </w:rPr>
              <w:t xml:space="preserve">        </w:t>
            </w:r>
            <w:r w:rsidR="00C34E4D" w:rsidRPr="00326A4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2-րդ կետում «պաշտոնական հրապարակման օրվան հաջորդող օրը» բառերն անհրաժեշտ է փոխարինել «պաշտոնական հրապարակմանը հաջորդող օրվանից» բառերով՝ հիմք ընդունելով «Նորմատիվ իրավական ակտերի մասին» օրենքի 23-րդ հոդվածի 1-ին մասի դրույթները: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4E4D" w:rsidRPr="00C42AD3" w:rsidRDefault="00F80899" w:rsidP="00C42AD3">
            <w:pPr>
              <w:tabs>
                <w:tab w:val="left" w:pos="564"/>
              </w:tabs>
              <w:spacing w:after="0" w:line="360" w:lineRule="auto"/>
              <w:ind w:left="39" w:right="79"/>
              <w:jc w:val="center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352AC4" w:rsidRPr="00C15B50" w:rsidTr="00C42AD3">
        <w:trPr>
          <w:trHeight w:val="410"/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352AC4" w:rsidRPr="007223E8" w:rsidRDefault="00352AC4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  <w:tab w:val="left" w:pos="862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223E8">
              <w:rPr>
                <w:b/>
                <w:sz w:val="24"/>
                <w:szCs w:val="24"/>
                <w:lang w:val="hy-AM"/>
              </w:rPr>
              <w:t>Հանրային քննարկում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352AC4" w:rsidRPr="00C42AD3" w:rsidRDefault="00352AC4" w:rsidP="00C42AD3">
            <w:pPr>
              <w:tabs>
                <w:tab w:val="left" w:pos="564"/>
              </w:tabs>
              <w:spacing w:after="0" w:line="360" w:lineRule="auto"/>
              <w:ind w:left="39" w:right="79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02</w:t>
            </w:r>
            <w:r w:rsidRPr="00C42AD3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.</w:t>
            </w:r>
            <w:r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07.2021թ</w:t>
            </w:r>
            <w:r w:rsidRPr="00C42AD3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352AC4" w:rsidRPr="00C15B50" w:rsidTr="00C42AD3">
        <w:trPr>
          <w:trHeight w:val="410"/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52AC4" w:rsidRPr="00C42AD3" w:rsidRDefault="00352AC4" w:rsidP="00C42AD3">
            <w:pPr>
              <w:pStyle w:val="a5"/>
              <w:tabs>
                <w:tab w:val="left" w:pos="0"/>
                <w:tab w:val="left" w:pos="270"/>
              </w:tabs>
              <w:spacing w:after="0" w:line="360" w:lineRule="auto"/>
              <w:ind w:left="0" w:firstLine="450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42AD3">
              <w:rPr>
                <w:bCs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52AC4" w:rsidRPr="00C42AD3" w:rsidRDefault="00352AC4" w:rsidP="00C42AD3">
            <w:pPr>
              <w:tabs>
                <w:tab w:val="left" w:pos="564"/>
              </w:tabs>
              <w:spacing w:after="0" w:line="360" w:lineRule="auto"/>
              <w:ind w:left="39" w:right="79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</w:p>
        </w:tc>
      </w:tr>
      <w:tr w:rsidR="0080148E" w:rsidRPr="00C15B50" w:rsidTr="00C42AD3">
        <w:trPr>
          <w:trHeight w:val="65"/>
          <w:tblCellSpacing w:w="0" w:type="dxa"/>
          <w:jc w:val="center"/>
        </w:trPr>
        <w:tc>
          <w:tcPr>
            <w:tcW w:w="374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0148E" w:rsidRPr="007223E8" w:rsidRDefault="008233B1" w:rsidP="007223E8">
            <w:pPr>
              <w:pStyle w:val="a5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223E8">
              <w:rPr>
                <w:b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0148E" w:rsidRPr="00C42AD3" w:rsidRDefault="0080148E" w:rsidP="00C42AD3">
            <w:pPr>
              <w:tabs>
                <w:tab w:val="left" w:pos="564"/>
              </w:tabs>
              <w:spacing w:after="0" w:line="360" w:lineRule="auto"/>
              <w:ind w:left="39" w:right="79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18</w:t>
            </w:r>
            <w:r w:rsidRPr="00C42AD3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0</w:t>
            </w:r>
            <w:r w:rsidRPr="00C42AD3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8</w:t>
            </w:r>
            <w:r w:rsidRPr="00C42AD3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  <w:r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2021թ</w:t>
            </w:r>
            <w:r w:rsidRPr="00C42AD3">
              <w:rPr>
                <w:rFonts w:ascii="Tahoma" w:eastAsia="Times New Roman" w:hAnsi="Tahoma" w:cs="Tahoma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80148E" w:rsidRPr="00C15B50" w:rsidTr="00C42AD3">
        <w:trPr>
          <w:trHeight w:val="65"/>
          <w:tblCellSpacing w:w="0" w:type="dxa"/>
          <w:jc w:val="center"/>
        </w:trPr>
        <w:tc>
          <w:tcPr>
            <w:tcW w:w="374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0148E" w:rsidRPr="00C42AD3" w:rsidRDefault="0080148E" w:rsidP="00C42AD3">
            <w:pPr>
              <w:pStyle w:val="a5"/>
              <w:tabs>
                <w:tab w:val="left" w:pos="0"/>
                <w:tab w:val="left" w:pos="270"/>
              </w:tabs>
              <w:spacing w:after="0" w:line="360" w:lineRule="auto"/>
              <w:ind w:left="0" w:firstLine="450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0148E" w:rsidRPr="00C42AD3" w:rsidRDefault="0080148E" w:rsidP="00C42AD3">
            <w:pPr>
              <w:tabs>
                <w:tab w:val="left" w:pos="564"/>
              </w:tabs>
              <w:spacing w:after="0" w:line="360" w:lineRule="auto"/>
              <w:ind w:left="39" w:right="79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N 02/10.39/28209-2021</w:t>
            </w:r>
          </w:p>
        </w:tc>
      </w:tr>
      <w:tr w:rsidR="008233B1" w:rsidRPr="00C15B50" w:rsidTr="00C42AD3">
        <w:trPr>
          <w:trHeight w:val="65"/>
          <w:tblCellSpacing w:w="0" w:type="dxa"/>
          <w:jc w:val="center"/>
        </w:trPr>
        <w:tc>
          <w:tcPr>
            <w:tcW w:w="3742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233B1" w:rsidRPr="007223E8" w:rsidRDefault="008233B1" w:rsidP="007223E8">
            <w:pPr>
              <w:pStyle w:val="a5"/>
              <w:tabs>
                <w:tab w:val="left" w:pos="0"/>
                <w:tab w:val="left" w:pos="270"/>
              </w:tabs>
              <w:spacing w:after="0" w:line="360" w:lineRule="auto"/>
              <w:ind w:left="0" w:firstLine="450"/>
              <w:jc w:val="center"/>
              <w:rPr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223E8">
              <w:rPr>
                <w:b/>
                <w:sz w:val="24"/>
                <w:szCs w:val="24"/>
                <w:lang w:val="hy-AM"/>
              </w:rPr>
              <w:t>Պետաիրավական վարչություն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233B1" w:rsidRPr="00C42AD3" w:rsidRDefault="008233B1" w:rsidP="00C42AD3">
            <w:pPr>
              <w:tabs>
                <w:tab w:val="left" w:pos="564"/>
              </w:tabs>
              <w:spacing w:after="0" w:line="360" w:lineRule="auto"/>
              <w:ind w:left="39" w:right="79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</w:p>
        </w:tc>
      </w:tr>
      <w:tr w:rsidR="0080148E" w:rsidRPr="00C15B50" w:rsidTr="00C42AD3">
        <w:trPr>
          <w:trHeight w:val="410"/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0148E" w:rsidRPr="00C42AD3" w:rsidRDefault="00326A47" w:rsidP="00326A47">
            <w:pPr>
              <w:spacing w:after="0" w:line="360" w:lineRule="auto"/>
              <w:ind w:left="119" w:right="73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26A47">
              <w:rPr>
                <w:sz w:val="24"/>
                <w:szCs w:val="24"/>
              </w:rPr>
              <w:t xml:space="preserve">       </w:t>
            </w:r>
            <w:r w:rsidR="0080148E" w:rsidRPr="00C42AD3">
              <w:rPr>
                <w:sz w:val="24"/>
                <w:szCs w:val="24"/>
                <w:lang w:val="hy-AM"/>
              </w:rPr>
              <w:t>Ներկայացված նախագծի 2-րդ կետով առաջարկվում է որոշման 1-ին հավելվածի 5-րդ կետը լրացնել 11.1-ին ենթակետով՝ հետևյալ բովանդակությամբ. «</w:t>
            </w:r>
            <w:r w:rsidR="0080148E" w:rsidRPr="00C42AD3">
              <w:rPr>
                <w:rFonts w:cs="Tahoma"/>
                <w:b/>
                <w:color w:val="000000"/>
                <w:sz w:val="24"/>
                <w:szCs w:val="24"/>
                <w:lang w:val="hy-AM"/>
              </w:rPr>
              <w:t>գործնական պարապմունք</w:t>
            </w:r>
            <w:r w:rsidR="0080148E" w:rsidRPr="00C42AD3">
              <w:rPr>
                <w:rFonts w:cs="Tahoma"/>
                <w:color w:val="000000"/>
                <w:sz w:val="24"/>
                <w:szCs w:val="24"/>
                <w:lang w:val="hy-AM"/>
              </w:rPr>
              <w:t xml:space="preserve">՝ ուսուցանվողների </w:t>
            </w:r>
            <w:r w:rsidR="0080148E" w:rsidRPr="00C42AD3">
              <w:rPr>
                <w:sz w:val="24"/>
                <w:szCs w:val="24"/>
                <w:lang w:val="hy-AM"/>
              </w:rPr>
              <w:t xml:space="preserve">գործնական հմտությունների և կարողությունների զարգացման ուսուցման և </w:t>
            </w:r>
            <w:r w:rsidR="0080148E" w:rsidRPr="00C42AD3">
              <w:rPr>
                <w:b/>
                <w:sz w:val="24"/>
                <w:szCs w:val="24"/>
                <w:lang w:val="hy-AM"/>
              </w:rPr>
              <w:t xml:space="preserve">(անհրաժեշտության դեպքում </w:t>
            </w:r>
            <w:r w:rsidR="0080148E" w:rsidRPr="00C42AD3">
              <w:rPr>
                <w:rFonts w:cs="Arial Unicode"/>
                <w:b/>
                <w:color w:val="000000"/>
                <w:sz w:val="24"/>
                <w:szCs w:val="24"/>
                <w:lang w:val="hy-AM"/>
              </w:rPr>
              <w:t>մասնագիտական կառույցների հետ համատեղ</w:t>
            </w:r>
            <w:r w:rsidR="0080148E" w:rsidRPr="00C42AD3">
              <w:rPr>
                <w:b/>
                <w:sz w:val="24"/>
                <w:szCs w:val="24"/>
                <w:lang w:val="hy-AM"/>
              </w:rPr>
              <w:t xml:space="preserve">) </w:t>
            </w:r>
            <w:r w:rsidR="0080148E" w:rsidRPr="00C42AD3">
              <w:rPr>
                <w:sz w:val="24"/>
                <w:szCs w:val="24"/>
                <w:lang w:val="hy-AM"/>
              </w:rPr>
              <w:t xml:space="preserve">պատրաստման ձև: Հասկացութային մակարդակում նման ձևակերպումը մեր գնահատմամբ </w:t>
            </w:r>
            <w:r w:rsidR="0080148E" w:rsidRPr="00C42AD3">
              <w:rPr>
                <w:b/>
                <w:sz w:val="24"/>
                <w:szCs w:val="24"/>
                <w:lang w:val="hy-AM"/>
              </w:rPr>
              <w:t>տարընթերցումների տեղիք է տալու՝ հատկապես նկատի ունենալով այն, որ գործընթացը կանոնակարգող դրույթներում այդ մասով այլ կարգավորումներ նախատեսված չեն:</w:t>
            </w:r>
            <w:r w:rsidR="0080148E" w:rsidRPr="00C42AD3">
              <w:rPr>
                <w:sz w:val="24"/>
                <w:szCs w:val="24"/>
                <w:lang w:val="hy-AM"/>
              </w:rPr>
              <w:t xml:space="preserve"> Մասնավորապես, անորոշ է մնում այն հարցը, թե այդ կառույցները ինչպես են ներգրավվելու գործնական պարապմունքներին: Այսպես, օրինակ, այն պարագայում, երբ գործնական պարապմունքները մասնագիտական կառույցների հետ համատեղ անցկացնելը կարող է անհրաժեշտ լինել պետական և տեղական ինքնակառավարման մարմինների գնահատմամբ, իսկ </w:t>
            </w:r>
            <w:r w:rsidR="0080148E" w:rsidRPr="00C42AD3">
              <w:rPr>
                <w:rFonts w:cs="Arial Unicode"/>
                <w:color w:val="000000"/>
                <w:sz w:val="24"/>
                <w:szCs w:val="24"/>
                <w:lang w:val="hy-AM"/>
              </w:rPr>
              <w:t>մասնագիտական կառույցների գնահատմամբ՝ ոչ, հարց է առաջանում, թե ինչպե՞ս պետք է հաղթահարվեն բարձրացված խնդիրները: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148E" w:rsidRPr="00C42AD3" w:rsidRDefault="000E4427" w:rsidP="00C42AD3">
            <w:pPr>
              <w:tabs>
                <w:tab w:val="left" w:pos="564"/>
              </w:tabs>
              <w:spacing w:after="0" w:line="360" w:lineRule="auto"/>
              <w:ind w:left="39" w:right="79"/>
              <w:jc w:val="center"/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Ընդունվել է</w:t>
            </w:r>
          </w:p>
        </w:tc>
      </w:tr>
      <w:tr w:rsidR="0080148E" w:rsidRPr="00C15B50" w:rsidTr="00C42AD3">
        <w:trPr>
          <w:trHeight w:val="410"/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0148E" w:rsidRPr="00C42AD3" w:rsidRDefault="00326A47" w:rsidP="00326A47">
            <w:pPr>
              <w:spacing w:after="0" w:line="360" w:lineRule="auto"/>
              <w:ind w:left="119" w:right="73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26A47">
              <w:rPr>
                <w:sz w:val="24"/>
                <w:szCs w:val="24"/>
              </w:rPr>
              <w:lastRenderedPageBreak/>
              <w:t xml:space="preserve">       </w:t>
            </w:r>
            <w:r w:rsidR="0080148E" w:rsidRPr="00C42AD3">
              <w:rPr>
                <w:sz w:val="24"/>
                <w:szCs w:val="24"/>
                <w:lang w:val="hy-AM"/>
              </w:rPr>
              <w:t xml:space="preserve">Նախագծի 6-րդ կետով առաջարկվում է որոշման 1-ին հավելվածի </w:t>
            </w:r>
            <w:r w:rsidR="0080148E" w:rsidRPr="00C42AD3">
              <w:rPr>
                <w:rFonts w:cs="Tahoma"/>
                <w:sz w:val="24"/>
                <w:szCs w:val="24"/>
                <w:lang w:val="hy-AM"/>
              </w:rPr>
              <w:t xml:space="preserve">15-րդ կետը շարադրել նոր խմբագրությամբ սահմանելով, որ </w:t>
            </w:r>
            <w:r w:rsidR="0080148E" w:rsidRPr="00C42AD3">
              <w:rPr>
                <w:b/>
                <w:spacing w:val="-4"/>
                <w:sz w:val="24"/>
                <w:szCs w:val="24"/>
                <w:lang w:val="hy-AM"/>
              </w:rPr>
              <w:t>լիազորված մարմինը կազմակերպում և համակարգում է</w:t>
            </w:r>
            <w:r w:rsidR="0080148E" w:rsidRPr="00C42AD3">
              <w:rPr>
                <w:spacing w:val="-4"/>
                <w:sz w:val="24"/>
                <w:szCs w:val="24"/>
                <w:lang w:val="hy-AM"/>
              </w:rPr>
              <w:t xml:space="preserve"> արտակարգ իրա</w:t>
            </w:r>
            <w:r w:rsidR="0080148E" w:rsidRPr="00C42AD3">
              <w:rPr>
                <w:sz w:val="24"/>
                <w:szCs w:val="24"/>
                <w:lang w:val="hy-AM"/>
              </w:rPr>
              <w:t>վիճակներում բնակչության պաշտպանության և քաղաքացիական պաշտպանության ոլո</w:t>
            </w:r>
            <w:r w:rsidR="0080148E" w:rsidRPr="00C42AD3">
              <w:rPr>
                <w:spacing w:val="-4"/>
                <w:sz w:val="24"/>
                <w:szCs w:val="24"/>
                <w:lang w:val="hy-AM"/>
              </w:rPr>
              <w:t xml:space="preserve">րտներում </w:t>
            </w:r>
            <w:r w:rsidR="0080148E" w:rsidRPr="00C42AD3">
              <w:rPr>
                <w:rFonts w:eastAsia="Times New Roman"/>
                <w:color w:val="000000"/>
                <w:sz w:val="24"/>
                <w:szCs w:val="24"/>
                <w:lang w:val="hy-AM"/>
              </w:rPr>
              <w:t>ՀՀ պետական կառավարման և տեղական ինքնակառավարման մարմինների ու կազմակերպությունների</w:t>
            </w:r>
            <w:r w:rsidR="0080148E" w:rsidRPr="00C42AD3">
              <w:rPr>
                <w:sz w:val="24"/>
                <w:szCs w:val="24"/>
                <w:lang w:val="hy-AM"/>
              </w:rPr>
              <w:t xml:space="preserve"> պատրաստման և բնակչության ուսուցման միջոցառումները, </w:t>
            </w:r>
            <w:r w:rsidR="0080148E" w:rsidRPr="00C42AD3">
              <w:rPr>
                <w:b/>
                <w:sz w:val="24"/>
                <w:szCs w:val="24"/>
                <w:lang w:val="hy-AM"/>
              </w:rPr>
              <w:t xml:space="preserve">ինչպես նաև դրանց վերաբերյալ ներկայացնում առաջարկություններ: </w:t>
            </w:r>
            <w:r w:rsidR="0080148E" w:rsidRPr="00C42AD3">
              <w:rPr>
                <w:sz w:val="24"/>
                <w:szCs w:val="24"/>
                <w:lang w:val="hy-AM"/>
              </w:rPr>
              <w:t xml:space="preserve">Ուշադրություն ենք հրավիրում այն հանգամանքի վրա, որ </w:t>
            </w:r>
            <w:r w:rsidR="0080148E" w:rsidRPr="00C42AD3">
              <w:rPr>
                <w:rFonts w:cs="Tahoma"/>
                <w:sz w:val="24"/>
                <w:szCs w:val="24"/>
                <w:lang w:val="hy-AM"/>
              </w:rPr>
              <w:t>խմբագր</w:t>
            </w:r>
            <w:r w:rsidR="0080148E" w:rsidRPr="00C42AD3">
              <w:rPr>
                <w:sz w:val="24"/>
                <w:szCs w:val="24"/>
                <w:lang w:val="hy-AM"/>
              </w:rPr>
              <w:t>վող դրույթը</w:t>
            </w:r>
            <w:r w:rsidR="0080148E" w:rsidRPr="00C42AD3">
              <w:rPr>
                <w:b/>
                <w:sz w:val="24"/>
                <w:szCs w:val="24"/>
                <w:lang w:val="hy-AM"/>
              </w:rPr>
              <w:t xml:space="preserve"> </w:t>
            </w:r>
            <w:r w:rsidR="0080148E" w:rsidRPr="00C42AD3">
              <w:rPr>
                <w:sz w:val="24"/>
                <w:szCs w:val="24"/>
                <w:lang w:val="hy-AM"/>
              </w:rPr>
              <w:t>գրեթե բառացի վերարտադրում է «Արտակարգ իրավիճակներում բնակչության պաշտպանության մասին» ՀՀ օրենքի 13-րդ և «Քաղաքացիական պաշտպանության մասին» ՀՀ օրենքի 11-րդ հոդվածների կարգավորումները, ինչն իմաստալից չէ: Եթե նախագծով կարևորվում է այս հարցին անդրադառնալը, ապա դա պետք է զուգորդվի կազմակերպման և համակարգման գործառույթների կոնկրետացմամբ, որպեսզի որոշակի լինի, թե ինչպես են դրանք գործնականում դրսևորվելու: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148E" w:rsidRPr="00C42AD3" w:rsidRDefault="00204BCB" w:rsidP="00C42AD3">
            <w:pPr>
              <w:tabs>
                <w:tab w:val="left" w:pos="564"/>
              </w:tabs>
              <w:spacing w:after="0" w:line="360" w:lineRule="auto"/>
              <w:ind w:left="39" w:right="79"/>
              <w:jc w:val="center"/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Ընդունվել է</w:t>
            </w:r>
          </w:p>
        </w:tc>
      </w:tr>
      <w:tr w:rsidR="005F2BCD" w:rsidRPr="00C15B50" w:rsidTr="00C42AD3">
        <w:trPr>
          <w:trHeight w:val="4133"/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F2BCD" w:rsidRPr="00C42AD3" w:rsidRDefault="00326A47" w:rsidP="00326A47">
            <w:pPr>
              <w:spacing w:after="0" w:line="360" w:lineRule="auto"/>
              <w:ind w:left="119" w:right="73"/>
              <w:jc w:val="both"/>
              <w:rPr>
                <w:sz w:val="24"/>
                <w:szCs w:val="24"/>
                <w:lang w:val="hy-AM"/>
              </w:rPr>
            </w:pPr>
            <w:r w:rsidRPr="00326A47">
              <w:rPr>
                <w:sz w:val="24"/>
                <w:szCs w:val="24"/>
              </w:rPr>
              <w:t xml:space="preserve">       </w:t>
            </w:r>
            <w:r w:rsidR="005F2BCD" w:rsidRPr="00C42AD3">
              <w:rPr>
                <w:sz w:val="24"/>
                <w:szCs w:val="24"/>
                <w:lang w:val="hy-AM"/>
              </w:rPr>
              <w:t xml:space="preserve">Ներկայացված նախագծի 7-րդ կետով առաջարկվում է որոշման 1-ին հավելվածը լրացնել 24-րդ կետով, որի համաձայն՝ </w:t>
            </w:r>
            <w:r w:rsidR="005F2BCD" w:rsidRPr="00C42AD3">
              <w:rPr>
                <w:rFonts w:cs="Tahoma"/>
                <w:sz w:val="24"/>
                <w:szCs w:val="24"/>
                <w:lang w:val="hy-AM" w:eastAsia="ru-RU"/>
              </w:rPr>
              <w:t>որոշման  6-րդ կետի 1-ին, 2-րդ, 3-րդ, 4-րդ, 5-րդ, 6-րդ և 8.1-</w:t>
            </w:r>
            <w:r w:rsidR="005F2BCD" w:rsidRPr="00C42AD3">
              <w:rPr>
                <w:rFonts w:cs="GHEA Grapalat"/>
                <w:sz w:val="24"/>
                <w:szCs w:val="24"/>
                <w:lang w:val="hy-AM" w:eastAsia="ru-RU"/>
              </w:rPr>
              <w:t>ին</w:t>
            </w:r>
            <w:r w:rsidR="005F2BCD" w:rsidRPr="00C42AD3">
              <w:rPr>
                <w:rFonts w:cs="Tahoma"/>
                <w:sz w:val="24"/>
                <w:szCs w:val="24"/>
                <w:lang w:val="hy-AM" w:eastAsia="ru-RU"/>
              </w:rPr>
              <w:t xml:space="preserve"> </w:t>
            </w:r>
            <w:r w:rsidR="005F2BCD" w:rsidRPr="00C42AD3">
              <w:rPr>
                <w:rFonts w:cs="GHEA Grapalat"/>
                <w:sz w:val="24"/>
                <w:szCs w:val="24"/>
                <w:lang w:val="hy-AM" w:eastAsia="ru-RU"/>
              </w:rPr>
              <w:t>ենթակետերով</w:t>
            </w:r>
            <w:r w:rsidR="005F2BCD" w:rsidRPr="00C42AD3">
              <w:rPr>
                <w:rFonts w:cs="Tahoma"/>
                <w:sz w:val="24"/>
                <w:szCs w:val="24"/>
                <w:lang w:val="hy-AM" w:eastAsia="ru-RU"/>
              </w:rPr>
              <w:t xml:space="preserve"> </w:t>
            </w:r>
            <w:r w:rsidR="005F2BCD" w:rsidRPr="00C42AD3">
              <w:rPr>
                <w:rFonts w:cs="GHEA Grapalat"/>
                <w:sz w:val="24"/>
                <w:szCs w:val="24"/>
                <w:lang w:val="hy-AM" w:eastAsia="ru-RU"/>
              </w:rPr>
              <w:t>սահմանված</w:t>
            </w:r>
            <w:r w:rsidR="005F2BCD" w:rsidRPr="00C42AD3">
              <w:rPr>
                <w:rFonts w:cs="Tahoma"/>
                <w:sz w:val="24"/>
                <w:szCs w:val="24"/>
                <w:lang w:val="hy-AM" w:eastAsia="ru-RU"/>
              </w:rPr>
              <w:t xml:space="preserve"> </w:t>
            </w:r>
            <w:r w:rsidR="005F2BCD" w:rsidRPr="00C42AD3">
              <w:rPr>
                <w:rFonts w:cs="GHEA Grapalat"/>
                <w:sz w:val="24"/>
                <w:szCs w:val="24"/>
                <w:lang w:val="hy-AM" w:eastAsia="ru-RU"/>
              </w:rPr>
              <w:t>պատրաստման</w:t>
            </w:r>
            <w:r w:rsidR="005F2BCD" w:rsidRPr="00C42AD3">
              <w:rPr>
                <w:rFonts w:cs="Tahoma"/>
                <w:sz w:val="24"/>
                <w:szCs w:val="24"/>
                <w:lang w:val="hy-AM" w:eastAsia="ru-RU"/>
              </w:rPr>
              <w:t xml:space="preserve"> </w:t>
            </w:r>
            <w:r w:rsidR="005F2BCD" w:rsidRPr="00C42AD3">
              <w:rPr>
                <w:rFonts w:cs="GHEA Grapalat"/>
                <w:sz w:val="24"/>
                <w:szCs w:val="24"/>
                <w:lang w:val="hy-AM" w:eastAsia="ru-RU"/>
              </w:rPr>
              <w:t>և</w:t>
            </w:r>
            <w:r w:rsidR="005F2BCD" w:rsidRPr="00C42AD3">
              <w:rPr>
                <w:rFonts w:cs="Tahoma"/>
                <w:sz w:val="24"/>
                <w:szCs w:val="24"/>
                <w:lang w:val="hy-AM" w:eastAsia="ru-RU"/>
              </w:rPr>
              <w:t xml:space="preserve"> </w:t>
            </w:r>
            <w:r w:rsidR="005F2BCD" w:rsidRPr="00C42AD3">
              <w:rPr>
                <w:rFonts w:cs="GHEA Grapalat"/>
                <w:sz w:val="24"/>
                <w:szCs w:val="24"/>
                <w:lang w:val="hy-AM" w:eastAsia="ru-RU"/>
              </w:rPr>
              <w:t>ուսուցման</w:t>
            </w:r>
            <w:r w:rsidR="005F2BCD" w:rsidRPr="00C42AD3">
              <w:rPr>
                <w:rFonts w:cs="Tahoma"/>
                <w:sz w:val="24"/>
                <w:szCs w:val="24"/>
                <w:lang w:val="hy-AM" w:eastAsia="ru-RU"/>
              </w:rPr>
              <w:t xml:space="preserve"> </w:t>
            </w:r>
            <w:r w:rsidR="005F2BCD" w:rsidRPr="00C42AD3">
              <w:rPr>
                <w:rFonts w:cs="GHEA Grapalat"/>
                <w:sz w:val="24"/>
                <w:szCs w:val="24"/>
                <w:lang w:val="hy-AM" w:eastAsia="ru-RU"/>
              </w:rPr>
              <w:t>ձևերը</w:t>
            </w:r>
            <w:r w:rsidR="005F2BCD" w:rsidRPr="00C42AD3">
              <w:rPr>
                <w:rFonts w:cs="Tahoma"/>
                <w:sz w:val="24"/>
                <w:szCs w:val="24"/>
                <w:lang w:val="hy-AM" w:eastAsia="ru-RU"/>
              </w:rPr>
              <w:t xml:space="preserve"> </w:t>
            </w:r>
            <w:r w:rsidR="005F2BCD" w:rsidRPr="00C42AD3">
              <w:rPr>
                <w:rFonts w:cs="GHEA Grapalat"/>
                <w:b/>
                <w:sz w:val="24"/>
                <w:szCs w:val="24"/>
                <w:lang w:val="hy-AM" w:eastAsia="ru-RU"/>
              </w:rPr>
              <w:t>նախապա</w:t>
            </w:r>
            <w:r w:rsidR="005F2BCD" w:rsidRPr="00C42AD3">
              <w:rPr>
                <w:rFonts w:cs="Tahoma"/>
                <w:b/>
                <w:sz w:val="24"/>
                <w:szCs w:val="24"/>
                <w:lang w:val="hy-AM" w:eastAsia="ru-RU"/>
              </w:rPr>
              <w:t xml:space="preserve">տրաստվում և անցկացվում են </w:t>
            </w:r>
            <w:r w:rsidR="005F2BCD" w:rsidRPr="00C42AD3">
              <w:rPr>
                <w:b/>
                <w:color w:val="000000"/>
                <w:sz w:val="24"/>
                <w:szCs w:val="24"/>
                <w:lang w:val="hy-AM"/>
              </w:rPr>
              <w:t>ՀՀ պետական կառավարման և տեղական ինքնակառավարման մարմինների ու կազմակերպությունների</w:t>
            </w:r>
            <w:r w:rsidR="005F2BCD" w:rsidRPr="00C42AD3">
              <w:rPr>
                <w:rFonts w:cs="Tahoma"/>
                <w:b/>
                <w:color w:val="000000"/>
                <w:sz w:val="24"/>
                <w:szCs w:val="24"/>
                <w:lang w:val="hy-AM"/>
              </w:rPr>
              <w:t xml:space="preserve"> ղեկավարների կողմից ընդունված իրավական ակտերով:</w:t>
            </w:r>
            <w:r w:rsidR="005F2BCD" w:rsidRPr="00C42AD3">
              <w:rPr>
                <w:rFonts w:cs="Tahoma"/>
                <w:color w:val="000000"/>
                <w:sz w:val="24"/>
                <w:szCs w:val="24"/>
                <w:lang w:val="hy-AM"/>
              </w:rPr>
              <w:t xml:space="preserve"> Հարկ ենք համարում նշել, որ Կառավարությանը վերապահված է սահմանել միայն համապատասխան հիմնահարցերով </w:t>
            </w:r>
            <w:r w:rsidR="005F2BCD" w:rsidRPr="00C42AD3">
              <w:rPr>
                <w:rFonts w:cs="Tahoma"/>
                <w:b/>
                <w:color w:val="000000"/>
                <w:sz w:val="24"/>
                <w:szCs w:val="24"/>
                <w:lang w:val="hy-AM"/>
              </w:rPr>
              <w:t xml:space="preserve">կարգն ու ծրագիրը, </w:t>
            </w:r>
            <w:r w:rsidR="005F2BCD" w:rsidRPr="00C42AD3">
              <w:rPr>
                <w:rFonts w:cs="Tahoma"/>
                <w:color w:val="000000"/>
                <w:sz w:val="24"/>
                <w:szCs w:val="24"/>
                <w:lang w:val="hy-AM"/>
              </w:rPr>
              <w:t xml:space="preserve">հետևաբար </w:t>
            </w:r>
            <w:r w:rsidR="005F2BCD" w:rsidRPr="00C42AD3">
              <w:rPr>
                <w:rFonts w:cs="Tahoma"/>
                <w:b/>
                <w:color w:val="000000"/>
                <w:sz w:val="24"/>
                <w:szCs w:val="24"/>
                <w:lang w:val="hy-AM"/>
              </w:rPr>
              <w:t>Կառավարության որոշմամբ</w:t>
            </w:r>
            <w:r w:rsidR="005F2BCD" w:rsidRPr="00C42AD3">
              <w:rPr>
                <w:rFonts w:cs="Tahoma"/>
                <w:color w:val="000000"/>
                <w:sz w:val="24"/>
                <w:szCs w:val="24"/>
                <w:lang w:val="hy-AM"/>
              </w:rPr>
              <w:t xml:space="preserve"> պետական կառավարման և տեղական ինքնակառավարման մարմիններին </w:t>
            </w:r>
            <w:r w:rsidR="005F2BCD" w:rsidRPr="00C42AD3">
              <w:rPr>
                <w:rFonts w:cs="Tahoma"/>
                <w:b/>
                <w:color w:val="000000"/>
                <w:sz w:val="24"/>
                <w:szCs w:val="24"/>
                <w:lang w:val="hy-AM"/>
              </w:rPr>
              <w:t xml:space="preserve">լրացուցիչ լիազորություն վերապահելը դուրս է Կառավարության իրավասության շրջանակից, ավելին՝ ենթաօրենսդրական </w:t>
            </w:r>
            <w:r w:rsidR="005F2BCD" w:rsidRPr="00C42AD3">
              <w:rPr>
                <w:rFonts w:cs="Tahoma"/>
                <w:b/>
                <w:color w:val="000000"/>
                <w:sz w:val="24"/>
                <w:szCs w:val="24"/>
                <w:lang w:val="hy-AM"/>
              </w:rPr>
              <w:lastRenderedPageBreak/>
              <w:t>ակտով այլ մարմնի իրավական ակտ ընդունելու լիազորություն վերապահելը անհամատեղելի է Սահմանադրությամբ ամրագրված օրինականության սկզբունքի հետ:</w:t>
            </w:r>
          </w:p>
          <w:p w:rsidR="005F2BCD" w:rsidRPr="00C42AD3" w:rsidRDefault="005F2BCD" w:rsidP="00C42AD3">
            <w:pPr>
              <w:spacing w:after="0" w:line="360" w:lineRule="auto"/>
              <w:ind w:left="119" w:right="73"/>
              <w:jc w:val="both"/>
              <w:rPr>
                <w:sz w:val="24"/>
                <w:szCs w:val="24"/>
                <w:lang w:val="hy-AM"/>
              </w:rPr>
            </w:pPr>
            <w:r w:rsidRPr="00C42AD3">
              <w:rPr>
                <w:rFonts w:cs="Tahoma"/>
                <w:color w:val="000000"/>
                <w:sz w:val="24"/>
                <w:szCs w:val="24"/>
                <w:lang w:val="hy-AM"/>
              </w:rPr>
              <w:t>Այս համատեքստում հարկ է նկատել, որ համապատասխան միջոցառումների կազմակերպումն արդեն իսկ վերոնշյալ մարմինների օրենքով ամրագրված պարտականությունն է, իսկ թե դրա մեկնարկը ինչպես է իրականացվելու՝ այդ մարմինների ներքին կազմակերպչական հարց է: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5F2BCD" w:rsidRPr="00C42AD3" w:rsidRDefault="005F2BCD" w:rsidP="00C42AD3">
            <w:pPr>
              <w:tabs>
                <w:tab w:val="left" w:pos="564"/>
              </w:tabs>
              <w:spacing w:after="0" w:line="360" w:lineRule="auto"/>
              <w:ind w:left="39" w:right="79"/>
              <w:jc w:val="center"/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lastRenderedPageBreak/>
              <w:t>Ընդունվել է</w:t>
            </w:r>
          </w:p>
        </w:tc>
      </w:tr>
      <w:tr w:rsidR="008233B1" w:rsidRPr="00C15B50" w:rsidTr="00C42AD3">
        <w:trPr>
          <w:trHeight w:val="65"/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233B1" w:rsidRPr="007223E8" w:rsidRDefault="008233B1" w:rsidP="007223E8">
            <w:pPr>
              <w:pStyle w:val="a5"/>
              <w:tabs>
                <w:tab w:val="left" w:pos="463"/>
              </w:tabs>
              <w:spacing w:after="0" w:line="360" w:lineRule="auto"/>
              <w:jc w:val="center"/>
              <w:rPr>
                <w:rFonts w:cs="Tahoma"/>
                <w:b/>
                <w:color w:val="000000"/>
                <w:sz w:val="24"/>
                <w:szCs w:val="24"/>
                <w:lang w:val="hy-AM"/>
              </w:rPr>
            </w:pPr>
            <w:r w:rsidRPr="007223E8">
              <w:rPr>
                <w:b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233B1" w:rsidRPr="00C42AD3" w:rsidRDefault="008233B1" w:rsidP="00C42AD3">
            <w:pPr>
              <w:tabs>
                <w:tab w:val="left" w:pos="564"/>
              </w:tabs>
              <w:spacing w:after="0" w:line="360" w:lineRule="auto"/>
              <w:ind w:left="39" w:right="79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</w:p>
        </w:tc>
      </w:tr>
      <w:tr w:rsidR="0080148E" w:rsidRPr="00C15B50" w:rsidTr="00C42AD3">
        <w:trPr>
          <w:trHeight w:val="1691"/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0148E" w:rsidRPr="00C42AD3" w:rsidRDefault="0080148E" w:rsidP="00C42AD3">
            <w:pPr>
              <w:spacing w:after="0" w:line="360" w:lineRule="auto"/>
              <w:ind w:left="119" w:right="73" w:firstLine="720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42AD3">
              <w:rPr>
                <w:sz w:val="24"/>
                <w:szCs w:val="24"/>
                <w:lang w:val="hy-AM"/>
              </w:rPr>
              <w:t>Նախագծի 1-ին կետի 7-րդ կետով առաջարկվող կարգավորումից բխում է, որ կարգի 6-րդ կետի 1-ին, 2-րդ, 3-րդ, 4-րդ, 5-րդ, 6-րդ և 8</w:t>
            </w:r>
            <w:r w:rsidRPr="00C42AD3">
              <w:rPr>
                <w:rFonts w:ascii="Tahoma" w:eastAsia="MS Gothic" w:hAnsi="Tahoma" w:cs="Tahoma"/>
                <w:sz w:val="24"/>
                <w:szCs w:val="24"/>
                <w:lang w:val="hy-AM"/>
              </w:rPr>
              <w:t>․</w:t>
            </w:r>
            <w:r w:rsidRPr="00C42AD3">
              <w:rPr>
                <w:sz w:val="24"/>
                <w:szCs w:val="24"/>
                <w:lang w:val="hy-AM"/>
              </w:rPr>
              <w:t xml:space="preserve">1-րդ ենթակետերով սահմանված պատրաստման և ուսուցման ձևերը պետք է նախապատրաստվեն և անցկացվեն ՀՀ պետական կառավարման և տեղական ինքնակառավարման մարմինների ու կազմակերպությունների ղեկավարների կողմից ընդունված իրավական ակտերով։ Մինչդեռ, հարկ է նկատի ունենալ, որ «Արտակարգ իրավիճակներում բնակչության պաշտպանության մասին» օրենքի 20-րդ հոդվածի համաձայն՝ արտակարգ իրավիճակների հիմնահարցերի վերաբերյալ բնակչության </w:t>
            </w:r>
            <w:r w:rsidRPr="00C42AD3">
              <w:rPr>
                <w:i/>
                <w:sz w:val="24"/>
                <w:szCs w:val="24"/>
                <w:u w:val="single"/>
                <w:lang w:val="hy-AM"/>
              </w:rPr>
              <w:t>ուսուցումը կազմակերպվում է Հայաստանի Հանրապետության կառավարության սահմանած կարգով</w:t>
            </w:r>
            <w:r w:rsidRPr="00C42AD3">
              <w:rPr>
                <w:sz w:val="24"/>
                <w:szCs w:val="24"/>
                <w:lang w:val="hy-AM"/>
              </w:rPr>
              <w:t>, հետևաբար նշված լիազորությունը չի կարող վերապահվել պետական կառավարման և տեղական ինքնակառավարման մարմիններին ու կազմակերպություններին: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0148E" w:rsidRPr="00C42AD3" w:rsidRDefault="00A52FFB" w:rsidP="00C42AD3">
            <w:pPr>
              <w:tabs>
                <w:tab w:val="left" w:pos="564"/>
              </w:tabs>
              <w:spacing w:after="0" w:line="360" w:lineRule="auto"/>
              <w:ind w:left="39" w:right="79"/>
              <w:jc w:val="center"/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Ընդունվել է</w:t>
            </w:r>
          </w:p>
        </w:tc>
      </w:tr>
      <w:tr w:rsidR="00E20F24" w:rsidRPr="00C15B50" w:rsidTr="00C42AD3">
        <w:trPr>
          <w:trHeight w:val="65"/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20F24" w:rsidRPr="007223E8" w:rsidRDefault="00E20F24" w:rsidP="007223E8">
            <w:pPr>
              <w:pStyle w:val="a5"/>
              <w:tabs>
                <w:tab w:val="left" w:pos="463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223E8">
              <w:rPr>
                <w:b/>
                <w:sz w:val="24"/>
                <w:szCs w:val="24"/>
                <w:lang w:val="hy-AM"/>
              </w:rPr>
              <w:t>Զորահավաքային նախապատրաստության և զորահավաքային ծրագրերի բաժին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20F24" w:rsidRPr="00C42AD3" w:rsidRDefault="00E20F24" w:rsidP="00C42AD3">
            <w:pPr>
              <w:tabs>
                <w:tab w:val="left" w:pos="564"/>
              </w:tabs>
              <w:spacing w:after="0" w:line="360" w:lineRule="auto"/>
              <w:ind w:left="39" w:right="79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</w:p>
        </w:tc>
      </w:tr>
      <w:tr w:rsidR="0080148E" w:rsidRPr="00D95424" w:rsidTr="00C42AD3">
        <w:trPr>
          <w:trHeight w:val="5518"/>
          <w:tblCellSpacing w:w="0" w:type="dxa"/>
          <w:jc w:val="center"/>
        </w:trPr>
        <w:tc>
          <w:tcPr>
            <w:tcW w:w="3742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:rsidR="0080148E" w:rsidRPr="00C42AD3" w:rsidRDefault="008233B1" w:rsidP="00C42AD3">
            <w:pPr>
              <w:spacing w:after="0" w:line="360" w:lineRule="auto"/>
              <w:ind w:left="119" w:right="215" w:firstLine="270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42AD3">
              <w:rPr>
                <w:rFonts w:eastAsia="Times New Roman" w:cs="Arial"/>
                <w:sz w:val="24"/>
                <w:szCs w:val="24"/>
                <w:lang w:val="hy-AM"/>
              </w:rPr>
              <w:lastRenderedPageBreak/>
              <w:t>Համաձայն ՀՀ կառավարության</w:t>
            </w:r>
            <w:r w:rsidRPr="00C42AD3">
              <w:rPr>
                <w:rFonts w:eastAsia="Times New Roman" w:cs="Times New Roman"/>
                <w:sz w:val="24"/>
                <w:szCs w:val="24"/>
                <w:lang w:val="hy-AM"/>
              </w:rPr>
              <w:t xml:space="preserve"> 2015 </w:t>
            </w:r>
            <w:r w:rsidRPr="00C42AD3">
              <w:rPr>
                <w:rFonts w:eastAsia="Times New Roman" w:cs="Arial"/>
                <w:sz w:val="24"/>
                <w:szCs w:val="24"/>
                <w:lang w:val="hy-AM"/>
              </w:rPr>
              <w:t>թվականի</w:t>
            </w:r>
            <w:r w:rsidRPr="00C42AD3">
              <w:rPr>
                <w:rFonts w:eastAsia="Times New Roman" w:cs="Times New Roman"/>
                <w:sz w:val="24"/>
                <w:szCs w:val="24"/>
                <w:lang w:val="hy-AM"/>
              </w:rPr>
              <w:t xml:space="preserve"> </w:t>
            </w:r>
            <w:r w:rsidRPr="00C42AD3">
              <w:rPr>
                <w:rFonts w:eastAsia="Times New Roman" w:cs="Arial"/>
                <w:sz w:val="24"/>
                <w:szCs w:val="24"/>
                <w:lang w:val="hy-AM"/>
              </w:rPr>
              <w:t>հունվարի</w:t>
            </w:r>
            <w:r w:rsidRPr="00C42AD3">
              <w:rPr>
                <w:rFonts w:eastAsia="Times New Roman" w:cs="Times New Roman"/>
                <w:sz w:val="24"/>
                <w:szCs w:val="24"/>
                <w:lang w:val="hy-AM"/>
              </w:rPr>
              <w:t xml:space="preserve"> 22-</w:t>
            </w:r>
            <w:r w:rsidRPr="00C42AD3">
              <w:rPr>
                <w:rFonts w:eastAsia="Times New Roman" w:cs="Arial"/>
                <w:sz w:val="24"/>
                <w:szCs w:val="24"/>
                <w:lang w:val="hy-AM"/>
              </w:rPr>
              <w:t>ի</w:t>
            </w:r>
            <w:r w:rsidRPr="00C42AD3">
              <w:rPr>
                <w:rFonts w:eastAsia="Times New Roman" w:cs="Times New Roman"/>
                <w:sz w:val="24"/>
                <w:szCs w:val="24"/>
                <w:lang w:val="hy-AM"/>
              </w:rPr>
              <w:t xml:space="preserve"> N 46-</w:t>
            </w:r>
            <w:r w:rsidRPr="00C42AD3">
              <w:rPr>
                <w:rFonts w:eastAsia="Times New Roman" w:cs="Arial"/>
                <w:sz w:val="24"/>
                <w:szCs w:val="24"/>
                <w:lang w:val="hy-AM"/>
              </w:rPr>
              <w:t>Ն</w:t>
            </w:r>
            <w:r w:rsidRPr="00C42AD3">
              <w:rPr>
                <w:rFonts w:eastAsia="Times New Roman" w:cs="Times New Roman"/>
                <w:sz w:val="24"/>
                <w:szCs w:val="24"/>
                <w:lang w:val="hy-AM"/>
              </w:rPr>
              <w:t xml:space="preserve"> </w:t>
            </w:r>
            <w:r w:rsidRPr="00C42AD3">
              <w:rPr>
                <w:rFonts w:eastAsia="Times New Roman" w:cs="Arial"/>
                <w:sz w:val="24"/>
                <w:szCs w:val="24"/>
                <w:lang w:val="hy-AM"/>
              </w:rPr>
              <w:t>որոշման հավելված 1-ի 9-րդ և 13-րդ կետերի (&lt;&lt;…և գործնականորեն դրանք կատարելը:&gt;&gt;) արդեն իսկ հնարավորություն է ընձեռնված արտակարգ իրավիճակներում բնակչության պահպանության և քաղաքացիական պաշտպանության ոլորտում  գործնական պարապմունքներ անցկացնել, ուստի քննարկման առարկա է ներկայացված փոփոխությունների անհրաժեշտության իրականացումը: Անհասկանալի է նաև ներկայացված նախագծի հիմնավորումն այն մասին, որ առաջարկվող «գործնական  պարապմունք»-ի ձևը չի պահանջի մի շարք փաստաթղթեր, այլ անհրաժեշտ կլինի մեկ փաստաթուղթ (անցկացման կարգ), որը որպես այդպիսին հիմնավորման առարկա չի կարող հանդիսանալ: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:rsidR="0080148E" w:rsidRPr="00C42AD3" w:rsidRDefault="00604AC8" w:rsidP="00C42AD3">
            <w:pPr>
              <w:tabs>
                <w:tab w:val="left" w:pos="564"/>
              </w:tabs>
              <w:spacing w:after="0" w:line="360" w:lineRule="auto"/>
              <w:ind w:left="39" w:right="79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Չի ընդունվել</w:t>
            </w:r>
          </w:p>
          <w:p w:rsidR="00604AC8" w:rsidRPr="00C42AD3" w:rsidRDefault="00C45E19" w:rsidP="00C42AD3">
            <w:pPr>
              <w:shd w:val="clear" w:color="auto" w:fill="FFFFFF"/>
              <w:spacing w:after="0" w:line="360" w:lineRule="auto"/>
              <w:ind w:left="25" w:right="108" w:firstLine="346"/>
              <w:jc w:val="both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  <w:r w:rsidRPr="00C42AD3">
              <w:rPr>
                <w:rFonts w:eastAsia="Times New Roman" w:cs="Arial"/>
                <w:sz w:val="24"/>
                <w:szCs w:val="24"/>
                <w:lang w:val="hy-AM"/>
              </w:rPr>
              <w:t>ՀՀ կառավարության</w:t>
            </w:r>
            <w:r w:rsidRPr="00C42AD3">
              <w:rPr>
                <w:rFonts w:eastAsia="Times New Roman" w:cs="Times New Roman"/>
                <w:sz w:val="24"/>
                <w:szCs w:val="24"/>
                <w:lang w:val="hy-AM"/>
              </w:rPr>
              <w:t xml:space="preserve"> 2015 </w:t>
            </w:r>
            <w:r w:rsidRPr="00C42AD3">
              <w:rPr>
                <w:rFonts w:eastAsia="Times New Roman" w:cs="Arial"/>
                <w:sz w:val="24"/>
                <w:szCs w:val="24"/>
                <w:lang w:val="hy-AM"/>
              </w:rPr>
              <w:t>թվականի</w:t>
            </w:r>
            <w:r w:rsidRPr="00C42AD3">
              <w:rPr>
                <w:rFonts w:eastAsia="Times New Roman" w:cs="Times New Roman"/>
                <w:sz w:val="24"/>
                <w:szCs w:val="24"/>
                <w:lang w:val="hy-AM"/>
              </w:rPr>
              <w:t xml:space="preserve"> </w:t>
            </w:r>
            <w:r w:rsidRPr="00C42AD3">
              <w:rPr>
                <w:rFonts w:eastAsia="Times New Roman" w:cs="Arial"/>
                <w:sz w:val="24"/>
                <w:szCs w:val="24"/>
                <w:lang w:val="hy-AM"/>
              </w:rPr>
              <w:t>հունվարի</w:t>
            </w:r>
            <w:r w:rsidRPr="00C42AD3">
              <w:rPr>
                <w:rFonts w:eastAsia="Times New Roman" w:cs="Times New Roman"/>
                <w:sz w:val="24"/>
                <w:szCs w:val="24"/>
                <w:lang w:val="hy-AM"/>
              </w:rPr>
              <w:t xml:space="preserve"> 22-</w:t>
            </w:r>
            <w:r w:rsidRPr="00C42AD3">
              <w:rPr>
                <w:rFonts w:eastAsia="Times New Roman" w:cs="Arial"/>
                <w:sz w:val="24"/>
                <w:szCs w:val="24"/>
                <w:lang w:val="hy-AM"/>
              </w:rPr>
              <w:t>ի</w:t>
            </w:r>
            <w:r w:rsidRPr="00C42AD3">
              <w:rPr>
                <w:rFonts w:eastAsia="Times New Roman" w:cs="Times New Roman"/>
                <w:sz w:val="24"/>
                <w:szCs w:val="24"/>
                <w:lang w:val="hy-AM"/>
              </w:rPr>
              <w:t xml:space="preserve"> N 46-</w:t>
            </w:r>
            <w:r w:rsidRPr="00C42AD3">
              <w:rPr>
                <w:rFonts w:eastAsia="Times New Roman" w:cs="Arial"/>
                <w:sz w:val="24"/>
                <w:szCs w:val="24"/>
                <w:lang w:val="hy-AM"/>
              </w:rPr>
              <w:t>Ն</w:t>
            </w:r>
            <w:r w:rsidRPr="00C42AD3">
              <w:rPr>
                <w:rFonts w:eastAsia="Times New Roman" w:cs="Times New Roman"/>
                <w:sz w:val="24"/>
                <w:szCs w:val="24"/>
                <w:lang w:val="hy-AM"/>
              </w:rPr>
              <w:t xml:space="preserve"> </w:t>
            </w:r>
            <w:r w:rsidRPr="00C42AD3">
              <w:rPr>
                <w:rFonts w:eastAsia="Times New Roman" w:cs="Arial"/>
                <w:sz w:val="24"/>
                <w:szCs w:val="24"/>
                <w:lang w:val="hy-AM"/>
              </w:rPr>
              <w:t>որոշման հավելված 1-ի 9-րդ և 13-րդ կետեր</w:t>
            </w:r>
            <w:r w:rsidR="00D67046" w:rsidRPr="00C42AD3">
              <w:rPr>
                <w:rFonts w:eastAsia="Times New Roman" w:cs="Arial"/>
                <w:sz w:val="24"/>
                <w:szCs w:val="24"/>
                <w:lang w:val="hy-AM"/>
              </w:rPr>
              <w:t>ն առնչվում են միայն հ</w:t>
            </w:r>
            <w:r w:rsidRPr="00C42AD3">
              <w:rPr>
                <w:sz w:val="24"/>
                <w:szCs w:val="24"/>
                <w:lang w:val="hy-AM"/>
              </w:rPr>
              <w:t>ամալիր</w:t>
            </w:r>
            <w:r w:rsidR="00ED6F06" w:rsidRPr="00C42AD3">
              <w:rPr>
                <w:sz w:val="24"/>
                <w:szCs w:val="24"/>
                <w:lang w:val="hy-AM"/>
              </w:rPr>
              <w:t xml:space="preserve"> և </w:t>
            </w:r>
            <w:r w:rsidRPr="00C42AD3">
              <w:rPr>
                <w:sz w:val="24"/>
                <w:szCs w:val="24"/>
                <w:lang w:val="hy-AM"/>
              </w:rPr>
              <w:t>հրամանատարաշտաբային ուսումնավարժություններ</w:t>
            </w:r>
            <w:r w:rsidRPr="00C42AD3">
              <w:rPr>
                <w:rFonts w:cs="Sylfaen"/>
                <w:sz w:val="24"/>
                <w:szCs w:val="24"/>
                <w:lang w:val="hy-AM"/>
              </w:rPr>
              <w:t>ի</w:t>
            </w:r>
            <w:r w:rsidR="00D67046" w:rsidRPr="00C42AD3">
              <w:rPr>
                <w:rFonts w:cs="Sylfaen"/>
                <w:sz w:val="24"/>
                <w:szCs w:val="24"/>
                <w:lang w:val="hy-AM"/>
              </w:rPr>
              <w:t>ն</w:t>
            </w:r>
            <w:r w:rsidR="00ED6F06" w:rsidRPr="00C42AD3">
              <w:rPr>
                <w:rFonts w:cs="Sylfaen"/>
                <w:sz w:val="24"/>
                <w:szCs w:val="24"/>
                <w:lang w:val="hy-AM"/>
              </w:rPr>
              <w:t xml:space="preserve">, </w:t>
            </w:r>
            <w:r w:rsidR="00D67046" w:rsidRPr="00C42AD3">
              <w:rPr>
                <w:sz w:val="24"/>
                <w:szCs w:val="24"/>
                <w:lang w:val="hy-AM"/>
              </w:rPr>
              <w:t>օ</w:t>
            </w:r>
            <w:r w:rsidRPr="00C42AD3">
              <w:rPr>
                <w:sz w:val="24"/>
                <w:szCs w:val="24"/>
                <w:lang w:val="hy-AM"/>
              </w:rPr>
              <w:t>բյեկտային վարժանքի</w:t>
            </w:r>
            <w:r w:rsidR="00D67046" w:rsidRPr="00C42AD3">
              <w:rPr>
                <w:sz w:val="24"/>
                <w:szCs w:val="24"/>
                <w:lang w:val="hy-AM"/>
              </w:rPr>
              <w:t xml:space="preserve">ն: </w:t>
            </w:r>
            <w:r w:rsidR="00ED6F06" w:rsidRPr="00C42AD3">
              <w:rPr>
                <w:sz w:val="24"/>
                <w:szCs w:val="24"/>
                <w:lang w:val="hy-AM"/>
              </w:rPr>
              <w:t xml:space="preserve">Իսկ նախագծով «գործնական պարապմունք»-ը, որպես ուսուցման առանձին ձև նախատեսելը, նպատակ է հետապնդում </w:t>
            </w:r>
            <w:r w:rsidR="00ED6F06" w:rsidRPr="00C42AD3">
              <w:rPr>
                <w:rFonts w:cs="Sylfaen"/>
                <w:sz w:val="24"/>
                <w:szCs w:val="24"/>
                <w:lang w:val="hy-AM"/>
              </w:rPr>
              <w:t>ա</w:t>
            </w:r>
            <w:r w:rsidR="00ED6F06" w:rsidRPr="00C42AD3">
              <w:rPr>
                <w:rFonts w:cs="Aramian Unicode"/>
                <w:sz w:val="24"/>
                <w:szCs w:val="24"/>
                <w:lang w:val="hy-AM"/>
              </w:rPr>
              <w:t>րտակարգ իրավիճակներում բնակչության պաշտպանության և քաղաքացիական պաշտպանության ոլորտներում</w:t>
            </w:r>
            <w:r w:rsidR="00ED6F06" w:rsidRPr="00C42AD3">
              <w:rPr>
                <w:rFonts w:cs="Tahoma"/>
                <w:sz w:val="24"/>
                <w:szCs w:val="24"/>
                <w:lang w:val="hy-AM"/>
              </w:rPr>
              <w:t xml:space="preserve"> </w:t>
            </w:r>
            <w:r w:rsidR="00ED6F06" w:rsidRPr="00C42AD3">
              <w:rPr>
                <w:rFonts w:cs="Sylfaen"/>
                <w:sz w:val="24"/>
                <w:szCs w:val="24"/>
                <w:lang w:val="hy-AM"/>
              </w:rPr>
              <w:t xml:space="preserve">գործնական հմտություններին առանձնահատուկ տեղ տալ և վերջինիս կազմակերպումն ու </w:t>
            </w:r>
            <w:r w:rsidR="00ED6F06" w:rsidRPr="00C42AD3">
              <w:rPr>
                <w:rFonts w:cs="Sylfaen"/>
                <w:sz w:val="24"/>
                <w:szCs w:val="24"/>
                <w:lang w:val="hy-AM"/>
              </w:rPr>
              <w:lastRenderedPageBreak/>
              <w:t>անցկացումը</w:t>
            </w:r>
            <w:r w:rsidR="00ED6F06" w:rsidRPr="00C42AD3">
              <w:rPr>
                <w:rFonts w:cs="Sylfaen"/>
                <w:sz w:val="24"/>
                <w:szCs w:val="24"/>
                <w:lang w:val="pt-BR"/>
              </w:rPr>
              <w:t xml:space="preserve">` </w:t>
            </w:r>
            <w:r w:rsidR="00ED6F06" w:rsidRPr="00C42AD3">
              <w:rPr>
                <w:rFonts w:cs="Sylfaen"/>
                <w:sz w:val="24"/>
                <w:szCs w:val="24"/>
                <w:lang w:val="hy-AM"/>
              </w:rPr>
              <w:t>փաստաթղթավորման</w:t>
            </w:r>
            <w:r w:rsidR="00ED6F06" w:rsidRPr="00C42AD3">
              <w:rPr>
                <w:rFonts w:cs="Sylfaen"/>
                <w:sz w:val="24"/>
                <w:szCs w:val="24"/>
                <w:lang w:val="pt-BR"/>
              </w:rPr>
              <w:t xml:space="preserve"> </w:t>
            </w:r>
            <w:r w:rsidR="00ED6F06" w:rsidRPr="00C42AD3">
              <w:rPr>
                <w:rFonts w:cs="Sylfaen"/>
                <w:sz w:val="24"/>
                <w:szCs w:val="24"/>
                <w:lang w:val="hy-AM"/>
              </w:rPr>
              <w:t>տեսանկյունից</w:t>
            </w:r>
            <w:r w:rsidR="00ED6F06" w:rsidRPr="00C42AD3">
              <w:rPr>
                <w:rFonts w:cs="Sylfaen"/>
                <w:sz w:val="24"/>
                <w:szCs w:val="24"/>
                <w:lang w:val="pt-BR"/>
              </w:rPr>
              <w:t xml:space="preserve"> </w:t>
            </w:r>
            <w:r w:rsidR="00ED6F06" w:rsidRPr="00C42AD3">
              <w:rPr>
                <w:rFonts w:cs="Sylfaen"/>
                <w:sz w:val="24"/>
                <w:szCs w:val="24"/>
                <w:lang w:val="hy-AM"/>
              </w:rPr>
              <w:t>առավել մատչելի</w:t>
            </w:r>
            <w:r w:rsidR="00ED6F06" w:rsidRPr="00C42AD3">
              <w:rPr>
                <w:rFonts w:cs="Sylfaen"/>
                <w:sz w:val="24"/>
                <w:szCs w:val="24"/>
                <w:lang w:val="pt-BR"/>
              </w:rPr>
              <w:t xml:space="preserve"> </w:t>
            </w:r>
            <w:r w:rsidR="00ED6F06" w:rsidRPr="00C42AD3">
              <w:rPr>
                <w:rFonts w:cs="GHEA Grapalat"/>
                <w:sz w:val="24"/>
                <w:szCs w:val="24"/>
                <w:lang w:val="hy-AM"/>
              </w:rPr>
              <w:t>դարձնել</w:t>
            </w:r>
            <w:r w:rsidR="00ED6F06" w:rsidRPr="00C42AD3">
              <w:rPr>
                <w:rFonts w:cs="Sylfaen"/>
                <w:sz w:val="24"/>
                <w:szCs w:val="24"/>
                <w:lang w:val="hy-AM"/>
              </w:rPr>
              <w:t>։ Մասնավորապես, որևէ կազմակերպություն աշխատակիցների համար տարահանման գործնական պարապմունք անցկացնելու դեպքում ստիպված չի լինելու անցկացնել վերոնշյալ թվարկված ուսումնավար</w:t>
            </w:r>
            <w:r w:rsidR="004E372A" w:rsidRPr="00C42AD3">
              <w:rPr>
                <w:rFonts w:cs="Sylfaen"/>
                <w:sz w:val="24"/>
                <w:szCs w:val="24"/>
                <w:lang w:val="hy-AM"/>
              </w:rPr>
              <w:t>ժ</w:t>
            </w:r>
            <w:r w:rsidR="00ED6F06" w:rsidRPr="00C42AD3">
              <w:rPr>
                <w:rFonts w:cs="Sylfaen"/>
                <w:sz w:val="24"/>
                <w:szCs w:val="24"/>
                <w:lang w:val="hy-AM"/>
              </w:rPr>
              <w:t>ություններն ու վարժանքը, որը նախատեսում է ավելի լայն միջոցառումներ և փաստաթղթավորում:</w:t>
            </w:r>
          </w:p>
        </w:tc>
      </w:tr>
    </w:tbl>
    <w:p w:rsidR="003E1552" w:rsidRPr="0080148E" w:rsidRDefault="003E1552" w:rsidP="00C42AD3">
      <w:pPr>
        <w:tabs>
          <w:tab w:val="left" w:pos="1485"/>
        </w:tabs>
        <w:rPr>
          <w:rFonts w:eastAsia="Times New Roman" w:cs="Times New Roman"/>
          <w:sz w:val="21"/>
          <w:szCs w:val="21"/>
          <w:lang w:val="hy-AM" w:eastAsia="ru-RU"/>
        </w:rPr>
      </w:pPr>
    </w:p>
    <w:sectPr w:rsidR="003E1552" w:rsidRPr="0080148E" w:rsidSect="00C42AD3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7ED9" w:rsidRDefault="008A7ED9" w:rsidP="00A41D5D">
      <w:pPr>
        <w:spacing w:after="0" w:line="240" w:lineRule="auto"/>
      </w:pPr>
      <w:r>
        <w:separator/>
      </w:r>
    </w:p>
  </w:endnote>
  <w:endnote w:type="continuationSeparator" w:id="0">
    <w:p w:rsidR="008A7ED9" w:rsidRDefault="008A7ED9" w:rsidP="00A41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7ED9" w:rsidRDefault="008A7ED9" w:rsidP="00A41D5D">
      <w:pPr>
        <w:spacing w:after="0" w:line="240" w:lineRule="auto"/>
      </w:pPr>
      <w:r>
        <w:separator/>
      </w:r>
    </w:p>
  </w:footnote>
  <w:footnote w:type="continuationSeparator" w:id="0">
    <w:p w:rsidR="008A7ED9" w:rsidRDefault="008A7ED9" w:rsidP="00A41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55316"/>
    <w:multiLevelType w:val="hybridMultilevel"/>
    <w:tmpl w:val="309C34F8"/>
    <w:lvl w:ilvl="0" w:tplc="0419000F">
      <w:start w:val="1"/>
      <w:numFmt w:val="decimal"/>
      <w:lvlText w:val="%1."/>
      <w:lvlJc w:val="left"/>
      <w:pPr>
        <w:ind w:left="839" w:hanging="360"/>
      </w:pPr>
    </w:lvl>
    <w:lvl w:ilvl="1" w:tplc="04190019" w:tentative="1">
      <w:start w:val="1"/>
      <w:numFmt w:val="lowerLetter"/>
      <w:lvlText w:val="%2."/>
      <w:lvlJc w:val="left"/>
      <w:pPr>
        <w:ind w:left="1559" w:hanging="360"/>
      </w:pPr>
    </w:lvl>
    <w:lvl w:ilvl="2" w:tplc="0419001B" w:tentative="1">
      <w:start w:val="1"/>
      <w:numFmt w:val="lowerRoman"/>
      <w:lvlText w:val="%3."/>
      <w:lvlJc w:val="right"/>
      <w:pPr>
        <w:ind w:left="2279" w:hanging="180"/>
      </w:pPr>
    </w:lvl>
    <w:lvl w:ilvl="3" w:tplc="0419000F" w:tentative="1">
      <w:start w:val="1"/>
      <w:numFmt w:val="decimal"/>
      <w:lvlText w:val="%4."/>
      <w:lvlJc w:val="left"/>
      <w:pPr>
        <w:ind w:left="2999" w:hanging="360"/>
      </w:pPr>
    </w:lvl>
    <w:lvl w:ilvl="4" w:tplc="04190019" w:tentative="1">
      <w:start w:val="1"/>
      <w:numFmt w:val="lowerLetter"/>
      <w:lvlText w:val="%5."/>
      <w:lvlJc w:val="left"/>
      <w:pPr>
        <w:ind w:left="3719" w:hanging="360"/>
      </w:pPr>
    </w:lvl>
    <w:lvl w:ilvl="5" w:tplc="0419001B" w:tentative="1">
      <w:start w:val="1"/>
      <w:numFmt w:val="lowerRoman"/>
      <w:lvlText w:val="%6."/>
      <w:lvlJc w:val="right"/>
      <w:pPr>
        <w:ind w:left="4439" w:hanging="180"/>
      </w:pPr>
    </w:lvl>
    <w:lvl w:ilvl="6" w:tplc="0419000F" w:tentative="1">
      <w:start w:val="1"/>
      <w:numFmt w:val="decimal"/>
      <w:lvlText w:val="%7."/>
      <w:lvlJc w:val="left"/>
      <w:pPr>
        <w:ind w:left="5159" w:hanging="360"/>
      </w:pPr>
    </w:lvl>
    <w:lvl w:ilvl="7" w:tplc="04190019" w:tentative="1">
      <w:start w:val="1"/>
      <w:numFmt w:val="lowerLetter"/>
      <w:lvlText w:val="%8."/>
      <w:lvlJc w:val="left"/>
      <w:pPr>
        <w:ind w:left="5879" w:hanging="360"/>
      </w:pPr>
    </w:lvl>
    <w:lvl w:ilvl="8" w:tplc="0419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1" w15:restartNumberingAfterBreak="0">
    <w:nsid w:val="0B9E5DE4"/>
    <w:multiLevelType w:val="hybridMultilevel"/>
    <w:tmpl w:val="77927B2C"/>
    <w:lvl w:ilvl="0" w:tplc="BA0AA2F6">
      <w:start w:val="1"/>
      <w:numFmt w:val="decimal"/>
      <w:lvlText w:val="%1."/>
      <w:lvlJc w:val="left"/>
      <w:pPr>
        <w:ind w:left="927" w:hanging="360"/>
      </w:pPr>
      <w:rPr>
        <w:rFonts w:ascii="GHEA Grapalat" w:eastAsia="Calibri" w:hAnsi="GHEA Grapalat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643"/>
        </w:tabs>
        <w:ind w:left="643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2A01BC"/>
    <w:multiLevelType w:val="hybridMultilevel"/>
    <w:tmpl w:val="35708982"/>
    <w:lvl w:ilvl="0" w:tplc="F2F4311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2172C"/>
    <w:multiLevelType w:val="hybridMultilevel"/>
    <w:tmpl w:val="B69E4012"/>
    <w:lvl w:ilvl="0" w:tplc="F2F4311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75FFE"/>
    <w:multiLevelType w:val="hybridMultilevel"/>
    <w:tmpl w:val="A276237E"/>
    <w:lvl w:ilvl="0" w:tplc="F2F4311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16925"/>
    <w:multiLevelType w:val="hybridMultilevel"/>
    <w:tmpl w:val="0DC6A5B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2717E31"/>
    <w:multiLevelType w:val="hybridMultilevel"/>
    <w:tmpl w:val="BE428A7C"/>
    <w:lvl w:ilvl="0" w:tplc="6AE8B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2C22E5"/>
    <w:multiLevelType w:val="hybridMultilevel"/>
    <w:tmpl w:val="C498B542"/>
    <w:lvl w:ilvl="0" w:tplc="0419000F">
      <w:start w:val="1"/>
      <w:numFmt w:val="decimal"/>
      <w:lvlText w:val="%1."/>
      <w:lvlJc w:val="left"/>
      <w:pPr>
        <w:ind w:left="924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 w15:restartNumberingAfterBreak="0">
    <w:nsid w:val="3A2F4FE0"/>
    <w:multiLevelType w:val="hybridMultilevel"/>
    <w:tmpl w:val="2DE4F706"/>
    <w:lvl w:ilvl="0" w:tplc="0419001B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E65292"/>
    <w:multiLevelType w:val="hybridMultilevel"/>
    <w:tmpl w:val="C498B542"/>
    <w:lvl w:ilvl="0" w:tplc="0419000F">
      <w:start w:val="1"/>
      <w:numFmt w:val="decimal"/>
      <w:lvlText w:val="%1."/>
      <w:lvlJc w:val="left"/>
      <w:pPr>
        <w:ind w:left="924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0" w15:restartNumberingAfterBreak="0">
    <w:nsid w:val="3D2F73E2"/>
    <w:multiLevelType w:val="hybridMultilevel"/>
    <w:tmpl w:val="C498B542"/>
    <w:lvl w:ilvl="0" w:tplc="0419000F">
      <w:start w:val="1"/>
      <w:numFmt w:val="decimal"/>
      <w:lvlText w:val="%1."/>
      <w:lvlJc w:val="left"/>
      <w:pPr>
        <w:ind w:left="924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1" w15:restartNumberingAfterBreak="0">
    <w:nsid w:val="41D3070D"/>
    <w:multiLevelType w:val="hybridMultilevel"/>
    <w:tmpl w:val="7D26BBCE"/>
    <w:lvl w:ilvl="0" w:tplc="66BE113A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7B17A9"/>
    <w:multiLevelType w:val="hybridMultilevel"/>
    <w:tmpl w:val="845E9C8C"/>
    <w:lvl w:ilvl="0" w:tplc="986E504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42A169B4"/>
    <w:multiLevelType w:val="hybridMultilevel"/>
    <w:tmpl w:val="F46A4D06"/>
    <w:lvl w:ilvl="0" w:tplc="4928F2EA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B21A8C"/>
    <w:multiLevelType w:val="hybridMultilevel"/>
    <w:tmpl w:val="B69E4012"/>
    <w:lvl w:ilvl="0" w:tplc="F2F4311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EB1865"/>
    <w:multiLevelType w:val="hybridMultilevel"/>
    <w:tmpl w:val="B69E4012"/>
    <w:lvl w:ilvl="0" w:tplc="F2F4311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93451B"/>
    <w:multiLevelType w:val="hybridMultilevel"/>
    <w:tmpl w:val="A276237E"/>
    <w:lvl w:ilvl="0" w:tplc="F2F4311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3E1D51"/>
    <w:multiLevelType w:val="hybridMultilevel"/>
    <w:tmpl w:val="12E8A742"/>
    <w:lvl w:ilvl="0" w:tplc="42F638A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624C98"/>
    <w:multiLevelType w:val="hybridMultilevel"/>
    <w:tmpl w:val="B69E4012"/>
    <w:lvl w:ilvl="0" w:tplc="F2F4311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F61443"/>
    <w:multiLevelType w:val="hybridMultilevel"/>
    <w:tmpl w:val="8CDC7D2A"/>
    <w:lvl w:ilvl="0" w:tplc="0419000F">
      <w:start w:val="1"/>
      <w:numFmt w:val="decimal"/>
      <w:lvlText w:val="%1."/>
      <w:lvlJc w:val="left"/>
      <w:pPr>
        <w:ind w:left="839" w:hanging="360"/>
      </w:pPr>
    </w:lvl>
    <w:lvl w:ilvl="1" w:tplc="04190019" w:tentative="1">
      <w:start w:val="1"/>
      <w:numFmt w:val="lowerLetter"/>
      <w:lvlText w:val="%2."/>
      <w:lvlJc w:val="left"/>
      <w:pPr>
        <w:ind w:left="1559" w:hanging="360"/>
      </w:pPr>
    </w:lvl>
    <w:lvl w:ilvl="2" w:tplc="0419001B" w:tentative="1">
      <w:start w:val="1"/>
      <w:numFmt w:val="lowerRoman"/>
      <w:lvlText w:val="%3."/>
      <w:lvlJc w:val="right"/>
      <w:pPr>
        <w:ind w:left="2279" w:hanging="180"/>
      </w:pPr>
    </w:lvl>
    <w:lvl w:ilvl="3" w:tplc="0419000F" w:tentative="1">
      <w:start w:val="1"/>
      <w:numFmt w:val="decimal"/>
      <w:lvlText w:val="%4."/>
      <w:lvlJc w:val="left"/>
      <w:pPr>
        <w:ind w:left="2999" w:hanging="360"/>
      </w:pPr>
    </w:lvl>
    <w:lvl w:ilvl="4" w:tplc="04190019" w:tentative="1">
      <w:start w:val="1"/>
      <w:numFmt w:val="lowerLetter"/>
      <w:lvlText w:val="%5."/>
      <w:lvlJc w:val="left"/>
      <w:pPr>
        <w:ind w:left="3719" w:hanging="360"/>
      </w:pPr>
    </w:lvl>
    <w:lvl w:ilvl="5" w:tplc="0419001B" w:tentative="1">
      <w:start w:val="1"/>
      <w:numFmt w:val="lowerRoman"/>
      <w:lvlText w:val="%6."/>
      <w:lvlJc w:val="right"/>
      <w:pPr>
        <w:ind w:left="4439" w:hanging="180"/>
      </w:pPr>
    </w:lvl>
    <w:lvl w:ilvl="6" w:tplc="0419000F" w:tentative="1">
      <w:start w:val="1"/>
      <w:numFmt w:val="decimal"/>
      <w:lvlText w:val="%7."/>
      <w:lvlJc w:val="left"/>
      <w:pPr>
        <w:ind w:left="5159" w:hanging="360"/>
      </w:pPr>
    </w:lvl>
    <w:lvl w:ilvl="7" w:tplc="04190019" w:tentative="1">
      <w:start w:val="1"/>
      <w:numFmt w:val="lowerLetter"/>
      <w:lvlText w:val="%8."/>
      <w:lvlJc w:val="left"/>
      <w:pPr>
        <w:ind w:left="5879" w:hanging="360"/>
      </w:pPr>
    </w:lvl>
    <w:lvl w:ilvl="8" w:tplc="0419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20" w15:restartNumberingAfterBreak="0">
    <w:nsid w:val="679176E7"/>
    <w:multiLevelType w:val="hybridMultilevel"/>
    <w:tmpl w:val="C498B542"/>
    <w:lvl w:ilvl="0" w:tplc="0419000F">
      <w:start w:val="1"/>
      <w:numFmt w:val="decimal"/>
      <w:lvlText w:val="%1."/>
      <w:lvlJc w:val="left"/>
      <w:pPr>
        <w:ind w:left="924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21" w15:restartNumberingAfterBreak="0">
    <w:nsid w:val="684D214A"/>
    <w:multiLevelType w:val="hybridMultilevel"/>
    <w:tmpl w:val="309C34F8"/>
    <w:lvl w:ilvl="0" w:tplc="0419000F">
      <w:start w:val="1"/>
      <w:numFmt w:val="decimal"/>
      <w:lvlText w:val="%1."/>
      <w:lvlJc w:val="left"/>
      <w:pPr>
        <w:ind w:left="839" w:hanging="360"/>
      </w:pPr>
    </w:lvl>
    <w:lvl w:ilvl="1" w:tplc="04190019" w:tentative="1">
      <w:start w:val="1"/>
      <w:numFmt w:val="lowerLetter"/>
      <w:lvlText w:val="%2."/>
      <w:lvlJc w:val="left"/>
      <w:pPr>
        <w:ind w:left="1559" w:hanging="360"/>
      </w:pPr>
    </w:lvl>
    <w:lvl w:ilvl="2" w:tplc="0419001B" w:tentative="1">
      <w:start w:val="1"/>
      <w:numFmt w:val="lowerRoman"/>
      <w:lvlText w:val="%3."/>
      <w:lvlJc w:val="right"/>
      <w:pPr>
        <w:ind w:left="2279" w:hanging="180"/>
      </w:pPr>
    </w:lvl>
    <w:lvl w:ilvl="3" w:tplc="0419000F" w:tentative="1">
      <w:start w:val="1"/>
      <w:numFmt w:val="decimal"/>
      <w:lvlText w:val="%4."/>
      <w:lvlJc w:val="left"/>
      <w:pPr>
        <w:ind w:left="2999" w:hanging="360"/>
      </w:pPr>
    </w:lvl>
    <w:lvl w:ilvl="4" w:tplc="04190019" w:tentative="1">
      <w:start w:val="1"/>
      <w:numFmt w:val="lowerLetter"/>
      <w:lvlText w:val="%5."/>
      <w:lvlJc w:val="left"/>
      <w:pPr>
        <w:ind w:left="3719" w:hanging="360"/>
      </w:pPr>
    </w:lvl>
    <w:lvl w:ilvl="5" w:tplc="0419001B" w:tentative="1">
      <w:start w:val="1"/>
      <w:numFmt w:val="lowerRoman"/>
      <w:lvlText w:val="%6."/>
      <w:lvlJc w:val="right"/>
      <w:pPr>
        <w:ind w:left="4439" w:hanging="180"/>
      </w:pPr>
    </w:lvl>
    <w:lvl w:ilvl="6" w:tplc="0419000F" w:tentative="1">
      <w:start w:val="1"/>
      <w:numFmt w:val="decimal"/>
      <w:lvlText w:val="%7."/>
      <w:lvlJc w:val="left"/>
      <w:pPr>
        <w:ind w:left="5159" w:hanging="360"/>
      </w:pPr>
    </w:lvl>
    <w:lvl w:ilvl="7" w:tplc="04190019" w:tentative="1">
      <w:start w:val="1"/>
      <w:numFmt w:val="lowerLetter"/>
      <w:lvlText w:val="%8."/>
      <w:lvlJc w:val="left"/>
      <w:pPr>
        <w:ind w:left="5879" w:hanging="360"/>
      </w:pPr>
    </w:lvl>
    <w:lvl w:ilvl="8" w:tplc="0419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22" w15:restartNumberingAfterBreak="0">
    <w:nsid w:val="695C3514"/>
    <w:multiLevelType w:val="hybridMultilevel"/>
    <w:tmpl w:val="B69E4012"/>
    <w:lvl w:ilvl="0" w:tplc="F2F4311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29195C"/>
    <w:multiLevelType w:val="hybridMultilevel"/>
    <w:tmpl w:val="845E9C8C"/>
    <w:lvl w:ilvl="0" w:tplc="986E504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4" w15:restartNumberingAfterBreak="0">
    <w:nsid w:val="6E546188"/>
    <w:multiLevelType w:val="hybridMultilevel"/>
    <w:tmpl w:val="BA584B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24A5FCF"/>
    <w:multiLevelType w:val="hybridMultilevel"/>
    <w:tmpl w:val="C498B542"/>
    <w:lvl w:ilvl="0" w:tplc="0419000F">
      <w:start w:val="1"/>
      <w:numFmt w:val="decimal"/>
      <w:lvlText w:val="%1."/>
      <w:lvlJc w:val="left"/>
      <w:pPr>
        <w:ind w:left="924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26" w15:restartNumberingAfterBreak="0">
    <w:nsid w:val="77B81C53"/>
    <w:multiLevelType w:val="hybridMultilevel"/>
    <w:tmpl w:val="C498B542"/>
    <w:lvl w:ilvl="0" w:tplc="0419000F">
      <w:start w:val="1"/>
      <w:numFmt w:val="decimal"/>
      <w:lvlText w:val="%1."/>
      <w:lvlJc w:val="left"/>
      <w:pPr>
        <w:ind w:left="924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num w:numId="1">
    <w:abstractNumId w:val="18"/>
  </w:num>
  <w:num w:numId="2">
    <w:abstractNumId w:val="12"/>
  </w:num>
  <w:num w:numId="3">
    <w:abstractNumId w:val="2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24"/>
  </w:num>
  <w:num w:numId="7">
    <w:abstractNumId w:val="4"/>
  </w:num>
  <w:num w:numId="8">
    <w:abstractNumId w:val="6"/>
  </w:num>
  <w:num w:numId="9">
    <w:abstractNumId w:val="8"/>
  </w:num>
  <w:num w:numId="10">
    <w:abstractNumId w:val="16"/>
  </w:num>
  <w:num w:numId="11">
    <w:abstractNumId w:val="1"/>
  </w:num>
  <w:num w:numId="12">
    <w:abstractNumId w:val="5"/>
  </w:num>
  <w:num w:numId="13">
    <w:abstractNumId w:val="0"/>
  </w:num>
  <w:num w:numId="14">
    <w:abstractNumId w:val="26"/>
  </w:num>
  <w:num w:numId="15">
    <w:abstractNumId w:val="19"/>
  </w:num>
  <w:num w:numId="16">
    <w:abstractNumId w:val="9"/>
  </w:num>
  <w:num w:numId="17">
    <w:abstractNumId w:val="7"/>
  </w:num>
  <w:num w:numId="18">
    <w:abstractNumId w:val="2"/>
  </w:num>
  <w:num w:numId="19">
    <w:abstractNumId w:val="17"/>
  </w:num>
  <w:num w:numId="20">
    <w:abstractNumId w:val="13"/>
  </w:num>
  <w:num w:numId="21">
    <w:abstractNumId w:val="21"/>
  </w:num>
  <w:num w:numId="22">
    <w:abstractNumId w:val="10"/>
  </w:num>
  <w:num w:numId="23">
    <w:abstractNumId w:val="20"/>
  </w:num>
  <w:num w:numId="24">
    <w:abstractNumId w:val="25"/>
  </w:num>
  <w:num w:numId="25">
    <w:abstractNumId w:val="14"/>
  </w:num>
  <w:num w:numId="26">
    <w:abstractNumId w:val="3"/>
  </w:num>
  <w:num w:numId="27">
    <w:abstractNumId w:val="22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fr-FR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1612"/>
    <w:rsid w:val="000150F6"/>
    <w:rsid w:val="0002101F"/>
    <w:rsid w:val="0003286B"/>
    <w:rsid w:val="00037870"/>
    <w:rsid w:val="0004338D"/>
    <w:rsid w:val="00046A42"/>
    <w:rsid w:val="00050E2B"/>
    <w:rsid w:val="00051612"/>
    <w:rsid w:val="00070ACE"/>
    <w:rsid w:val="00073B58"/>
    <w:rsid w:val="00082F33"/>
    <w:rsid w:val="000845D6"/>
    <w:rsid w:val="00096CD0"/>
    <w:rsid w:val="000A66D6"/>
    <w:rsid w:val="000B65F4"/>
    <w:rsid w:val="000C020C"/>
    <w:rsid w:val="000C1D6D"/>
    <w:rsid w:val="000D0827"/>
    <w:rsid w:val="000D7E6A"/>
    <w:rsid w:val="000E4427"/>
    <w:rsid w:val="000F3ADD"/>
    <w:rsid w:val="00106144"/>
    <w:rsid w:val="001153F7"/>
    <w:rsid w:val="00116F49"/>
    <w:rsid w:val="00117935"/>
    <w:rsid w:val="00121921"/>
    <w:rsid w:val="00131925"/>
    <w:rsid w:val="00144D87"/>
    <w:rsid w:val="00173864"/>
    <w:rsid w:val="0017403B"/>
    <w:rsid w:val="00191026"/>
    <w:rsid w:val="001A1337"/>
    <w:rsid w:val="001A53B7"/>
    <w:rsid w:val="001B123B"/>
    <w:rsid w:val="001C3142"/>
    <w:rsid w:val="001C3A7A"/>
    <w:rsid w:val="001C3F45"/>
    <w:rsid w:val="001D3CFD"/>
    <w:rsid w:val="00204BCB"/>
    <w:rsid w:val="002107C3"/>
    <w:rsid w:val="0021629A"/>
    <w:rsid w:val="002252C0"/>
    <w:rsid w:val="00246A28"/>
    <w:rsid w:val="002470E6"/>
    <w:rsid w:val="00274B75"/>
    <w:rsid w:val="002778E1"/>
    <w:rsid w:val="00290042"/>
    <w:rsid w:val="00294C05"/>
    <w:rsid w:val="002A6B70"/>
    <w:rsid w:val="002A7D39"/>
    <w:rsid w:val="002B1FCA"/>
    <w:rsid w:val="002B33BE"/>
    <w:rsid w:val="002C3460"/>
    <w:rsid w:val="002D1535"/>
    <w:rsid w:val="002E10B3"/>
    <w:rsid w:val="00322151"/>
    <w:rsid w:val="00326A47"/>
    <w:rsid w:val="003334A9"/>
    <w:rsid w:val="003349BD"/>
    <w:rsid w:val="003424AB"/>
    <w:rsid w:val="00342CFA"/>
    <w:rsid w:val="00352AC4"/>
    <w:rsid w:val="003540BA"/>
    <w:rsid w:val="00354756"/>
    <w:rsid w:val="00360716"/>
    <w:rsid w:val="003763BA"/>
    <w:rsid w:val="003771CB"/>
    <w:rsid w:val="00384CE3"/>
    <w:rsid w:val="0039453B"/>
    <w:rsid w:val="003967EB"/>
    <w:rsid w:val="003A7269"/>
    <w:rsid w:val="003A75FF"/>
    <w:rsid w:val="003B14C8"/>
    <w:rsid w:val="003B7D76"/>
    <w:rsid w:val="003C6552"/>
    <w:rsid w:val="003E1552"/>
    <w:rsid w:val="003F0690"/>
    <w:rsid w:val="0040415C"/>
    <w:rsid w:val="004129A9"/>
    <w:rsid w:val="00422FDE"/>
    <w:rsid w:val="004556A6"/>
    <w:rsid w:val="00470392"/>
    <w:rsid w:val="00481338"/>
    <w:rsid w:val="004867F1"/>
    <w:rsid w:val="00492C46"/>
    <w:rsid w:val="004A0960"/>
    <w:rsid w:val="004B25DA"/>
    <w:rsid w:val="004B6F29"/>
    <w:rsid w:val="004B7335"/>
    <w:rsid w:val="004D5610"/>
    <w:rsid w:val="004E372A"/>
    <w:rsid w:val="005239C5"/>
    <w:rsid w:val="005325E8"/>
    <w:rsid w:val="0055611C"/>
    <w:rsid w:val="0056752C"/>
    <w:rsid w:val="00575853"/>
    <w:rsid w:val="005837D3"/>
    <w:rsid w:val="00591647"/>
    <w:rsid w:val="005A23B0"/>
    <w:rsid w:val="005A2FE4"/>
    <w:rsid w:val="005A4826"/>
    <w:rsid w:val="005A6CA6"/>
    <w:rsid w:val="005D3D8E"/>
    <w:rsid w:val="005D4BEC"/>
    <w:rsid w:val="005E66ED"/>
    <w:rsid w:val="005E6C43"/>
    <w:rsid w:val="005F2BCD"/>
    <w:rsid w:val="00604AC8"/>
    <w:rsid w:val="00606CBD"/>
    <w:rsid w:val="00607806"/>
    <w:rsid w:val="006245AC"/>
    <w:rsid w:val="00664E59"/>
    <w:rsid w:val="0068108A"/>
    <w:rsid w:val="00681720"/>
    <w:rsid w:val="00691402"/>
    <w:rsid w:val="006C1961"/>
    <w:rsid w:val="006C1C92"/>
    <w:rsid w:val="006C2FA7"/>
    <w:rsid w:val="006E556D"/>
    <w:rsid w:val="007035C0"/>
    <w:rsid w:val="007218F5"/>
    <w:rsid w:val="007223E8"/>
    <w:rsid w:val="00730E66"/>
    <w:rsid w:val="007759CD"/>
    <w:rsid w:val="00783338"/>
    <w:rsid w:val="00795279"/>
    <w:rsid w:val="007A3745"/>
    <w:rsid w:val="007A58EA"/>
    <w:rsid w:val="007A7420"/>
    <w:rsid w:val="007A7466"/>
    <w:rsid w:val="007B1844"/>
    <w:rsid w:val="007B3186"/>
    <w:rsid w:val="007B4DC4"/>
    <w:rsid w:val="007D3B00"/>
    <w:rsid w:val="007F28EA"/>
    <w:rsid w:val="0080148E"/>
    <w:rsid w:val="00812E24"/>
    <w:rsid w:val="008233B1"/>
    <w:rsid w:val="008243AD"/>
    <w:rsid w:val="00825AEC"/>
    <w:rsid w:val="00827647"/>
    <w:rsid w:val="00836ABA"/>
    <w:rsid w:val="008567AA"/>
    <w:rsid w:val="00862866"/>
    <w:rsid w:val="008877E5"/>
    <w:rsid w:val="00896024"/>
    <w:rsid w:val="008A7ED9"/>
    <w:rsid w:val="008D3070"/>
    <w:rsid w:val="008F4246"/>
    <w:rsid w:val="00903041"/>
    <w:rsid w:val="0091176C"/>
    <w:rsid w:val="00916439"/>
    <w:rsid w:val="009440CF"/>
    <w:rsid w:val="00952D90"/>
    <w:rsid w:val="00952E5E"/>
    <w:rsid w:val="00953AD1"/>
    <w:rsid w:val="009606E9"/>
    <w:rsid w:val="009638FB"/>
    <w:rsid w:val="00967597"/>
    <w:rsid w:val="0097424E"/>
    <w:rsid w:val="00982D37"/>
    <w:rsid w:val="00990B37"/>
    <w:rsid w:val="009A0140"/>
    <w:rsid w:val="009A3DE7"/>
    <w:rsid w:val="009C0164"/>
    <w:rsid w:val="009D16AD"/>
    <w:rsid w:val="009D33A6"/>
    <w:rsid w:val="009D3B9C"/>
    <w:rsid w:val="009E3D7D"/>
    <w:rsid w:val="00A00499"/>
    <w:rsid w:val="00A014FC"/>
    <w:rsid w:val="00A04B09"/>
    <w:rsid w:val="00A15EFB"/>
    <w:rsid w:val="00A264C9"/>
    <w:rsid w:val="00A32EBC"/>
    <w:rsid w:val="00A345C3"/>
    <w:rsid w:val="00A36E6C"/>
    <w:rsid w:val="00A41D5D"/>
    <w:rsid w:val="00A47851"/>
    <w:rsid w:val="00A52FFB"/>
    <w:rsid w:val="00A542DF"/>
    <w:rsid w:val="00A8113E"/>
    <w:rsid w:val="00AA7582"/>
    <w:rsid w:val="00AB0ADD"/>
    <w:rsid w:val="00AB0C91"/>
    <w:rsid w:val="00AC2E90"/>
    <w:rsid w:val="00AC5980"/>
    <w:rsid w:val="00AC77F3"/>
    <w:rsid w:val="00AD3CC0"/>
    <w:rsid w:val="00AD6929"/>
    <w:rsid w:val="00AE0243"/>
    <w:rsid w:val="00AE05A6"/>
    <w:rsid w:val="00AE6341"/>
    <w:rsid w:val="00AF4A4A"/>
    <w:rsid w:val="00AF6E45"/>
    <w:rsid w:val="00B10D89"/>
    <w:rsid w:val="00B14FB0"/>
    <w:rsid w:val="00B200D3"/>
    <w:rsid w:val="00B2542D"/>
    <w:rsid w:val="00B26F4E"/>
    <w:rsid w:val="00B32157"/>
    <w:rsid w:val="00B33471"/>
    <w:rsid w:val="00B4589C"/>
    <w:rsid w:val="00B73D07"/>
    <w:rsid w:val="00B8538B"/>
    <w:rsid w:val="00B87AEA"/>
    <w:rsid w:val="00BB0463"/>
    <w:rsid w:val="00BC0043"/>
    <w:rsid w:val="00BC4077"/>
    <w:rsid w:val="00BD25F1"/>
    <w:rsid w:val="00BE7C20"/>
    <w:rsid w:val="00C13436"/>
    <w:rsid w:val="00C15B50"/>
    <w:rsid w:val="00C1769F"/>
    <w:rsid w:val="00C34E4D"/>
    <w:rsid w:val="00C3642F"/>
    <w:rsid w:val="00C40908"/>
    <w:rsid w:val="00C42AD3"/>
    <w:rsid w:val="00C43ABD"/>
    <w:rsid w:val="00C45E19"/>
    <w:rsid w:val="00C5547B"/>
    <w:rsid w:val="00C61E71"/>
    <w:rsid w:val="00C62A6D"/>
    <w:rsid w:val="00C72C39"/>
    <w:rsid w:val="00C75413"/>
    <w:rsid w:val="00C758AF"/>
    <w:rsid w:val="00C92018"/>
    <w:rsid w:val="00C95D62"/>
    <w:rsid w:val="00CB0D1E"/>
    <w:rsid w:val="00CB6ABE"/>
    <w:rsid w:val="00CC7CB8"/>
    <w:rsid w:val="00CD012E"/>
    <w:rsid w:val="00CD64C3"/>
    <w:rsid w:val="00CF5C99"/>
    <w:rsid w:val="00CF776F"/>
    <w:rsid w:val="00D00D42"/>
    <w:rsid w:val="00D135BE"/>
    <w:rsid w:val="00D1581B"/>
    <w:rsid w:val="00D40F3C"/>
    <w:rsid w:val="00D42FD4"/>
    <w:rsid w:val="00D4567D"/>
    <w:rsid w:val="00D54E90"/>
    <w:rsid w:val="00D62BA2"/>
    <w:rsid w:val="00D67046"/>
    <w:rsid w:val="00D763BE"/>
    <w:rsid w:val="00D9226E"/>
    <w:rsid w:val="00D95424"/>
    <w:rsid w:val="00D96810"/>
    <w:rsid w:val="00DA03D9"/>
    <w:rsid w:val="00DB3521"/>
    <w:rsid w:val="00DB4826"/>
    <w:rsid w:val="00DD3C36"/>
    <w:rsid w:val="00DE73C3"/>
    <w:rsid w:val="00E013B9"/>
    <w:rsid w:val="00E11638"/>
    <w:rsid w:val="00E11A68"/>
    <w:rsid w:val="00E12A32"/>
    <w:rsid w:val="00E20F24"/>
    <w:rsid w:val="00E229E7"/>
    <w:rsid w:val="00E23ED8"/>
    <w:rsid w:val="00E24B37"/>
    <w:rsid w:val="00E330DD"/>
    <w:rsid w:val="00E33480"/>
    <w:rsid w:val="00E50104"/>
    <w:rsid w:val="00E51AFB"/>
    <w:rsid w:val="00E56826"/>
    <w:rsid w:val="00E56E8C"/>
    <w:rsid w:val="00E7646D"/>
    <w:rsid w:val="00E8436E"/>
    <w:rsid w:val="00E950FF"/>
    <w:rsid w:val="00E976AF"/>
    <w:rsid w:val="00EB0E05"/>
    <w:rsid w:val="00EC2118"/>
    <w:rsid w:val="00ED12C3"/>
    <w:rsid w:val="00ED5BD8"/>
    <w:rsid w:val="00ED5BE4"/>
    <w:rsid w:val="00ED6F06"/>
    <w:rsid w:val="00EE4406"/>
    <w:rsid w:val="00EF3868"/>
    <w:rsid w:val="00EF5E3A"/>
    <w:rsid w:val="00F172A1"/>
    <w:rsid w:val="00F23A77"/>
    <w:rsid w:val="00F23E74"/>
    <w:rsid w:val="00F270DE"/>
    <w:rsid w:val="00F3001C"/>
    <w:rsid w:val="00F366A3"/>
    <w:rsid w:val="00F37EC1"/>
    <w:rsid w:val="00F533C0"/>
    <w:rsid w:val="00F55561"/>
    <w:rsid w:val="00F579DA"/>
    <w:rsid w:val="00F63E40"/>
    <w:rsid w:val="00F6490D"/>
    <w:rsid w:val="00F72679"/>
    <w:rsid w:val="00F7295B"/>
    <w:rsid w:val="00F72CC0"/>
    <w:rsid w:val="00F802E3"/>
    <w:rsid w:val="00F80899"/>
    <w:rsid w:val="00F85C3E"/>
    <w:rsid w:val="00F949C4"/>
    <w:rsid w:val="00F957B2"/>
    <w:rsid w:val="00FC593A"/>
    <w:rsid w:val="00FD5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2208D6-8986-4B7B-B1B9-00A5C2A3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C43"/>
  </w:style>
  <w:style w:type="paragraph" w:styleId="3">
    <w:name w:val="heading 3"/>
    <w:basedOn w:val="a"/>
    <w:link w:val="30"/>
    <w:uiPriority w:val="9"/>
    <w:qFormat/>
    <w:rsid w:val="00F270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1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1AFB"/>
    <w:rPr>
      <w:b/>
      <w:bCs/>
    </w:rPr>
  </w:style>
  <w:style w:type="paragraph" w:styleId="a5">
    <w:name w:val="List Paragraph"/>
    <w:aliases w:val="Akapit z listą BS,List Paragraph 1,List_Paragraph,Multilevel para_II,Paragraphe de liste PBLH,Bullets,References,List Paragraph (numbered (a)),IBL List Paragraph,List Paragraph nowy,Numbered List Paragraph,OBC Bullet,Абзац списка2,Bullet1"/>
    <w:basedOn w:val="a"/>
    <w:link w:val="a6"/>
    <w:uiPriority w:val="34"/>
    <w:qFormat/>
    <w:rsid w:val="00E51AFB"/>
    <w:pPr>
      <w:ind w:left="720"/>
      <w:contextualSpacing/>
    </w:pPr>
  </w:style>
  <w:style w:type="character" w:customStyle="1" w:styleId="a6">
    <w:name w:val="Абзац списка Знак"/>
    <w:aliases w:val="Akapit z listą BS Знак,List Paragraph 1 Знак,List_Paragraph Знак,Multilevel para_II Знак,Paragraphe de liste PBLH Знак,Bullets Знак,References Знак,List Paragraph (numbered (a)) Знак,IBL List Paragraph Знак,List Paragraph nowy Знак"/>
    <w:link w:val="a5"/>
    <w:uiPriority w:val="34"/>
    <w:locked/>
    <w:rsid w:val="00E51AFB"/>
  </w:style>
  <w:style w:type="paragraph" w:styleId="a7">
    <w:name w:val="header"/>
    <w:basedOn w:val="a"/>
    <w:link w:val="a8"/>
    <w:uiPriority w:val="99"/>
    <w:unhideWhenUsed/>
    <w:rsid w:val="00A41D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41D5D"/>
  </w:style>
  <w:style w:type="paragraph" w:styleId="a9">
    <w:name w:val="footer"/>
    <w:basedOn w:val="a"/>
    <w:link w:val="aa"/>
    <w:uiPriority w:val="99"/>
    <w:unhideWhenUsed/>
    <w:rsid w:val="00A41D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41D5D"/>
  </w:style>
  <w:style w:type="character" w:customStyle="1" w:styleId="FontStyle12">
    <w:name w:val="Font Style12"/>
    <w:basedOn w:val="a0"/>
    <w:rsid w:val="004D5610"/>
    <w:rPr>
      <w:rFonts w:ascii="Sylfaen" w:hAnsi="Sylfaen" w:cs="Sylfaen" w:hint="default"/>
      <w:sz w:val="22"/>
      <w:szCs w:val="22"/>
    </w:rPr>
  </w:style>
  <w:style w:type="character" w:styleId="ab">
    <w:name w:val="Hyperlink"/>
    <w:uiPriority w:val="99"/>
    <w:semiHidden/>
    <w:unhideWhenUsed/>
    <w:rsid w:val="005325E8"/>
    <w:rPr>
      <w:color w:val="0000FF"/>
      <w:u w:val="single"/>
    </w:rPr>
  </w:style>
  <w:style w:type="paragraph" w:customStyle="1" w:styleId="Default">
    <w:name w:val="Default"/>
    <w:rsid w:val="00246A2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norm">
    <w:name w:val="norm"/>
    <w:basedOn w:val="a"/>
    <w:rsid w:val="00BC407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rsid w:val="00F270D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1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82521-A796-431C-816F-861658117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19</Pages>
  <Words>3236</Words>
  <Characters>18446</Characters>
  <Application>Microsoft Office Word</Application>
  <DocSecurity>0</DocSecurity>
  <Lines>153</Lines>
  <Paragraphs>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https://mul2-ema.gov.am/tasks/299630/oneclick/Ampopatert.docx?token=85c5edeed9bfcefd8dbd3df1c4582aee</cp:keywords>
  <dc:description/>
  <cp:lastModifiedBy>Пользователь Windows</cp:lastModifiedBy>
  <cp:revision>121</cp:revision>
  <dcterms:created xsi:type="dcterms:W3CDTF">2021-06-03T05:35:00Z</dcterms:created>
  <dcterms:modified xsi:type="dcterms:W3CDTF">2021-08-30T11:11:00Z</dcterms:modified>
</cp:coreProperties>
</file>