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21D" w:rsidRPr="002E6D58" w:rsidRDefault="0086121D" w:rsidP="00BA0FA7">
      <w:pPr>
        <w:spacing w:line="24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ՀԻՄՆԱՎՈՐՈՒՄ</w:t>
      </w:r>
    </w:p>
    <w:p w:rsidR="0086121D" w:rsidRPr="004F5F24" w:rsidRDefault="0086121D" w:rsidP="00BA0FA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«ԱՌԵՎՏՐԻ ԵՎ ԾԱՌԱՅՈՒԹՅՈՒՆՆԵՐԻ ՄԱՍԻՆ» ՀԱՅԱՍՏԱՆԻ ՀԱՆՐԱ</w:t>
      </w:r>
      <w:r w:rsidR="00386BE6" w:rsidRPr="00386BE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softHyphen/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ՊԵ</w:t>
      </w:r>
      <w:r w:rsidR="00386BE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softHyphen/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ՏՈՒԹՅԱՆ ՕՐԵՆՔՈՒՄ</w:t>
      </w:r>
      <w:r w:rsidR="000D0A01" w:rsidRPr="000D0A01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r w:rsidR="000D0A01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ԼՐԱՑՈՒՄՆԵՐ</w:t>
      </w:r>
      <w:r w:rsidR="001B6B0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0D0A01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ԿԱՏԱՐԵԼՈՒ ՄԱՍԻՆ»</w:t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ԵՎ «վԱՐՉԱԿԱՆ ԻՐԱՎԱԽԱԽՏՈՒՄՆԵՐԻ ՎԵՐԱԲԵՐՅԱԼ</w:t>
      </w:r>
      <w:r w:rsidR="00386BE6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»</w:t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 ՀԱՅԱՍՏԱՆԻ ՀԱՆՐԱՊԵՏՈՒԹՅԱՆ ՕՐԵՆՍԳՐՔՈՒՄ ԼՐԱՑՈՒՄՆԵՐ ԿԱՏԱՐԵԼՈՒ ՄԱՍԻՆ» Հայաստանի Հանրապետության ՕՐԵՆՔՆԵՐԻ </w:t>
      </w:r>
      <w:r w:rsidR="00BA0FA7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ՆԱԽԱԳԾԵՐԻ </w:t>
      </w:r>
      <w:r w:rsidRPr="004F5F24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ընդունման </w:t>
      </w:r>
    </w:p>
    <w:p w:rsidR="0086121D" w:rsidRPr="004F5F24" w:rsidRDefault="0086121D" w:rsidP="00BA0F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  <w:r w:rsidRPr="004F5F2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6121D" w:rsidRPr="004F5F24" w:rsidRDefault="0086121D" w:rsidP="004F5F24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Իրավական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ակտի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անհրաժեշտությունը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</w:t>
      </w:r>
    </w:p>
    <w:p w:rsidR="0086121D" w:rsidRPr="004F5F24" w:rsidRDefault="0086121D" w:rsidP="004F5F24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Նախագծի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մշակումը պայմանավորված է Հայաստանի Հանրապետության գործարար միջավայրի բարելավմանն ուղղված ՀՀ կառավարության կողմից իրականացվող բարեփոխումների </w:t>
      </w:r>
      <w:proofErr w:type="spellStart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շարունակականության</w:t>
      </w:r>
      <w:proofErr w:type="spellEnd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ապահովման, մասնավորապես` բոլոր </w:t>
      </w:r>
      <w:proofErr w:type="spellStart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տնտեսվարողների</w:t>
      </w:r>
      <w:proofErr w:type="spellEnd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բարենպաստ և հավասար տնտեսական մրցակցային պայմաններ ապահովելու անհրաժեշտությամբ։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2.</w:t>
      </w:r>
      <w:r w:rsidRPr="004F5F2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Կարգավորման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հարաբերությունների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ներկա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վիճակը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առկա</w:t>
      </w: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խնդիրները</w:t>
      </w:r>
    </w:p>
    <w:p w:rsidR="0086121D" w:rsidRPr="004F5F24" w:rsidRDefault="0086121D" w:rsidP="004F5F24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4F5F24">
        <w:rPr>
          <w:rFonts w:ascii="GHEA Grapalat" w:hAnsi="GHEA Grapalat" w:cs="Arial"/>
          <w:sz w:val="24"/>
          <w:szCs w:val="24"/>
          <w:lang w:val="hy-AM" w:eastAsia="ru-RU"/>
        </w:rPr>
        <w:t>Ներկայումս,</w:t>
      </w:r>
      <w:r w:rsidRPr="004F5F24">
        <w:rPr>
          <w:rFonts w:ascii="GHEA Grapalat" w:hAnsi="GHEA Grapalat"/>
          <w:sz w:val="24"/>
          <w:szCs w:val="24"/>
          <w:lang w:val="hy-AM" w:eastAsia="ru-RU"/>
        </w:rPr>
        <w:t xml:space="preserve"> կաթնամթերք արտադրողների կողմից թթվասերի, պանրի կամ այլ արտադրանքի մեջ պարունակվող բնական կաթի և </w:t>
      </w:r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>կաթնային յուղի (կաթնային ճարպի)</w:t>
      </w:r>
      <w:r w:rsidRPr="004F5F24">
        <w:rPr>
          <w:rFonts w:ascii="GHEA Grapalat" w:hAnsi="GHEA Grapalat"/>
          <w:sz w:val="24"/>
          <w:szCs w:val="24"/>
          <w:lang w:val="hy-AM" w:eastAsia="ru-RU"/>
        </w:rPr>
        <w:t xml:space="preserve"> տոկոսային հարաբերություններով պայմանավորված </w:t>
      </w:r>
      <w:proofErr w:type="spellStart"/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>առևտրի</w:t>
      </w:r>
      <w:proofErr w:type="spellEnd"/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 xml:space="preserve"> օբյեկտներում և </w:t>
      </w:r>
      <w:proofErr w:type="spellStart"/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առևտրի</w:t>
      </w:r>
      <w:proofErr w:type="spellEnd"/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իրականացման վայրերում  կաթնամթերք ապրանքախմբի տարանջատված </w:t>
      </w:r>
      <w:proofErr w:type="spellStart"/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մեկուսամասերում</w:t>
      </w:r>
      <w:proofErr w:type="spellEnd"/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57082" w:rsidRPr="004F5F24">
        <w:rPr>
          <w:rFonts w:ascii="GHEA Grapalat" w:hAnsi="GHEA Grapalat"/>
          <w:sz w:val="24"/>
          <w:szCs w:val="24"/>
          <w:lang w:val="hy-AM" w:eastAsia="ru-RU"/>
        </w:rPr>
        <w:t xml:space="preserve">կաթնային յուղ (կաթնային ճարպ) </w:t>
      </w:r>
      <w:r w:rsidR="00191FD3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պարունակող կաթնային արտադրանքը </w:t>
      </w:r>
      <w:r w:rsidR="00E57082" w:rsidRPr="004F5F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սպառողական դարակաշարով (հատվածով) և «պարունակում է կաթնային յուղի փոխարինիչ» ընթեռնելի և տեղադրված տեսանելի վայրում հատուկ տեսակի նշումով </w:t>
      </w:r>
      <w:proofErr w:type="spellStart"/>
      <w:r w:rsidRPr="004F5F24">
        <w:rPr>
          <w:rFonts w:ascii="GHEA Grapalat" w:hAnsi="GHEA Grapalat"/>
          <w:sz w:val="24"/>
          <w:szCs w:val="24"/>
          <w:lang w:val="hy-AM" w:eastAsia="ru-RU"/>
        </w:rPr>
        <w:t>տարբերանշելու</w:t>
      </w:r>
      <w:proofErr w:type="spellEnd"/>
      <w:r w:rsidRPr="004F5F24">
        <w:rPr>
          <w:rFonts w:ascii="GHEA Grapalat" w:hAnsi="GHEA Grapalat"/>
          <w:sz w:val="24"/>
          <w:szCs w:val="24"/>
          <w:lang w:val="hy-AM" w:eastAsia="ru-RU"/>
        </w:rPr>
        <w:t xml:space="preserve"> պահանջ օրենսդրորեն սահմանված չէ։</w:t>
      </w:r>
    </w:p>
    <w:p w:rsidR="0086121D" w:rsidRPr="004F5F24" w:rsidRDefault="0086121D" w:rsidP="004F5F24">
      <w:pPr>
        <w:pStyle w:val="NoSpacing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t xml:space="preserve">Համապատասխան իրավական </w:t>
      </w:r>
      <w:proofErr w:type="spellStart"/>
      <w:r w:rsidRPr="004F5F24">
        <w:rPr>
          <w:rFonts w:ascii="GHEA Grapalat" w:hAnsi="GHEA Grapalat" w:cs="Arial"/>
          <w:sz w:val="24"/>
          <w:szCs w:val="24"/>
          <w:lang w:val="hy-AM"/>
        </w:rPr>
        <w:t>կարգավորումների</w:t>
      </w:r>
      <w:proofErr w:type="spellEnd"/>
      <w:r w:rsidRPr="004F5F24">
        <w:rPr>
          <w:rFonts w:ascii="GHEA Grapalat" w:hAnsi="GHEA Grapalat" w:cs="Arial"/>
          <w:sz w:val="24"/>
          <w:szCs w:val="24"/>
          <w:lang w:val="hy-AM"/>
        </w:rPr>
        <w:t xml:space="preserve"> բացակայությունը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անհավասար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մրցակցային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պայմաններ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է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5F24">
        <w:rPr>
          <w:rFonts w:ascii="GHEA Grapalat" w:hAnsi="GHEA Grapalat" w:cs="Arial"/>
          <w:sz w:val="24"/>
          <w:szCs w:val="24"/>
          <w:lang w:val="hy-AM"/>
        </w:rPr>
        <w:t>առաջացնում</w:t>
      </w:r>
      <w:r w:rsidRPr="004F5F24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FD3" w:rsidRPr="004F5F24">
        <w:rPr>
          <w:rFonts w:ascii="GHEA Grapalat" w:hAnsi="GHEA Grapalat"/>
          <w:sz w:val="24"/>
          <w:szCs w:val="24"/>
          <w:lang w:val="hy-AM"/>
        </w:rPr>
        <w:t xml:space="preserve">բնական կաթի և </w:t>
      </w:r>
      <w:r w:rsidR="005E5D90" w:rsidRPr="004F5F24">
        <w:rPr>
          <w:rFonts w:ascii="GHEA Grapalat" w:hAnsi="GHEA Grapalat"/>
          <w:sz w:val="24"/>
          <w:szCs w:val="24"/>
          <w:lang w:val="hy-AM" w:eastAsia="ru-RU"/>
        </w:rPr>
        <w:t xml:space="preserve">կաթնային յուղի (կաթնային ճարպի) </w:t>
      </w:r>
      <w:r w:rsidR="00191FD3" w:rsidRPr="004F5F24">
        <w:rPr>
          <w:rFonts w:ascii="GHEA Grapalat" w:hAnsi="GHEA Grapalat"/>
          <w:sz w:val="24"/>
          <w:szCs w:val="24"/>
          <w:lang w:val="hy-AM"/>
        </w:rPr>
        <w:t xml:space="preserve">պարունակությամբ կաթնամթերք արտադրող տնտեսվարող սուբյեկտների </w:t>
      </w:r>
      <w:proofErr w:type="spellStart"/>
      <w:r w:rsidR="00191FD3" w:rsidRPr="004F5F24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191FD3" w:rsidRPr="004F5F24">
        <w:rPr>
          <w:rFonts w:ascii="GHEA Grapalat" w:hAnsi="GHEA Grapalat"/>
          <w:sz w:val="24"/>
          <w:szCs w:val="24"/>
          <w:lang w:val="hy-AM"/>
        </w:rPr>
        <w:t xml:space="preserve">, ինչպես նաև խոչընդոտներ է առաջացնում վերոնշյալ ապրանքատեսակները սպառողի համար ավելի մատչելի </w:t>
      </w:r>
      <w:proofErr w:type="spellStart"/>
      <w:r w:rsidR="00191FD3" w:rsidRPr="004F5F24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="00191FD3" w:rsidRPr="004F5F24">
        <w:rPr>
          <w:rFonts w:ascii="GHEA Grapalat" w:hAnsi="GHEA Grapalat"/>
          <w:sz w:val="24"/>
          <w:szCs w:val="24"/>
          <w:lang w:val="hy-AM"/>
        </w:rPr>
        <w:t xml:space="preserve"> ներկայացնելու և տարբերակելու համար։</w:t>
      </w:r>
    </w:p>
    <w:p w:rsidR="0086121D" w:rsidRPr="004F5F24" w:rsidRDefault="00E743A8" w:rsidP="004F5F24">
      <w:pPr>
        <w:pStyle w:val="NoSpacing"/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lastRenderedPageBreak/>
        <w:t>Հարկ է նշել, որ ս/թ հունվարի 23-ին տեղի ունեցած ՀՀ կառավարության նիստի ընթացքում ՀՀ վարչապետի կողմից հանձնարարվել է համապատասխան քայլեր ձեռնարկել նշված խնդրի կարգավորման նպատակով։</w:t>
      </w:r>
    </w:p>
    <w:p w:rsidR="00E743A8" w:rsidRPr="004F5F24" w:rsidRDefault="00E743A8" w:rsidP="004F5F24">
      <w:pPr>
        <w:pStyle w:val="NoSpacing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F5F24">
        <w:rPr>
          <w:rFonts w:ascii="GHEA Grapalat" w:hAnsi="GHEA Grapalat" w:cs="Arial"/>
          <w:sz w:val="24"/>
          <w:szCs w:val="24"/>
          <w:lang w:val="hy-AM"/>
        </w:rPr>
        <w:t xml:space="preserve">Հաշվի առնելով վերոգրյալը՝ ՀՀ էկոնոմիկայի նախարարության կողմից մշակվել է նշված օրենսդրական փաթեթը՝ տվյալ ոլորտում գործունեություն իրականացնող տնտեսվարող սուբյեկտների համար մրցակցային հավասար պայմաններ ապահովելու, ինչպես նաև սպառողների շահերի պաշտպանության նպատակով։ 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left="72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3. Կարգավորման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4F5F2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բնույթը</w:t>
      </w:r>
      <w:r w:rsidRPr="004F5F24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>:</w:t>
      </w:r>
    </w:p>
    <w:p w:rsidR="0086121D" w:rsidRPr="004F5F24" w:rsidRDefault="0086121D" w:rsidP="004F5F2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5F24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կառավարությունը որդեգրել է տնտեսական գործունեության պետական կարգավորման արդյունավետության բարձրացման, գործող ընթացակարգերի բարելավման, ինչպես նաև բոլոր </w:t>
      </w:r>
      <w:proofErr w:type="spellStart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տնտեսավարողների</w:t>
      </w:r>
      <w:proofErr w:type="spellEnd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բարենպաստ և հավասար տնտեսական մրցակցային պայմաններ ապահովելու քաղաքականություն: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 Նախագծի մշակման գործընթացում ներգրավված ինստիտուտները և անձինք: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:rsidR="0086121D" w:rsidRPr="004F5F24" w:rsidRDefault="0086121D" w:rsidP="004F5F24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4F5F2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5. Ակնկալվող արդյունքը:</w:t>
      </w:r>
    </w:p>
    <w:p w:rsidR="0086121D" w:rsidRPr="004F5F24" w:rsidRDefault="0086121D" w:rsidP="004F5F2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</w:t>
      </w:r>
      <w:proofErr w:type="spellStart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ընդունմամբ</w:t>
      </w:r>
      <w:proofErr w:type="spellEnd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պայմանավորված ակնկալվող արդյունքը կլինի</w:t>
      </w:r>
      <w:r w:rsidRPr="004F5F24">
        <w:rPr>
          <w:rFonts w:ascii="GHEA Grapalat" w:eastAsia="Calibri" w:hAnsi="GHEA Grapalat" w:cs="Times New Roman"/>
          <w:lang w:val="hy-AM"/>
        </w:rPr>
        <w:t xml:space="preserve"> </w:t>
      </w:r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բոլոր </w:t>
      </w:r>
      <w:proofErr w:type="spellStart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տնտեսավարողների</w:t>
      </w:r>
      <w:proofErr w:type="spellEnd"/>
      <w:r w:rsidRPr="004F5F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բարենպաստ և հավասար տնտեսական մրցակցային պայմանների</w:t>
      </w:r>
      <w:r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ապահովումը</w:t>
      </w:r>
      <w:r w:rsidR="00E743A8"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, ինչպես նաև սպառողների շահերի պաշտպանությունը։</w:t>
      </w:r>
      <w:r w:rsidRPr="004F5F24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</w:t>
      </w:r>
    </w:p>
    <w:sectPr w:rsidR="0086121D" w:rsidRPr="004F5F24" w:rsidSect="00B80D39">
      <w:pgSz w:w="12240" w:h="15840"/>
      <w:pgMar w:top="113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37"/>
    <w:rsid w:val="000D0A01"/>
    <w:rsid w:val="00134C81"/>
    <w:rsid w:val="00191FD3"/>
    <w:rsid w:val="001B6B0F"/>
    <w:rsid w:val="001C06AC"/>
    <w:rsid w:val="00204531"/>
    <w:rsid w:val="00206A2F"/>
    <w:rsid w:val="002720FC"/>
    <w:rsid w:val="0028166F"/>
    <w:rsid w:val="002E6D58"/>
    <w:rsid w:val="00386BE6"/>
    <w:rsid w:val="004F5F24"/>
    <w:rsid w:val="005040BA"/>
    <w:rsid w:val="00570E96"/>
    <w:rsid w:val="005E5D90"/>
    <w:rsid w:val="00617EDB"/>
    <w:rsid w:val="007B7A2A"/>
    <w:rsid w:val="007D0271"/>
    <w:rsid w:val="007E66A0"/>
    <w:rsid w:val="0086121D"/>
    <w:rsid w:val="00A71886"/>
    <w:rsid w:val="00B80D39"/>
    <w:rsid w:val="00B90305"/>
    <w:rsid w:val="00B95737"/>
    <w:rsid w:val="00BA0FA7"/>
    <w:rsid w:val="00C16FCE"/>
    <w:rsid w:val="00C94B09"/>
    <w:rsid w:val="00D003AE"/>
    <w:rsid w:val="00D853BE"/>
    <w:rsid w:val="00D8731E"/>
    <w:rsid w:val="00E13974"/>
    <w:rsid w:val="00E23EBC"/>
    <w:rsid w:val="00E57082"/>
    <w:rsid w:val="00E743A8"/>
    <w:rsid w:val="00F7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6C0FA"/>
  <w15:docId w15:val="{0BF75C7B-E933-43B7-AEB0-E14EAB94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21D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6121D"/>
  </w:style>
  <w:style w:type="paragraph" w:styleId="NormalWeb">
    <w:name w:val="Normal (Web)"/>
    <w:basedOn w:val="Normal"/>
    <w:uiPriority w:val="99"/>
    <w:unhideWhenUsed/>
    <w:rsid w:val="00861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86121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https:/mul2-mineconomy.gov.am/tasks/36076/oneclick/naxagic.docx?token=fd5ced3ee6b9e4752d7de85c648546ea</cp:keywords>
  <dc:description/>
  <cp:lastModifiedBy>Anjelika Khachanyan</cp:lastModifiedBy>
  <cp:revision>11</cp:revision>
  <cp:lastPrinted>2020-02-17T12:16:00Z</cp:lastPrinted>
  <dcterms:created xsi:type="dcterms:W3CDTF">2020-09-09T06:48:00Z</dcterms:created>
  <dcterms:modified xsi:type="dcterms:W3CDTF">2021-05-13T13:19:00Z</dcterms:modified>
</cp:coreProperties>
</file>