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ED07B7" w:rsidRDefault="00760B07" w:rsidP="007B0837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ED07B7">
        <w:rPr>
          <w:rFonts w:ascii="GHEA Grapalat" w:hAnsi="GHEA Grapalat"/>
          <w:b/>
          <w:lang w:val="hy-AM"/>
        </w:rPr>
        <w:t>ԱՄՓՈՓԱԹԵՐԹ</w:t>
      </w:r>
    </w:p>
    <w:p w:rsidR="00A87FED" w:rsidRPr="00ED07B7" w:rsidRDefault="004A778A" w:rsidP="007B0837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Cs/>
          <w:lang w:val="hy-AM"/>
        </w:rPr>
      </w:pPr>
      <w:r w:rsidRPr="00ED07B7">
        <w:rPr>
          <w:rStyle w:val="Strong"/>
          <w:rFonts w:ascii="GHEA Grapalat" w:hAnsi="GHEA Grapalat"/>
          <w:b w:val="0"/>
          <w:lang w:val="hy-AM"/>
        </w:rPr>
        <w:t>«</w:t>
      </w:r>
      <w:r w:rsidRPr="00ED07B7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2021 ԹՎԱԿԱՆԻ ՄԱՐՏԻ 11-Ի N 322-Լ ՈՐՈՇՄԱՆ ՄԵՋ</w:t>
      </w:r>
      <w:r w:rsidR="008D2179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 ԵՎ </w:t>
      </w:r>
      <w:r w:rsidRPr="00ED07B7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 ԿԱՏԱՐԵԼՈՒ ՄԱՍԻՆ</w:t>
      </w:r>
      <w:r w:rsidRPr="00ED07B7">
        <w:rPr>
          <w:rStyle w:val="Strong"/>
          <w:rFonts w:ascii="GHEA Grapalat" w:hAnsi="GHEA Grapalat"/>
          <w:b w:val="0"/>
          <w:lang w:val="hy-AM"/>
        </w:rPr>
        <w:t>»</w:t>
      </w:r>
      <w:r w:rsidRPr="00ED07B7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97712" w:rsidRPr="00ED07B7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ԿԱՌԱՎԱՐՈՒԹՅԱՆ ՈՐՈՇՄԱՆ </w:t>
      </w:r>
      <w:r w:rsidR="00CF6790" w:rsidRPr="00ED07B7">
        <w:rPr>
          <w:rStyle w:val="Strong"/>
          <w:rFonts w:ascii="GHEA Grapalat" w:hAnsi="GHEA Grapalat"/>
          <w:b w:val="0"/>
          <w:lang w:val="hy-AM"/>
        </w:rPr>
        <w:t>ՆԱ</w:t>
      </w:r>
      <w:r w:rsidR="00663C19" w:rsidRPr="00ED07B7">
        <w:rPr>
          <w:rStyle w:val="Strong"/>
          <w:rFonts w:ascii="GHEA Grapalat" w:hAnsi="GHEA Grapalat"/>
          <w:b w:val="0"/>
          <w:lang w:val="hy-AM"/>
        </w:rPr>
        <w:t>Խ</w:t>
      </w:r>
      <w:r w:rsidR="00CF6790" w:rsidRPr="00ED07B7">
        <w:rPr>
          <w:rStyle w:val="Strong"/>
          <w:rFonts w:ascii="GHEA Grapalat" w:hAnsi="GHEA Grapalat"/>
          <w:b w:val="0"/>
          <w:lang w:val="hy-AM"/>
        </w:rPr>
        <w:t>ԱԳԾ</w:t>
      </w:r>
      <w:r w:rsidR="00A87FED" w:rsidRPr="00ED07B7">
        <w:rPr>
          <w:rStyle w:val="Strong"/>
          <w:rFonts w:ascii="GHEA Grapalat" w:hAnsi="GHEA Grapalat"/>
          <w:b w:val="0"/>
          <w:lang w:val="hy-AM"/>
        </w:rPr>
        <w:t xml:space="preserve">Ի </w:t>
      </w:r>
      <w:r w:rsidR="00A87FED" w:rsidRPr="00ED07B7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A87FED" w:rsidRPr="00ED07B7" w:rsidRDefault="00A87FED" w:rsidP="007B0837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516"/>
        <w:gridCol w:w="311"/>
        <w:gridCol w:w="2396"/>
      </w:tblGrid>
      <w:tr w:rsidR="00D61C84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D61C84" w:rsidRPr="00ED07B7" w:rsidRDefault="00D61C84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4A778A" w:rsidRPr="00ED07B7">
              <w:rPr>
                <w:rFonts w:ascii="GHEA Grapalat" w:hAnsi="GHEA Grapalat" w:cs="Arial"/>
                <w:b/>
                <w:bCs/>
                <w:lang w:val="hy-AM"/>
              </w:rPr>
              <w:t>Միջուկային անվտանգության կոմիտե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D61C84" w:rsidRPr="00ED07B7" w:rsidRDefault="004A778A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11</w:t>
            </w:r>
            <w:r w:rsidR="00381045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381045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D61C84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D61C84" w:rsidRPr="00ED07B7" w:rsidRDefault="00D61C84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D61C84" w:rsidRPr="00ED07B7" w:rsidRDefault="00D61C84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4A778A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01/610/858-2021</w:t>
            </w:r>
          </w:p>
        </w:tc>
      </w:tr>
      <w:tr w:rsidR="00782781" w:rsidRPr="00ED07B7" w:rsidTr="00381045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974DC9" w:rsidRPr="00ED07B7" w:rsidRDefault="00E41305" w:rsidP="0069252F">
            <w:pPr>
              <w:spacing w:line="276" w:lineRule="auto"/>
              <w:ind w:left="269" w:right="58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 w:cs="Sylfaen"/>
                <w:lang w:val="hy-AM"/>
              </w:rPr>
              <w:t>Նախագծի վերաբերյալ Հ</w:t>
            </w:r>
            <w:r w:rsidR="00352C62" w:rsidRPr="00ED07B7">
              <w:rPr>
                <w:rFonts w:ascii="GHEA Grapalat" w:hAnsi="GHEA Grapalat" w:cs="Sylfaen"/>
                <w:lang w:val="hy-AM"/>
              </w:rPr>
              <w:t xml:space="preserve">այաստանի Հանրապետության </w:t>
            </w:r>
            <w:r w:rsidRPr="00ED07B7">
              <w:rPr>
                <w:rFonts w:ascii="GHEA Grapalat" w:hAnsi="GHEA Grapalat" w:cs="Sylfaen"/>
                <w:lang w:val="hy-AM"/>
              </w:rPr>
              <w:t>միջուկային անվտանգության կարգավորման կոմիտեն դիտողություններ և առաջարկություններ չունի</w:t>
            </w:r>
            <w:r w:rsidR="00352C62" w:rsidRPr="00ED07B7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782781" w:rsidRPr="00ED07B7" w:rsidRDefault="00974DC9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 w:cs="Arial"/>
                <w:bCs/>
                <w:lang w:val="hy-AM"/>
              </w:rPr>
              <w:t>Ընդունվել է:</w:t>
            </w:r>
          </w:p>
        </w:tc>
      </w:tr>
      <w:tr w:rsidR="00D61C84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D61C84" w:rsidRPr="00ED07B7" w:rsidRDefault="00D61C84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43455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առողջապահության </w:t>
            </w:r>
            <w:r w:rsidR="00974DC9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նախարարություն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D61C84" w:rsidRPr="00ED07B7" w:rsidRDefault="0043455F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 w:cs="Arial"/>
                <w:b/>
                <w:bCs/>
                <w:lang w:val="hy-AM"/>
              </w:rPr>
              <w:t>12</w:t>
            </w:r>
            <w:r w:rsidR="00974DC9" w:rsidRPr="00ED07B7">
              <w:rPr>
                <w:rFonts w:ascii="GHEA Grapalat" w:hAnsi="GHEA Grapalat" w:cs="Arial"/>
                <w:b/>
                <w:bCs/>
                <w:lang w:val="hy-AM"/>
              </w:rPr>
              <w:t>.0</w:t>
            </w:r>
            <w:r w:rsidRPr="00ED07B7">
              <w:rPr>
                <w:rFonts w:ascii="GHEA Grapalat" w:hAnsi="GHEA Grapalat" w:cs="Arial"/>
                <w:b/>
                <w:bCs/>
                <w:lang w:val="hy-AM"/>
              </w:rPr>
              <w:t>8</w:t>
            </w:r>
            <w:r w:rsidR="00974DC9" w:rsidRPr="00ED07B7">
              <w:rPr>
                <w:rFonts w:ascii="GHEA Grapalat" w:hAnsi="GHEA Grapalat" w:cs="Arial"/>
                <w:b/>
                <w:bCs/>
                <w:lang w:val="hy-AM"/>
              </w:rPr>
              <w:t>.2021թ.</w:t>
            </w:r>
          </w:p>
        </w:tc>
      </w:tr>
      <w:tr w:rsidR="00D61C84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D61C84" w:rsidRPr="00ED07B7" w:rsidRDefault="00D61C84" w:rsidP="007B0837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D61C84" w:rsidRPr="00ED07B7" w:rsidRDefault="00D61C84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43455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ԱԱ/11.1/17107-2021</w:t>
            </w:r>
          </w:p>
        </w:tc>
      </w:tr>
      <w:tr w:rsidR="00525F10" w:rsidRPr="00ED07B7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25F10" w:rsidRPr="00ED07B7" w:rsidRDefault="0015285E" w:rsidP="007B0837">
            <w:pPr>
              <w:spacing w:line="276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դիտողություններ և առաջարկություններ չկան</w:t>
            </w:r>
            <w:r w:rsidR="00F537AF" w:rsidRPr="00ED07B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EA5A40" w:rsidRPr="00ED07B7" w:rsidRDefault="00974DC9" w:rsidP="007B0837">
            <w:pPr>
              <w:spacing w:line="276" w:lineRule="auto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ED07B7">
              <w:rPr>
                <w:rFonts w:ascii="GHEA Grapalat" w:hAnsi="GHEA Grapalat" w:cs="Arial"/>
                <w:bCs/>
                <w:lang w:val="hy-AM"/>
              </w:rPr>
              <w:t>Ընդունվել է</w:t>
            </w:r>
            <w:r w:rsidR="000B0859" w:rsidRPr="00ED07B7">
              <w:rPr>
                <w:rFonts w:ascii="GHEA Grapalat" w:hAnsi="GHEA Grapalat" w:cs="Arial"/>
                <w:bCs/>
                <w:lang w:val="hy-AM"/>
              </w:rPr>
              <w:t>:</w:t>
            </w:r>
          </w:p>
          <w:p w:rsidR="00525F10" w:rsidRPr="00ED07B7" w:rsidRDefault="00525F10" w:rsidP="007B0837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E75D32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E75D32" w:rsidRPr="00ED07B7" w:rsidRDefault="00E75D32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E75D32" w:rsidRPr="00ED07B7" w:rsidRDefault="00B61B12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13</w:t>
            </w:r>
            <w:r w:rsidR="00E75D32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E75D32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E75D32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E75D32" w:rsidRPr="00ED07B7" w:rsidRDefault="00E75D32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E75D32" w:rsidRPr="00ED07B7" w:rsidRDefault="00E75D32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B61B12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ԳՍ//20892-2021</w:t>
            </w:r>
          </w:p>
        </w:tc>
      </w:tr>
      <w:tr w:rsidR="00E75D32" w:rsidRPr="007D2F20" w:rsidTr="005D3729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75D32" w:rsidRPr="00ED07B7" w:rsidRDefault="002A407F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1․ 1-ին կետի </w:t>
            </w:r>
            <w:r w:rsidRPr="00ED07B7">
              <w:rPr>
                <w:rFonts w:ascii="GHEA Grapalat" w:hAnsi="GHEA Grapalat"/>
                <w:bCs/>
                <w:lang w:val="hy-AM" w:eastAsia="hy-AM"/>
              </w:rPr>
              <w:t>հավելվածում»</w:t>
            </w:r>
            <w:r w:rsidRPr="00ED07B7">
              <w:rPr>
                <w:rFonts w:ascii="GHEA Grapalat" w:hAnsi="GHEA Grapalat"/>
                <w:lang w:val="hy-AM"/>
              </w:rPr>
              <w:t xml:space="preserve"> բառը փոխարինել մեջ» բառով,</w:t>
            </w:r>
          </w:p>
          <w:p w:rsidR="00F35CC0" w:rsidRPr="00ED07B7" w:rsidRDefault="00F35CC0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gridSpan w:val="3"/>
            <w:shd w:val="clear" w:color="auto" w:fill="FFFFFF"/>
          </w:tcPr>
          <w:p w:rsidR="00A83B76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1.Չի ընդունվել:</w:t>
            </w:r>
          </w:p>
          <w:p w:rsidR="0055552A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փոփոխություններ են կատարվել ՀՀ արդարադատության նախարարության կարծիքի հիման վրա:</w:t>
            </w:r>
          </w:p>
        </w:tc>
      </w:tr>
      <w:tr w:rsidR="002A407F" w:rsidRPr="007D2F20" w:rsidTr="005D3729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1353D" w:rsidRPr="00ED07B7" w:rsidRDefault="0061353D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2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1-</w:t>
            </w:r>
            <w:r w:rsidRPr="00ED07B7">
              <w:rPr>
                <w:rFonts w:ascii="GHEA Grapalat" w:hAnsi="GHEA Grapalat" w:cs="GHEA Grapalat"/>
                <w:lang w:val="hy-AM"/>
              </w:rPr>
              <w:t>ին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ենթակետը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շարադրել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D07B7">
              <w:rPr>
                <w:rFonts w:ascii="GHEA Grapalat" w:hAnsi="GHEA Grapalat" w:cs="GHEA Grapalat"/>
                <w:lang w:val="hy-AM"/>
              </w:rPr>
              <w:t>հետևյալ</w:t>
            </w:r>
            <w:proofErr w:type="spellEnd"/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խմբագրությամբ՝</w:t>
            </w:r>
          </w:p>
          <w:p w:rsidR="00F35CC0" w:rsidRPr="00ED07B7" w:rsidRDefault="0061353D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«1) որոշմամբ հաստատված Հավելվածի՝»։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A407F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2.Չի ընդունվել:</w:t>
            </w:r>
          </w:p>
          <w:p w:rsidR="0055552A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փոփոխություններ են կատարվել ՀՀ արդարադատության նախարարության կարծիքի հիման վրա:</w:t>
            </w:r>
          </w:p>
        </w:tc>
      </w:tr>
      <w:tr w:rsidR="002A407F" w:rsidRPr="007D2F20" w:rsidTr="005D3729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1353D" w:rsidRPr="00ED07B7" w:rsidRDefault="0061353D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3-</w:t>
            </w:r>
            <w:r w:rsidRPr="00ED07B7">
              <w:rPr>
                <w:rFonts w:ascii="GHEA Grapalat" w:hAnsi="GHEA Grapalat" w:cs="GHEA Grapalat"/>
                <w:lang w:val="hy-AM"/>
              </w:rPr>
              <w:t>րդ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ենթակետը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շարադրել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D07B7">
              <w:rPr>
                <w:rFonts w:ascii="GHEA Grapalat" w:hAnsi="GHEA Grapalat" w:cs="GHEA Grapalat"/>
                <w:lang w:val="hy-AM"/>
              </w:rPr>
              <w:t>հետևյալ</w:t>
            </w:r>
            <w:proofErr w:type="spellEnd"/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խմբագրությամբ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</w:p>
          <w:p w:rsidR="002A407F" w:rsidRPr="00ED07B7" w:rsidRDefault="0061353D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«գ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ուժը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կորցրած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ճանաչել</w:t>
            </w:r>
            <w:r w:rsidRPr="00ED07B7">
              <w:rPr>
                <w:rFonts w:ascii="GHEA Grapalat" w:hAnsi="GHEA Grapalat"/>
                <w:lang w:val="hy-AM"/>
              </w:rPr>
              <w:t xml:space="preserve"> 4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>3-</w:t>
            </w:r>
            <w:r w:rsidRPr="00ED07B7">
              <w:rPr>
                <w:rFonts w:ascii="GHEA Grapalat" w:hAnsi="GHEA Grapalat" w:cs="GHEA Grapalat"/>
                <w:lang w:val="hy-AM"/>
              </w:rPr>
              <w:t>րդ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կ</w:t>
            </w:r>
            <w:r w:rsidRPr="00ED07B7">
              <w:rPr>
                <w:rFonts w:ascii="GHEA Grapalat" w:hAnsi="GHEA Grapalat"/>
                <w:lang w:val="hy-AM"/>
              </w:rPr>
              <w:t>ետը»։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A407F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3.Ընդունվել է:</w:t>
            </w:r>
          </w:p>
          <w:p w:rsidR="0055552A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է համապատասխան փոփոխություն:</w:t>
            </w:r>
          </w:p>
          <w:p w:rsidR="0055552A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61353D" w:rsidRPr="007D2F20" w:rsidTr="005D3729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1353D" w:rsidRPr="00ED07B7" w:rsidRDefault="0061353D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4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1-</w:t>
            </w:r>
            <w:r w:rsidRPr="00ED07B7">
              <w:rPr>
                <w:rFonts w:ascii="GHEA Grapalat" w:hAnsi="GHEA Grapalat" w:cs="GHEA Grapalat"/>
                <w:lang w:val="hy-AM"/>
              </w:rPr>
              <w:t>ին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կետի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ենթակետերի</w:t>
            </w:r>
            <w:r w:rsidRPr="00ED07B7">
              <w:rPr>
                <w:rFonts w:ascii="GHEA Grapalat" w:hAnsi="GHEA Grapalat"/>
                <w:lang w:val="hy-AM"/>
              </w:rPr>
              <w:t xml:space="preserve"> 1), 2), 3) </w:t>
            </w:r>
            <w:r w:rsidRPr="00ED07B7">
              <w:rPr>
                <w:rFonts w:ascii="GHEA Grapalat" w:hAnsi="GHEA Grapalat" w:cs="GHEA Grapalat"/>
                <w:lang w:val="hy-AM"/>
              </w:rPr>
              <w:t>համարակալումը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համապատասխանաբար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փոխարինել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ա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GHEA Grapalat"/>
                <w:lang w:val="hy-AM"/>
              </w:rPr>
              <w:t>բ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և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գ</w:t>
            </w:r>
            <w:r w:rsidRPr="00ED07B7">
              <w:rPr>
                <w:rFonts w:ascii="Cambria Math" w:hAnsi="Cambria Math" w:cs="Cambria Math"/>
                <w:lang w:val="hy-AM"/>
              </w:rPr>
              <w:t>․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GHEA Grapalat"/>
                <w:lang w:val="hy-AM"/>
              </w:rPr>
              <w:t>տառերով։</w:t>
            </w:r>
          </w:p>
          <w:p w:rsidR="00F35CC0" w:rsidRPr="00ED07B7" w:rsidRDefault="00F35CC0" w:rsidP="007B083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gridSpan w:val="3"/>
            <w:shd w:val="clear" w:color="auto" w:fill="FFFFFF"/>
          </w:tcPr>
          <w:p w:rsidR="0061353D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4.Չի ընդունվել:</w:t>
            </w:r>
          </w:p>
          <w:p w:rsidR="0055552A" w:rsidRPr="00ED07B7" w:rsidRDefault="005555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փոփոխություններ են կատարվել ՀՀ արդարադատության նախարարության կարծիքի հիման վրա:</w:t>
            </w:r>
          </w:p>
          <w:p w:rsidR="005857B6" w:rsidRPr="00ED07B7" w:rsidRDefault="005857B6" w:rsidP="007B0837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87B0F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987B0F" w:rsidRPr="00ED07B7" w:rsidRDefault="00987B0F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283FF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Սննդամթերքի անվտանգության տեսչական մարմին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987B0F" w:rsidRPr="00ED07B7" w:rsidRDefault="00283FFF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16</w:t>
            </w:r>
            <w:r w:rsidR="00987B0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987B0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987B0F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987B0F" w:rsidRPr="00ED07B7" w:rsidRDefault="00987B0F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987B0F" w:rsidRPr="00ED07B7" w:rsidRDefault="00987B0F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283FF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01/06.1/5/5373-2021</w:t>
            </w:r>
          </w:p>
        </w:tc>
      </w:tr>
      <w:tr w:rsidR="00987B0F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987B0F" w:rsidRPr="00ED07B7" w:rsidRDefault="004E79DD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առաջարկություններ չկան: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987B0F" w:rsidRPr="00ED07B7" w:rsidRDefault="004E79DD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0B7122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պաշտպանության նախարարություն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683271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16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683271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ՊՆ/510/4239-2021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524BA9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7F14C0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271EF6" w:rsidRPr="00ED07B7" w:rsidRDefault="00826F72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ՀՀ հանրային ծառայությունները կարգավորող հանձնաժողով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AC5018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16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AC5018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ԳԲ/34.1-Մ4-2/2778-2021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54086A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առաջարկություններ և առարկություններ չունի: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7F14C0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710ED1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Ոստիկանություն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710ED1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17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710ED1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1/21/54341-21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14517D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առաջարկություններ և առարկություններ չկան: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964D2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E2151C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Կրթության, գիտության, մշակույթի և սպորտի նախարարություն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9C0A79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17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9C0A79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01/18.2/17868-2021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A94A56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Նախագծի վերաբերյալ առաջարկություններ և դիտողություններ չունի: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214D2D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857B6">
        <w:trPr>
          <w:trHeight w:val="395"/>
          <w:tblCellSpacing w:w="0" w:type="dxa"/>
          <w:jc w:val="center"/>
        </w:trPr>
        <w:tc>
          <w:tcPr>
            <w:tcW w:w="11477" w:type="dxa"/>
            <w:gridSpan w:val="2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E32DCF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Շրջակա միջավայրի նախարարություն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6B5DDE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857B6">
        <w:trPr>
          <w:trHeight w:val="413"/>
          <w:tblCellSpacing w:w="0" w:type="dxa"/>
          <w:jc w:val="center"/>
        </w:trPr>
        <w:tc>
          <w:tcPr>
            <w:tcW w:w="11477" w:type="dxa"/>
            <w:gridSpan w:val="2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N </w:t>
            </w:r>
            <w:r w:rsidR="006B5DDE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1/01.12/10316-2021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35CC0" w:rsidRPr="00ED07B7" w:rsidRDefault="00C655F7" w:rsidP="0069252F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դիտողություններ և առաջարկություններ չունի։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B76693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271EF6" w:rsidRPr="00ED07B7" w:rsidTr="005B5814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 w:rsidR="003F6614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Ազգային անվտանգության ծառայություն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531BCA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17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.2021թ.</w:t>
            </w:r>
          </w:p>
        </w:tc>
      </w:tr>
      <w:tr w:rsidR="00271EF6" w:rsidRPr="00ED07B7" w:rsidTr="005B5814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N /</w:t>
            </w:r>
            <w:r w:rsidR="00531BCA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11/623</w:t>
            </w:r>
          </w:p>
        </w:tc>
      </w:tr>
      <w:tr w:rsidR="00271EF6" w:rsidRPr="007D2F20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191F9C" w:rsidP="007B0837">
            <w:pPr>
              <w:numPr>
                <w:ilvl w:val="0"/>
                <w:numId w:val="33"/>
              </w:numPr>
              <w:spacing w:line="276" w:lineRule="auto"/>
              <w:ind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1-ին կետի 1-ին և 2-րդ ենթակետերից «Հավելվածի» բառը հանել, իսկ «բառը» և «բառով» բառերը համապատասխանաբար փոխարինել «թիվը» և «թվով» բառերով: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55552A" w:rsidP="0055552A">
            <w:pPr>
              <w:spacing w:line="276" w:lineRule="auto"/>
              <w:ind w:left="26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1. Չի ընդունվել</w:t>
            </w:r>
          </w:p>
          <w:p w:rsidR="0055552A" w:rsidRPr="00ED07B7" w:rsidRDefault="0055552A" w:rsidP="0055552A">
            <w:pPr>
              <w:spacing w:line="276" w:lineRule="auto"/>
              <w:ind w:left="26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փոփոխություններ են կատարվել ՀՀ արդարադատության նախարարության կարծիքի հիման վրա:</w:t>
            </w:r>
          </w:p>
        </w:tc>
      </w:tr>
      <w:tr w:rsidR="00EF0EE2" w:rsidRPr="007D2F20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F0EE2" w:rsidRPr="00ED07B7" w:rsidRDefault="00C67992" w:rsidP="007B0837">
            <w:pPr>
              <w:numPr>
                <w:ilvl w:val="0"/>
                <w:numId w:val="33"/>
              </w:numPr>
              <w:spacing w:line="276" w:lineRule="auto"/>
              <w:ind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 xml:space="preserve">1-ին կետի 3-րդ ենթակետը շարադրել </w:t>
            </w:r>
            <w:proofErr w:type="spellStart"/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հետևյալ</w:t>
            </w:r>
            <w:proofErr w:type="spellEnd"/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 xml:space="preserve"> խմբագրությամբ.</w:t>
            </w:r>
          </w:p>
          <w:p w:rsidR="00C67992" w:rsidRPr="00ED07B7" w:rsidRDefault="00C67992" w:rsidP="007B0837">
            <w:pPr>
              <w:spacing w:line="276" w:lineRule="auto"/>
              <w:ind w:left="62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«3) 4.3 կետն ուժը կորցրած ճանաչել:»: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C57474" w:rsidRPr="00ED07B7" w:rsidRDefault="00C57474" w:rsidP="007B0837">
            <w:pPr>
              <w:spacing w:line="276" w:lineRule="auto"/>
              <w:ind w:left="62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2.Ընդունվել է:</w:t>
            </w:r>
          </w:p>
          <w:p w:rsidR="00EF0EE2" w:rsidRPr="00ED07B7" w:rsidRDefault="00C57474" w:rsidP="0069252F">
            <w:pPr>
              <w:spacing w:line="276" w:lineRule="auto"/>
              <w:ind w:left="388" w:firstLine="33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է համապատասխան փոփոխություն:</w:t>
            </w:r>
          </w:p>
        </w:tc>
      </w:tr>
      <w:tr w:rsidR="00271EF6" w:rsidRPr="00ED07B7" w:rsidTr="005B5814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proofErr w:type="spellStart"/>
            <w:r w:rsidR="008B4873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առևտրաարդյունաբերական</w:t>
            </w:r>
            <w:proofErr w:type="spellEnd"/>
            <w:r w:rsidR="008B4873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պալատ</w:t>
            </w: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8B4873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18</w:t>
            </w:r>
            <w:r w:rsidR="00271EF6" w:rsidRPr="00ED07B7">
              <w:rPr>
                <w:rFonts w:ascii="GHEA Grapalat" w:hAnsi="GHEA Grapalat"/>
                <w:b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lang w:val="hy-AM" w:eastAsia="hy-AM"/>
              </w:rPr>
              <w:t>.2021թ.</w:t>
            </w:r>
          </w:p>
        </w:tc>
      </w:tr>
      <w:tr w:rsidR="00271EF6" w:rsidRPr="00ED07B7" w:rsidTr="005B5814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N /</w:t>
            </w:r>
            <w:r w:rsidR="008B4873" w:rsidRPr="00ED07B7">
              <w:rPr>
                <w:rFonts w:ascii="GHEA Grapalat" w:hAnsi="GHEA Grapalat"/>
                <w:b/>
                <w:lang w:val="hy-AM" w:eastAsia="hy-AM"/>
              </w:rPr>
              <w:t>01-01/144</w:t>
            </w:r>
          </w:p>
        </w:tc>
      </w:tr>
      <w:tr w:rsidR="00271EF6" w:rsidRPr="00ED07B7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71EF6" w:rsidRPr="00ED07B7" w:rsidRDefault="008B4873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 xml:space="preserve">ՀՀ առևտաարդյունաբերական պալատը </w:t>
            </w:r>
            <w:r w:rsidR="002E27C8" w:rsidRPr="00ED07B7">
              <w:rPr>
                <w:rFonts w:ascii="GHEA Grapalat" w:hAnsi="GHEA Grapalat"/>
                <w:color w:val="000000"/>
                <w:lang w:val="hy-AM" w:eastAsia="hy-AM"/>
              </w:rPr>
              <w:t>դիտողություններ և/կամ առաջարկություններ չի ներկայացնում: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2E27C8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E35C07" w:rsidRPr="00ED07B7" w:rsidTr="00D62908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E35C07" w:rsidRPr="00ED07B7" w:rsidRDefault="00E35C07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ՀՀ բարձր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35C07" w:rsidRPr="00ED07B7" w:rsidRDefault="00E35C07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19.08.2021թ.</w:t>
            </w:r>
          </w:p>
        </w:tc>
      </w:tr>
      <w:tr w:rsidR="00E35C07" w:rsidRPr="00ED07B7" w:rsidTr="00D62908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E35C07" w:rsidRPr="00ED07B7" w:rsidRDefault="00E35C07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35C07" w:rsidRPr="00ED07B7" w:rsidRDefault="00E35C07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N 01/10.1/4869-2021</w:t>
            </w:r>
          </w:p>
        </w:tc>
      </w:tr>
      <w:tr w:rsidR="00E35C07" w:rsidRPr="00ED07B7" w:rsidTr="00D62908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35C07" w:rsidRPr="00ED07B7" w:rsidRDefault="00E35C07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lang w:val="hy-AM" w:eastAsia="ru-RU"/>
              </w:rPr>
              <w:t>Նախագծի վերաբերյալ ՀՀ բարձր տեխնոլոգիական արդյունաբերության նախարարությունն առարկություններ չունի: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E35C07" w:rsidRPr="00ED07B7" w:rsidRDefault="00E35C07" w:rsidP="007B0837">
            <w:pPr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ED07B7">
              <w:rPr>
                <w:rFonts w:ascii="GHEA Grapalat" w:hAnsi="GHEA Grapalat"/>
                <w:lang w:val="hy-AM" w:eastAsia="hy-AM"/>
              </w:rPr>
              <w:t>Ընդունվել է:</w:t>
            </w:r>
          </w:p>
        </w:tc>
      </w:tr>
      <w:tr w:rsidR="00271EF6" w:rsidRPr="00ED07B7" w:rsidTr="005B5814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271EF6" w:rsidRPr="00ED07B7" w:rsidRDefault="00271EF6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ՀՀ </w:t>
            </w:r>
            <w:r w:rsidR="002B374B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արդարադատության </w:t>
            </w:r>
            <w:r w:rsidR="002E27C8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2B374B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19</w:t>
            </w:r>
            <w:r w:rsidR="00271EF6" w:rsidRPr="00ED07B7">
              <w:rPr>
                <w:rFonts w:ascii="GHEA Grapalat" w:hAnsi="GHEA Grapalat"/>
                <w:b/>
                <w:lang w:val="hy-AM" w:eastAsia="hy-AM"/>
              </w:rPr>
              <w:t>.0</w:t>
            </w:r>
            <w:r w:rsidRPr="00ED07B7">
              <w:rPr>
                <w:rFonts w:ascii="GHEA Grapalat" w:hAnsi="GHEA Grapalat"/>
                <w:b/>
                <w:lang w:val="hy-AM" w:eastAsia="hy-AM"/>
              </w:rPr>
              <w:t>8</w:t>
            </w:r>
            <w:r w:rsidR="00271EF6" w:rsidRPr="00ED07B7">
              <w:rPr>
                <w:rFonts w:ascii="GHEA Grapalat" w:hAnsi="GHEA Grapalat"/>
                <w:b/>
                <w:lang w:val="hy-AM" w:eastAsia="hy-AM"/>
              </w:rPr>
              <w:t>.2021թ.</w:t>
            </w:r>
          </w:p>
        </w:tc>
      </w:tr>
      <w:tr w:rsidR="00271EF6" w:rsidRPr="00ED07B7" w:rsidTr="005B5814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271EF6" w:rsidRPr="00ED07B7" w:rsidRDefault="00271EF6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71EF6" w:rsidRPr="00ED07B7" w:rsidRDefault="00271EF6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 xml:space="preserve">N </w:t>
            </w:r>
            <w:r w:rsidR="002B374B" w:rsidRPr="00ED07B7">
              <w:rPr>
                <w:rFonts w:ascii="GHEA Grapalat" w:hAnsi="GHEA Grapalat"/>
                <w:b/>
                <w:lang w:val="hy-AM" w:eastAsia="hy-AM"/>
              </w:rPr>
              <w:t>//25545-2021</w:t>
            </w:r>
          </w:p>
        </w:tc>
      </w:tr>
      <w:tr w:rsidR="00271EF6" w:rsidRPr="007D2F20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B02E6" w:rsidRPr="00ED07B7" w:rsidRDefault="00EB02E6" w:rsidP="0069252F">
            <w:pPr>
              <w:pStyle w:val="voroshmanbody"/>
              <w:ind w:left="266" w:right="301" w:firstLine="284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>1.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t xml:space="preserve"> Նախագծի 1-ին կետի 1-ին ենթակետում նախատեսվում է Հայաստանի Հանրապետության կառավարության 2021 թվականի մարտի 11-ի N 322-Լ որոշման հավելվածի 1.2-րդ կետում «31.07.2021թ.» բառը փոխարինել «30.12.2021թ.» բառով:</w:t>
            </w:r>
          </w:p>
          <w:p w:rsidR="00EB02E6" w:rsidRPr="00ED07B7" w:rsidRDefault="00EB02E6" w:rsidP="0069252F">
            <w:pPr>
              <w:pStyle w:val="voroshmanbody"/>
              <w:ind w:left="266" w:right="301" w:firstLine="284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t xml:space="preserve"> Այս առումով հարկ է նկատի ունենալ «Նորմատիվ իրավական ակտերի մասին» ՀՀ օրենքի 30-րդ հոդվածի դրույթները, որի համաձայն՝</w:t>
            </w:r>
          </w:p>
          <w:p w:rsidR="00EB02E6" w:rsidRPr="00ED07B7" w:rsidRDefault="00EB02E6" w:rsidP="0069252F">
            <w:pPr>
              <w:pStyle w:val="voroshmanbody"/>
              <w:ind w:left="266" w:right="301" w:firstLine="284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t>«1. Նորմատիվ իրավական ակտը գործում է անժամկետ, եթե տվյալ նորմատիվ իրավական ակտով այլ գործողության ժամկետ նախատեսված չէ:</w:t>
            </w:r>
          </w:p>
          <w:p w:rsidR="00EB02E6" w:rsidRPr="00ED07B7" w:rsidRDefault="00EB02E6" w:rsidP="0069252F">
            <w:pPr>
              <w:pStyle w:val="voroshmanbody"/>
              <w:ind w:left="266" w:right="301" w:firstLine="284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t xml:space="preserve">2. Ժամանակավոր գործողություն կարող է սահմանվել ողջ նորմատիվ իրավական ակտի կամ դրա առանձին մասերի համար: </w:t>
            </w:r>
            <w:r w:rsidRPr="00ED07B7">
              <w:rPr>
                <w:rFonts w:ascii="GHEA Grapalat" w:hAnsi="GHEA Grapalat" w:cs="Sylfaen"/>
                <w:b/>
                <w:i/>
                <w:spacing w:val="-4"/>
                <w:u w:val="single"/>
                <w:lang w:val="hy-AM"/>
              </w:rPr>
              <w:t>Մինչև սահմանված ժամկետի ավարտն ակտն ընդունող մարմինը կարող է երկարաձգել ակտի գործողության ժամկետը կամ դրան հաղորդել անժամկետ բնույթ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t>»:</w:t>
            </w:r>
          </w:p>
          <w:p w:rsidR="00EB02E6" w:rsidRPr="00ED07B7" w:rsidRDefault="00EB02E6" w:rsidP="0069252F">
            <w:pPr>
              <w:pStyle w:val="voroshmanbody"/>
              <w:ind w:left="266" w:right="301" w:firstLine="284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t xml:space="preserve">Այսպիսով, «Նորմատիվ իրավական ակտերի մասին» ՀՀ օրենքից, մասնավորապես 30-րդ հոդվածից և օրինաստեղծ գործունեության սկզբունքներից և տրամաբանությունից բխում է, որ իրավական 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lastRenderedPageBreak/>
              <w:t>ակտով սահմանված ժամկետներն անհրաժեշտ է փոփոխել մինչև դրանում նշված ժամկետի լրանալու պահը:</w:t>
            </w:r>
          </w:p>
          <w:p w:rsidR="00271EF6" w:rsidRPr="00ED07B7" w:rsidRDefault="00271EF6" w:rsidP="007B0837">
            <w:pPr>
              <w:spacing w:line="276" w:lineRule="auto"/>
              <w:ind w:left="269" w:right="585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3"/>
            <w:shd w:val="clear" w:color="auto" w:fill="FFFFFF"/>
          </w:tcPr>
          <w:p w:rsidR="00271EF6" w:rsidRPr="00ED07B7" w:rsidRDefault="00EB02E6" w:rsidP="007B0837">
            <w:pPr>
              <w:numPr>
                <w:ilvl w:val="0"/>
                <w:numId w:val="38"/>
              </w:num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B23013" w:rsidRPr="00ED07B7" w:rsidRDefault="00B23013" w:rsidP="002359C4">
            <w:pPr>
              <w:spacing w:line="276" w:lineRule="auto"/>
              <w:ind w:left="104" w:right="28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Հայտնում ենք, որ մեր կարծիքով, «Նորմատիվ իրավական ակտերի մասին» ՀՀ օրենքի 30-րդ հոդվածով նախատեսված դրույթը վերաբերում է այն նորմատիվ իրավական ակտերին, որոնք ունեն գործողության ժամկետներ: Այդուհանդերձ, Նախագծի 1-ին կետի 1-ին ենթակետը խմբագրվել է:</w:t>
            </w:r>
          </w:p>
        </w:tc>
      </w:tr>
      <w:tr w:rsidR="002B374B" w:rsidRPr="007D2F20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B374B" w:rsidRPr="00ED07B7" w:rsidRDefault="00EB02E6" w:rsidP="0069252F">
            <w:pPr>
              <w:pStyle w:val="voroshmanbody"/>
              <w:spacing w:before="80" w:after="80"/>
              <w:ind w:left="269" w:right="159" w:firstLine="283"/>
              <w:rPr>
                <w:rFonts w:ascii="GHEA Grapalat" w:hAnsi="GHEA Grapalat" w:cs="Sylfaen"/>
                <w:spacing w:val="-4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lastRenderedPageBreak/>
              <w:t>2. Անհրաժեշտ է նախագծի 1-ին կետի 1-ին և 2-րդ ենթակետում նշված «կետում» բառը փոխարինել «կետի 3-րդ աղյուսակում» բառերով, իսկ 1-ին, 2-րդ և 3-րդ ենթակետում նշված «</w:t>
            </w:r>
            <w:r w:rsidRPr="00ED07B7">
              <w:rPr>
                <w:rFonts w:ascii="GHEA Grapalat" w:hAnsi="GHEA Grapalat"/>
                <w:bCs/>
                <w:lang w:val="hy-AM" w:eastAsia="hy-AM"/>
              </w:rPr>
              <w:t>Հավելվածի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t>» և «</w:t>
            </w:r>
            <w:r w:rsidRPr="00ED07B7">
              <w:rPr>
                <w:rFonts w:ascii="GHEA Grapalat" w:hAnsi="GHEA Grapalat"/>
                <w:bCs/>
                <w:lang w:val="hy-AM" w:eastAsia="hy-AM"/>
              </w:rPr>
              <w:t>Հավելվածով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t>» բառերը հանել, հաշվի առնելով այն հանգամանքը, որ նախագծի 1-ին կետում արդեն իսկ նշված է «Հավելվածում» բառը: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B374B" w:rsidRPr="00ED07B7" w:rsidRDefault="00EB02E6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2. Ընդունվել է:</w:t>
            </w:r>
          </w:p>
          <w:p w:rsidR="00EB02E6" w:rsidRPr="00ED07B7" w:rsidRDefault="00EB02E6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են համապատասխան փոփոխություններ:</w:t>
            </w:r>
          </w:p>
        </w:tc>
      </w:tr>
      <w:tr w:rsidR="002B374B" w:rsidRPr="007D2F20" w:rsidTr="005B581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 w:cs="Sylfaen"/>
                <w:spacing w:val="-4"/>
                <w:lang w:val="hy-AM"/>
              </w:rPr>
              <w:t>3. Անհրաժեշտ է նախագծի 1-ին կետի 3-րդ ենթակետը շարադրել նոր խմբագրությամբ, հետևյալ կերպ՝ «3</w:t>
            </w:r>
            <w:r w:rsidRPr="00ED07B7">
              <w:rPr>
                <w:rFonts w:ascii="GHEA Grapalat" w:hAnsi="GHEA Grapalat"/>
                <w:lang w:val="hy-AM"/>
              </w:rPr>
              <w:t xml:space="preserve">) </w:t>
            </w:r>
            <w:r w:rsidRPr="00ED07B7">
              <w:rPr>
                <w:rFonts w:ascii="GHEA Grapalat" w:hAnsi="GHEA Grapalat" w:cs="Sylfaen"/>
                <w:spacing w:val="-4"/>
                <w:lang w:val="hy-AM"/>
              </w:rPr>
              <w:t xml:space="preserve">Ուժը կորցրած ճանաչել 4.3 կետը:», ղեկավարվելով </w:t>
            </w:r>
            <w:r w:rsidRPr="00ED07B7">
              <w:rPr>
                <w:rFonts w:ascii="GHEA Grapalat" w:hAnsi="GHEA Grapalat"/>
                <w:lang w:val="hy-AM"/>
              </w:rPr>
              <w:t>«Նորմատիվ իրավական ակտերի մասին» ՀՀ օրենքի 33-րդ հոդվածի դրույթներով, որի համաձայն՝</w:t>
            </w:r>
          </w:p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 xml:space="preserve">«1. </w:t>
            </w:r>
            <w:r w:rsidRPr="00ED07B7">
              <w:rPr>
                <w:rFonts w:ascii="GHEA Grapalat" w:hAnsi="GHEA Grapalat" w:cs="Sylfaen"/>
                <w:lang w:val="hy-AM"/>
              </w:rPr>
              <w:t>Նորմատիվ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իրավական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ակտում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փոփոխությունները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կատարվում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են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նրա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առանձին</w:t>
            </w:r>
            <w:r w:rsidRPr="00ED07B7">
              <w:rPr>
                <w:rFonts w:ascii="GHEA Grapalat" w:hAnsi="GHEA Grapalat"/>
                <w:lang w:val="hy-AM"/>
              </w:rPr>
              <w:t>`</w:t>
            </w:r>
          </w:p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 xml:space="preserve">1) </w:t>
            </w:r>
            <w:r w:rsidRPr="00ED07B7">
              <w:rPr>
                <w:rFonts w:ascii="GHEA Grapalat" w:hAnsi="GHEA Grapalat" w:cs="Sylfaen"/>
                <w:lang w:val="hy-AM"/>
              </w:rPr>
              <w:t>բառեր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թվեր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կամ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կետադրական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նշաններ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այլ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բառերով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թվերով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կամ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կետադրական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նշաններով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փոխարինելու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միջոցով</w:t>
            </w:r>
            <w:r w:rsidRPr="00ED07B7">
              <w:rPr>
                <w:rFonts w:ascii="GHEA Grapalat" w:hAnsi="GHEA Grapalat"/>
                <w:lang w:val="hy-AM"/>
              </w:rPr>
              <w:t>.</w:t>
            </w:r>
          </w:p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 xml:space="preserve">2) </w:t>
            </w:r>
            <w:r w:rsidRPr="00ED07B7">
              <w:rPr>
                <w:rFonts w:ascii="GHEA Grapalat" w:hAnsi="GHEA Grapalat" w:cs="Sylfaen"/>
                <w:lang w:val="hy-AM"/>
              </w:rPr>
              <w:t>բառեր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թվեր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կամ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նախադասություններ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հանելու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միջոցով</w:t>
            </w:r>
            <w:r w:rsidRPr="00ED07B7">
              <w:rPr>
                <w:rFonts w:ascii="GHEA Grapalat" w:hAnsi="GHEA Grapalat"/>
                <w:lang w:val="hy-AM"/>
              </w:rPr>
              <w:t>.</w:t>
            </w:r>
          </w:p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 xml:space="preserve">3) </w:t>
            </w:r>
            <w:r w:rsidRPr="00ED07B7">
              <w:rPr>
                <w:rFonts w:ascii="GHEA Grapalat" w:hAnsi="GHEA Grapalat" w:cs="Sylfaen"/>
                <w:lang w:val="hy-AM"/>
              </w:rPr>
              <w:t>բաժիններ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գլուխներ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հոդվածներ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մասեր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կետեր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ենթակետեր</w:t>
            </w:r>
            <w:r w:rsidRPr="00ED07B7">
              <w:rPr>
                <w:rFonts w:ascii="GHEA Grapalat" w:hAnsi="GHEA Grapalat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lang w:val="hy-AM"/>
              </w:rPr>
              <w:t>պարբերություններ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կամ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նախադասություններ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նոր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շարադրելու</w:t>
            </w:r>
            <w:r w:rsidRPr="00ED07B7">
              <w:rPr>
                <w:rFonts w:ascii="GHEA Grapalat" w:hAnsi="GHEA Grapalat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lang w:val="hy-AM"/>
              </w:rPr>
              <w:t>միջոցով</w:t>
            </w:r>
            <w:r w:rsidRPr="00ED07B7">
              <w:rPr>
                <w:rFonts w:ascii="GHEA Grapalat" w:hAnsi="GHEA Grapalat"/>
                <w:lang w:val="hy-AM"/>
              </w:rPr>
              <w:t>.</w:t>
            </w:r>
          </w:p>
          <w:p w:rsidR="00EB02E6" w:rsidRPr="00ED07B7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lastRenderedPageBreak/>
              <w:t xml:space="preserve">4)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բաժինների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գլուխների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հոդվածների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մասերի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կետերի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,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ենթակետերի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կամ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պարբերությունների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գործողությունը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դադարեցնելու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միջոցով</w:t>
            </w:r>
            <w:r w:rsidRPr="00ED07B7">
              <w:rPr>
                <w:rFonts w:ascii="GHEA Grapalat" w:hAnsi="GHEA Grapalat"/>
                <w:b/>
                <w:i/>
                <w:u w:val="single"/>
                <w:lang w:val="hy-AM"/>
              </w:rPr>
              <w:t>:</w:t>
            </w:r>
          </w:p>
          <w:p w:rsidR="00ED4992" w:rsidRPr="0069252F" w:rsidRDefault="00EB02E6" w:rsidP="0069252F">
            <w:pPr>
              <w:pStyle w:val="voroshmanbody"/>
              <w:ind w:left="125" w:right="159" w:firstLine="425"/>
              <w:rPr>
                <w:rFonts w:ascii="GHEA Grapalat" w:hAnsi="GHEA Grapalat"/>
                <w:i/>
                <w:lang w:val="hy-AM"/>
              </w:rPr>
            </w:pPr>
            <w:r w:rsidRPr="00ED07B7">
              <w:rPr>
                <w:rFonts w:ascii="GHEA Grapalat" w:hAnsi="GHEA Grapalat"/>
                <w:i/>
                <w:lang w:val="hy-AM"/>
              </w:rPr>
              <w:t xml:space="preserve">2.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Սույն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հոդվածի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1-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ին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մասի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4-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րդ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կետով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սահմանված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փոփոխություններն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իրականացվում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են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նորմատիվ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իրավական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ակտերի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գործողության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դադարեցման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համար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նախատեսված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կարգով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ու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պայմաններով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և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առաջացնում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են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իրավական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ակտի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գործողության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դադարեցման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համար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նախատեսված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D07B7">
              <w:rPr>
                <w:rFonts w:ascii="GHEA Grapalat" w:hAnsi="GHEA Grapalat" w:cs="Sylfaen"/>
                <w:i/>
                <w:lang w:val="hy-AM"/>
              </w:rPr>
              <w:t>համապատասխան</w:t>
            </w:r>
            <w:r w:rsidRPr="00ED07B7">
              <w:rPr>
                <w:rFonts w:ascii="GHEA Grapalat" w:hAnsi="GHEA Grapalat"/>
                <w:i/>
                <w:lang w:val="hy-AM"/>
              </w:rPr>
              <w:t xml:space="preserve"> </w:t>
            </w:r>
            <w:proofErr w:type="spellStart"/>
            <w:r w:rsidRPr="00ED07B7">
              <w:rPr>
                <w:rFonts w:ascii="GHEA Grapalat" w:hAnsi="GHEA Grapalat" w:cs="Sylfaen"/>
                <w:i/>
                <w:lang w:val="hy-AM"/>
              </w:rPr>
              <w:t>հետևանքներ</w:t>
            </w:r>
            <w:proofErr w:type="spellEnd"/>
            <w:r w:rsidRPr="00ED07B7">
              <w:rPr>
                <w:rFonts w:ascii="GHEA Grapalat" w:hAnsi="GHEA Grapalat"/>
                <w:i/>
                <w:lang w:val="hy-AM"/>
              </w:rPr>
              <w:t>»: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E26563" w:rsidRPr="00ED07B7" w:rsidRDefault="00E26563" w:rsidP="007B0837">
            <w:pPr>
              <w:numPr>
                <w:ilvl w:val="0"/>
                <w:numId w:val="38"/>
              </w:num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E26563" w:rsidRPr="00ED07B7" w:rsidRDefault="00E26563" w:rsidP="007B0837">
            <w:pPr>
              <w:spacing w:line="276" w:lineRule="auto"/>
              <w:ind w:left="388" w:firstLine="33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է համապատասխան փոփոխություն:</w:t>
            </w:r>
          </w:p>
          <w:p w:rsidR="002B374B" w:rsidRPr="00ED07B7" w:rsidRDefault="002B374B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2E27C8" w:rsidRPr="00ED07B7" w:rsidTr="003F6265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2E27C8" w:rsidRPr="00ED07B7" w:rsidRDefault="002E27C8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ՀՀ </w:t>
            </w:r>
            <w:r w:rsidR="007B0837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ֆինանսների նախարարություն </w:t>
            </w:r>
          </w:p>
        </w:tc>
        <w:tc>
          <w:tcPr>
            <w:tcW w:w="2396" w:type="dxa"/>
            <w:shd w:val="clear" w:color="auto" w:fill="D0D0D0"/>
            <w:hideMark/>
          </w:tcPr>
          <w:p w:rsidR="002E27C8" w:rsidRPr="00ED07B7" w:rsidRDefault="00BA7609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23</w:t>
            </w:r>
            <w:r w:rsidR="00D15C77" w:rsidRPr="00ED07B7">
              <w:rPr>
                <w:rFonts w:ascii="GHEA Grapalat" w:hAnsi="GHEA Grapalat"/>
                <w:b/>
                <w:lang w:val="hy-AM" w:eastAsia="hy-AM"/>
              </w:rPr>
              <w:t>.08</w:t>
            </w:r>
            <w:r w:rsidR="002E27C8" w:rsidRPr="00ED07B7">
              <w:rPr>
                <w:rFonts w:ascii="GHEA Grapalat" w:hAnsi="GHEA Grapalat"/>
                <w:b/>
                <w:lang w:val="hy-AM" w:eastAsia="hy-AM"/>
              </w:rPr>
              <w:t>.2021թ.</w:t>
            </w:r>
          </w:p>
        </w:tc>
      </w:tr>
      <w:tr w:rsidR="002E27C8" w:rsidRPr="00ED07B7" w:rsidTr="003F6265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2E27C8" w:rsidRPr="00ED07B7" w:rsidRDefault="002E27C8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E27C8" w:rsidRPr="00ED07B7" w:rsidRDefault="002E27C8" w:rsidP="007B083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 xml:space="preserve">N </w:t>
            </w:r>
            <w:r w:rsidR="00BA7609" w:rsidRPr="00ED07B7">
              <w:rPr>
                <w:rFonts w:ascii="GHEA Grapalat" w:hAnsi="GHEA Grapalat"/>
                <w:b/>
                <w:lang w:val="hy-AM" w:eastAsia="hy-AM"/>
              </w:rPr>
              <w:t>01/2-1/13095-2021</w:t>
            </w:r>
          </w:p>
        </w:tc>
      </w:tr>
      <w:tr w:rsidR="002E27C8" w:rsidRPr="00ED07B7" w:rsidTr="003F6265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573920" w:rsidRPr="00ED07B7" w:rsidRDefault="00573920" w:rsidP="0069252F">
            <w:pPr>
              <w:spacing w:line="360" w:lineRule="auto"/>
              <w:ind w:left="127" w:right="301" w:firstLine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Նախագծով նախատեսվում է Որոշմամբ հաստատված հավելվածի 1.2-րդ, 1.3-րդ, 1.4-րդ և 1.5-րդ կետերի կատարման ժամկետները երկարաձգել, ինչպես նաև հավելվածով սահմանված միջոցառումներից հանել 4.3-րդ կետով նախատեսված` «Այրում» անցման կետի արդիականացում և վերակառուցում» միջոցառումը:</w:t>
            </w:r>
          </w:p>
          <w:p w:rsidR="00573920" w:rsidRPr="00ED07B7" w:rsidRDefault="00573920" w:rsidP="0069252F">
            <w:pPr>
              <w:spacing w:line="360" w:lineRule="auto"/>
              <w:ind w:left="127" w:right="301" w:firstLine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 xml:space="preserve">Որոշմամբ հաստատված հավելվածի 1.2-րդ կետով նախատեսված է «Մեկ կանգառ, մեկ պատուհան» սկզբունքի ներդրման նպատակով էտալոնային մոդելի ընտրության համար միջազգային փորձի ուսումնասիրում և Հայաստանի Հանրապետության համար «Մեկ կանգառ, մեկ պատուհան» </w:t>
            </w: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էտալոնային մոդելի ընտրություն» միջոցառումը, իսկ 1.3-րդ կետով` «Ընտրված «Մեկ կանգառ, մեկ պատուհան» էտալոնային մոդելի հիման վրա պետական սահմանի անցման կետերում հսկողական և վերահսկողական գործառույթների վերաբաշխման նպատակով իրավական ակտերի ուսումնասիրություն և համապատասխան փոփոխությունների և լրացումների իրականացում» միջոցառումը:</w:t>
            </w:r>
          </w:p>
          <w:p w:rsidR="00573920" w:rsidRPr="00ED07B7" w:rsidRDefault="00573920" w:rsidP="0069252F">
            <w:pPr>
              <w:spacing w:line="360" w:lineRule="auto"/>
              <w:ind w:left="127" w:right="301" w:firstLine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Նախագծով նախատեսվում է վերոնշյալ երկու միջոցառումների կատարման ժամկետ սահմանել ս.թ. դեկտեմբերի 30-ը:</w:t>
            </w:r>
          </w:p>
          <w:p w:rsidR="0063004C" w:rsidRPr="00ED07B7" w:rsidRDefault="00573920" w:rsidP="0069252F">
            <w:pPr>
              <w:spacing w:line="360" w:lineRule="auto"/>
              <w:ind w:left="127" w:right="301" w:firstLine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t>Հաշվի առնելով այն հանգամանքը, որ 1.3-րդ կետով նախատեսված միջոցառման կատարման ապահովումը հնարավոր է միայն 1.2-րդ կետով նախատեսված էտալոնային մոդելի ընտրությունից հետո` առաջարկում ենք վերոնշյալ երկու միջոցառումների կատարման ժամկետները տարանջատել: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E27C8" w:rsidRPr="00ED07B7" w:rsidRDefault="00D82635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գիտություն:</w:t>
            </w:r>
          </w:p>
        </w:tc>
      </w:tr>
      <w:tr w:rsidR="002E27C8" w:rsidRPr="00ED07B7" w:rsidTr="003F6265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2E27C8" w:rsidRPr="00ED07B7" w:rsidRDefault="002E27C8" w:rsidP="007B0837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>ՀՀ</w:t>
            </w:r>
            <w:r w:rsidR="00D21053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 w:rsidR="007B0837" w:rsidRPr="00ED07B7">
              <w:rPr>
                <w:rFonts w:ascii="GHEA Grapalat" w:hAnsi="GHEA Grapalat"/>
                <w:b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E27C8" w:rsidRPr="00ED07B7" w:rsidRDefault="00573920" w:rsidP="00A36B6B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23</w:t>
            </w:r>
            <w:r w:rsidR="002E27C8" w:rsidRPr="00ED07B7">
              <w:rPr>
                <w:rFonts w:ascii="GHEA Grapalat" w:hAnsi="GHEA Grapalat"/>
                <w:b/>
                <w:lang w:val="hy-AM" w:eastAsia="hy-AM"/>
              </w:rPr>
              <w:t>.0</w:t>
            </w:r>
            <w:r w:rsidR="00A36B6B" w:rsidRPr="00ED07B7">
              <w:rPr>
                <w:rFonts w:ascii="GHEA Grapalat" w:hAnsi="GHEA Grapalat"/>
                <w:b/>
                <w:lang w:val="hy-AM" w:eastAsia="hy-AM"/>
              </w:rPr>
              <w:t>8</w:t>
            </w:r>
            <w:r w:rsidR="002E27C8" w:rsidRPr="00ED07B7">
              <w:rPr>
                <w:rFonts w:ascii="GHEA Grapalat" w:hAnsi="GHEA Grapalat"/>
                <w:b/>
                <w:lang w:val="hy-AM" w:eastAsia="hy-AM"/>
              </w:rPr>
              <w:t>.2021թ.</w:t>
            </w:r>
          </w:p>
        </w:tc>
      </w:tr>
      <w:tr w:rsidR="002E27C8" w:rsidRPr="00ED07B7" w:rsidTr="003F6265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2E27C8" w:rsidRPr="00ED07B7" w:rsidRDefault="002E27C8" w:rsidP="007B0837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E27C8" w:rsidRPr="00ED07B7" w:rsidRDefault="002E27C8" w:rsidP="00A36B6B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 xml:space="preserve">N </w:t>
            </w:r>
            <w:r w:rsidR="00573920" w:rsidRPr="00ED07B7">
              <w:rPr>
                <w:rFonts w:ascii="GHEA Grapalat" w:hAnsi="GHEA Grapalat"/>
                <w:b/>
                <w:lang w:val="hy-AM" w:eastAsia="hy-AM"/>
              </w:rPr>
              <w:t>01/11884-2021</w:t>
            </w:r>
          </w:p>
        </w:tc>
      </w:tr>
      <w:tr w:rsidR="002E27C8" w:rsidRPr="00ED07B7" w:rsidTr="003F6265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97074E" w:rsidRPr="00ED07B7" w:rsidRDefault="0097074E" w:rsidP="0069252F">
            <w:pPr>
              <w:spacing w:line="360" w:lineRule="auto"/>
              <w:ind w:left="127" w:right="159" w:firstLine="425"/>
              <w:jc w:val="both"/>
              <w:rPr>
                <w:rFonts w:ascii="GHEA Grapalat" w:hAnsi="GHEA Grapalat"/>
                <w:lang w:val="hy-AM"/>
              </w:rPr>
            </w:pPr>
            <w:r w:rsidRPr="00ED07B7">
              <w:rPr>
                <w:rFonts w:ascii="GHEA Grapalat" w:hAnsi="GHEA Grapalat"/>
                <w:lang w:val="hy-AM"/>
              </w:rPr>
              <w:t xml:space="preserve">Ի պատասխան Ձեր 2021 թվականի օգոստոսի 10-ի №01/3-2/47039-2021 գրության՝ Էկոնոմիկայի նախարարությունը հայտնում է, որ «Հայաստանի Հանրապետության կառավարության 2021 թվականի մարտի 11-ի N 322-Լ որոշման մեջ փոփոխություններ կատարելու մասին Հայաստանի Հանրապետության </w:t>
            </w:r>
            <w:r w:rsidRPr="00ED07B7">
              <w:rPr>
                <w:rFonts w:ascii="GHEA Grapalat" w:hAnsi="GHEA Grapalat"/>
                <w:lang w:val="hy-AM"/>
              </w:rPr>
              <w:lastRenderedPageBreak/>
              <w:t>կառավարության որոշման նախագծի վերաբերյալ սկզբունքային առաջարկություններ և առարկություններ չունի:</w:t>
            </w:r>
          </w:p>
          <w:p w:rsidR="002E27C8" w:rsidRPr="00ED07B7" w:rsidRDefault="00C149A1" w:rsidP="0069252F">
            <w:pPr>
              <w:spacing w:line="360" w:lineRule="auto"/>
              <w:ind w:left="127" w:right="159" w:firstLine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lang w:val="hy-AM"/>
              </w:rPr>
              <w:t>Միաժամանակ, առաջարկում ենք վերոնշյալ նախագծի նախաբանը համապատասխանեցնել «Նորմատիվ իրավական ակտերի մասին» ՀՀ օրենքի 18-րդ հոդվածի 3-րդ մասի պահանջներին։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2E27C8" w:rsidRPr="00ED07B7" w:rsidRDefault="00A461F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D07B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A461FA" w:rsidRPr="00ED07B7" w:rsidRDefault="00A461FA" w:rsidP="007B0837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69252F" w:rsidRPr="00ED07B7" w:rsidTr="00B51096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69252F" w:rsidRPr="0069252F" w:rsidRDefault="0069252F" w:rsidP="0069252F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69252F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Վարչապետի աշխատակազմի ֆինանսատնտեսագիտական վարչության եզրակացություն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9252F" w:rsidRPr="00ED07B7" w:rsidRDefault="0069252F" w:rsidP="0069252F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 w:rsidRPr="00ED07B7">
              <w:rPr>
                <w:rFonts w:ascii="GHEA Grapalat" w:hAnsi="GHEA Grapalat"/>
                <w:b/>
                <w:lang w:val="hy-AM" w:eastAsia="hy-AM"/>
              </w:rPr>
              <w:t>2</w:t>
            </w:r>
            <w:r>
              <w:rPr>
                <w:rFonts w:ascii="GHEA Grapalat" w:hAnsi="GHEA Grapalat"/>
                <w:b/>
                <w:lang w:val="hy-AM" w:eastAsia="hy-AM"/>
              </w:rPr>
              <w:t>8</w:t>
            </w:r>
            <w:r w:rsidRPr="00ED07B7">
              <w:rPr>
                <w:rFonts w:ascii="GHEA Grapalat" w:hAnsi="GHEA Grapalat"/>
                <w:b/>
                <w:lang w:val="hy-AM" w:eastAsia="hy-AM"/>
              </w:rPr>
              <w:t>.08.2021թ.</w:t>
            </w:r>
          </w:p>
        </w:tc>
      </w:tr>
      <w:tr w:rsidR="0069252F" w:rsidRPr="00ED07B7" w:rsidTr="00B51096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69252F" w:rsidRPr="00ED07B7" w:rsidRDefault="0069252F" w:rsidP="00B51096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9252F" w:rsidRPr="00ED07B7" w:rsidRDefault="0069252F" w:rsidP="00B51096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</w:p>
        </w:tc>
      </w:tr>
      <w:tr w:rsidR="0069252F" w:rsidRPr="007D2F20" w:rsidTr="00B51096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9252F" w:rsidRPr="0069252F" w:rsidRDefault="0069252F" w:rsidP="0069252F">
            <w:pPr>
              <w:numPr>
                <w:ilvl w:val="0"/>
                <w:numId w:val="40"/>
              </w:numPr>
              <w:spacing w:line="360" w:lineRule="auto"/>
              <w:ind w:left="75" w:right="188" w:firstLine="36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 xml:space="preserve">Համապատասխան միջոցառումների ժամկետները փոփոխելիս անհրաժեշտ է հաշվի առնել ՀՀ կառավարության 2021 թվականի փետրվարի 25-ի թիվ  252-Լ որոշմամբ հաստատված հավելվածի 124-րդ կետը: Միաժամանակ հայտնում ենք, որ ՀՀ կառավարության 2021 թվականի մարտի 11-ի N322-Լ որոշման  Հավելվածի (այսուհետ՝ Հավելված) 1.2 կետով նախատեսված միջոցառման (այդ թվում՝ համապատասխան ժամկետների փոփոխման վերաբերյալ) համապատասխան դիտարկում էր ներկայացվել  ՀՀ վարչապետի 10.08.2021 թվականի թիվ № 02/16.11/27060-2021 հանձնարարականով (որն անհրաժեշտ է հաշվի առնել նաև որոշման համապատասխան միջոցառումների շրջանակներում Վարչապետի աշխատակազմ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իրավական ակտի նախագիծ ներկա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յացնելիս): </w:t>
            </w:r>
          </w:p>
          <w:p w:rsidR="0069252F" w:rsidRPr="0069252F" w:rsidRDefault="0069252F" w:rsidP="00B51096">
            <w:pPr>
              <w:spacing w:line="276" w:lineRule="auto"/>
              <w:ind w:left="127" w:right="159" w:firstLine="4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gridSpan w:val="3"/>
            <w:shd w:val="clear" w:color="auto" w:fill="FFFFFF"/>
          </w:tcPr>
          <w:p w:rsidR="0069252F" w:rsidRPr="0069252F" w:rsidRDefault="0069252F" w:rsidP="0069252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ՀՀ կառավարության 11</w:t>
            </w:r>
            <w:r w:rsidR="00AE4B72">
              <w:rPr>
                <w:rFonts w:ascii="GHEA Grapalat" w:hAnsi="GHEA Grapalat"/>
                <w:lang w:val="hy-AM"/>
              </w:rPr>
              <w:t>․</w:t>
            </w:r>
            <w:r w:rsidRPr="0069252F">
              <w:rPr>
                <w:rFonts w:ascii="GHEA Grapalat" w:hAnsi="GHEA Grapalat"/>
                <w:lang w:val="hy-AM"/>
              </w:rPr>
              <w:t>03</w:t>
            </w:r>
            <w:r w:rsidR="00AE4B72">
              <w:rPr>
                <w:rFonts w:ascii="GHEA Grapalat" w:hAnsi="GHEA Grapalat"/>
                <w:lang w:val="hy-AM"/>
              </w:rPr>
              <w:t>․</w:t>
            </w:r>
            <w:r w:rsidRPr="0069252F">
              <w:rPr>
                <w:rFonts w:ascii="GHEA Grapalat" w:hAnsi="GHEA Grapalat"/>
                <w:lang w:val="hy-AM"/>
              </w:rPr>
              <w:t>2021թ</w:t>
            </w:r>
            <w:r w:rsidR="00AE4B72">
              <w:rPr>
                <w:rFonts w:ascii="GHEA Grapalat" w:hAnsi="GHEA Grapalat"/>
                <w:lang w:val="hy-AM"/>
              </w:rPr>
              <w:t>․</w:t>
            </w:r>
            <w:r w:rsidRPr="0069252F">
              <w:rPr>
                <w:rFonts w:ascii="GHEA Grapalat" w:hAnsi="GHEA Grapalat"/>
                <w:lang w:val="hy-AM"/>
              </w:rPr>
              <w:t xml:space="preserve"> N322-Լ որոշմամբ հաստատված հավելվածով սահմանված միջոցառումների կատարման նպա</w:t>
            </w:r>
            <w:r w:rsidRPr="0069252F">
              <w:rPr>
                <w:rFonts w:ascii="GHEA Grapalat" w:hAnsi="GHEA Grapalat"/>
                <w:lang w:val="hy-AM"/>
              </w:rPr>
              <w:softHyphen/>
              <w:t>տա</w:t>
            </w:r>
            <w:r w:rsidRPr="0069252F">
              <w:rPr>
                <w:rFonts w:ascii="GHEA Grapalat" w:hAnsi="GHEA Grapalat"/>
                <w:lang w:val="hy-AM"/>
              </w:rPr>
              <w:softHyphen/>
              <w:t>կով նույն հավելվածի</w:t>
            </w:r>
            <w:r w:rsidR="00AE4B72">
              <w:rPr>
                <w:rFonts w:ascii="GHEA Grapalat" w:hAnsi="GHEA Grapalat"/>
                <w:lang w:val="hy-AM"/>
              </w:rPr>
              <w:t xml:space="preserve"> 1․1․</w:t>
            </w:r>
            <w:r w:rsidRPr="0069252F">
              <w:rPr>
                <w:rFonts w:ascii="GHEA Grapalat" w:hAnsi="GHEA Grapalat"/>
                <w:lang w:val="hy-AM"/>
              </w:rPr>
              <w:t xml:space="preserve"> կետի շրջանակներում պետական կառավարման համակարգի մարմինների կողմից Հայաստանի Հանրապետության պետական եկամուտների կոմիտե են ներկայացվել հսկողական գործառույթների իրականացման վերաբերյալ համապատասխան տեղեկ</w:t>
            </w:r>
            <w:r w:rsidR="007D2F20">
              <w:rPr>
                <w:rFonts w:ascii="GHEA Grapalat" w:hAnsi="GHEA Grapalat"/>
                <w:lang w:val="hy-AM"/>
              </w:rPr>
              <w:t>ությունները</w:t>
            </w:r>
            <w:r w:rsidRPr="0069252F">
              <w:rPr>
                <w:rFonts w:ascii="GHEA Grapalat" w:hAnsi="GHEA Grapalat"/>
                <w:lang w:val="hy-AM"/>
              </w:rPr>
              <w:t xml:space="preserve">, </w:t>
            </w:r>
            <w:r w:rsidR="007D2F20">
              <w:rPr>
                <w:rFonts w:ascii="GHEA Grapalat" w:hAnsi="GHEA Grapalat"/>
                <w:lang w:val="hy-AM"/>
              </w:rPr>
              <w:t>ինչը</w:t>
            </w:r>
            <w:r w:rsidRPr="0069252F">
              <w:rPr>
                <w:rFonts w:ascii="GHEA Grapalat" w:hAnsi="GHEA Grapalat"/>
                <w:lang w:val="hy-AM"/>
              </w:rPr>
              <w:t xml:space="preserve"> ամփոփվել և ներկայացվել է ՀՀ Վարչապետի աշխատակազմ։ 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lastRenderedPageBreak/>
              <w:t>Միաժամանակ, որոշմամբ սահմանված մի շարք միջոցառումների, մասնավորապես՝ Մեկ կանգառ, մեկ պատու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հան սկզբունքի ներդրման նպատակով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էտալոնային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մոդելի ընտրության և պետա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կան սահմանի անցման կետերում հսկողական գործառույթներ իրականացնող պետական մարմինների կողմից իրականացվող գործառույթների վերաբաշխման (այլ պետական մարմիններին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պատվիրակման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>) նպատակահարմարության որոշ</w:t>
            </w:r>
            <w:r w:rsidRPr="0069252F">
              <w:rPr>
                <w:rFonts w:ascii="GHEA Grapalat" w:hAnsi="GHEA Grapalat"/>
                <w:lang w:val="hy-AM"/>
              </w:rPr>
              <w:softHyphen/>
              <w:t>ման նպատակով առկա է համապատասխան պետական մարմին</w:t>
            </w:r>
            <w:r w:rsidRPr="0069252F">
              <w:rPr>
                <w:rFonts w:ascii="GHEA Grapalat" w:hAnsi="GHEA Grapalat"/>
                <w:lang w:val="hy-AM"/>
              </w:rPr>
              <w:softHyphen/>
              <w:t>ների կողմից իրականացվող բիզնես-գործընթացների վերլու</w:t>
            </w:r>
            <w:r w:rsidRPr="0069252F">
              <w:rPr>
                <w:rFonts w:ascii="GHEA Grapalat" w:hAnsi="GHEA Grapalat"/>
                <w:lang w:val="hy-AM"/>
              </w:rPr>
              <w:softHyphen/>
              <w:t>ծության անհրաժեշտություն, ինչի վերաբերյալ տեղե</w:t>
            </w:r>
            <w:r w:rsidRPr="0069252F">
              <w:rPr>
                <w:rFonts w:ascii="GHEA Grapalat" w:hAnsi="GHEA Grapalat"/>
                <w:lang w:val="hy-AM"/>
              </w:rPr>
              <w:softHyphen/>
              <w:t>կատվություն պետական համա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կարգի մարմիններից չի ստացվել։ 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Նշված վերլուծության իրականացման նպատակով նա</w:t>
            </w:r>
            <w:r w:rsidRPr="0069252F">
              <w:rPr>
                <w:rFonts w:ascii="GHEA Grapalat" w:hAnsi="GHEA Grapalat"/>
                <w:lang w:val="hy-AM"/>
              </w:rPr>
              <w:softHyphen/>
              <w:t>խագծով նախատեսվում է նոր միջոցառում՝ ստեղծել փորձագիտական խումբ՝ շահագրգիռ պետական մարմինների և ըստ անհրաժեշտու</w:t>
            </w:r>
            <w:r w:rsidRPr="0069252F">
              <w:rPr>
                <w:rFonts w:ascii="GHEA Grapalat" w:hAnsi="GHEA Grapalat"/>
                <w:lang w:val="hy-AM"/>
              </w:rPr>
              <w:softHyphen/>
              <w:t>թյան՝ անկախ փորձագետների ներգրավմամբ</w:t>
            </w:r>
            <w:r w:rsidR="00F14D89">
              <w:rPr>
                <w:rFonts w:ascii="GHEA Grapalat" w:hAnsi="GHEA Grapalat"/>
                <w:lang w:val="hy-AM"/>
              </w:rPr>
              <w:t>, որի կողմից պետք է իրականացվի</w:t>
            </w:r>
            <w:r w:rsidRPr="0069252F">
              <w:rPr>
                <w:rFonts w:ascii="GHEA Grapalat" w:hAnsi="GHEA Grapalat"/>
                <w:lang w:val="hy-AM"/>
              </w:rPr>
              <w:t xml:space="preserve"> պետական սահմանի անցման կետերում առկա և </w:t>
            </w:r>
            <w:r w:rsidRPr="0069252F">
              <w:rPr>
                <w:rFonts w:ascii="GHEA Grapalat" w:hAnsi="GHEA Grapalat"/>
                <w:lang w:val="hy-AM"/>
              </w:rPr>
              <w:lastRenderedPageBreak/>
              <w:t xml:space="preserve">արտաքին տնտեսական գործունեության սպասարկման կենտրոններում նախատեսվող պետական մարմինների կողմից բիզնես գործընթացների վերլուծության և  կրկնությունների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վերհանման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նպատակով հսկողական գործառնություն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ների վերլուծություն և դրա արդյունքների հիման վրա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էտալոնային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մոդելի մշակում։ 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 xml:space="preserve">Փորձագիտական խմբի ստեղծումը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կարևորվում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է նաև հսկողական գործառույթների կրկնությունների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վերհանման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, կրճատման կամ այլ մարմինների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պատվիրակման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նպատակով, որի արդյունքների հիման վրա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կարող են կայացվել գործառույթների օպտիմալացման վերաբերյալ որոշումներ։ 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Նշված փորձագիտական խմբի ստեղծումը և խմբի կողմից նախատեսված աշխատանք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ների իրականացումը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կարևորվում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է նաև Համաշխարհային բանկի կողմից՝ «Աջակցություն հարկային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վարչարարության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և քաղաքականության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առաջնորդմանը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(STAPL)» ծրագրի մաքսային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բաղադրիչի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շրջանակներում իրականացված՝ մաքսային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վարչարարության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և ՊԵԿ աշխատանքի </w:t>
            </w:r>
            <w:r w:rsidRPr="0069252F">
              <w:rPr>
                <w:rFonts w:ascii="GHEA Grapalat" w:hAnsi="GHEA Grapalat"/>
                <w:lang w:val="hy-AM"/>
              </w:rPr>
              <w:lastRenderedPageBreak/>
              <w:t xml:space="preserve">կազմակերպման հիմնական ուղղությունների վերլուծության արդյունքում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ձևավորված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>՝ համապատասխան բնագավառին առնչվող առաջարկ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ների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կիրարկման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համատեքստում։ </w:t>
            </w:r>
          </w:p>
          <w:p w:rsidR="0069252F" w:rsidRPr="0069252F" w:rsidRDefault="0069252F" w:rsidP="0069252F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 xml:space="preserve">Միաժամանակ,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էտալոնային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մոդելի ընտրության հետ են փոխկապակցված նաև որոշմամբ սահմանված մի շարք միջոցառումներ, մասնավորապես՝ պետական սահմանի անցման կետերում հսկողական և վերահսկողական գործառույթների վերաբաշխման նպատակով իրավական ակտերի ուսումնա</w:t>
            </w:r>
            <w:r w:rsidRPr="0069252F">
              <w:rPr>
                <w:rFonts w:ascii="GHEA Grapalat" w:hAnsi="GHEA Grapalat"/>
                <w:lang w:val="hy-AM"/>
              </w:rPr>
              <w:softHyphen/>
              <w:t>սի</w:t>
            </w:r>
            <w:r w:rsidRPr="0069252F">
              <w:rPr>
                <w:rFonts w:ascii="GHEA Grapalat" w:hAnsi="GHEA Grapalat"/>
                <w:lang w:val="hy-AM"/>
              </w:rPr>
              <w:softHyphen/>
              <w:t>րությանը և համապատասխան փոփոխությունների և լրացումների իրականացմանը, ՀՀ պետական կառավարման մարմին</w:t>
            </w:r>
            <w:r w:rsidRPr="0069252F">
              <w:rPr>
                <w:rFonts w:ascii="GHEA Grapalat" w:hAnsi="GHEA Grapalat"/>
                <w:lang w:val="hy-AM"/>
              </w:rPr>
              <w:softHyphen/>
              <w:t>ների կողմից հսկողական և վերահսկողական գործառույթների միաս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նական աշխատակարգի սահմանմանը, արտաքին տնտեսական գործունեության մասնակիցների սպասարկման կենտրոններում ՀՀ պետական կառավարման մարմինների կողմից տրամադրվելիք հիմնական ծառայությունների սահմանմանը, ՀՀ պետական սահմանի անցման կետերից մեկում փորձնական ծրագրի իրականացմանն առնչվող </w:t>
            </w:r>
            <w:r w:rsidRPr="0069252F">
              <w:rPr>
                <w:rFonts w:ascii="GHEA Grapalat" w:hAnsi="GHEA Grapalat"/>
                <w:lang w:val="hy-AM"/>
              </w:rPr>
              <w:lastRenderedPageBreak/>
              <w:t>միջոցա</w:t>
            </w:r>
            <w:r w:rsidRPr="0069252F">
              <w:rPr>
                <w:rFonts w:ascii="GHEA Grapalat" w:hAnsi="GHEA Grapalat"/>
                <w:lang w:val="hy-AM"/>
              </w:rPr>
              <w:softHyphen/>
              <w:t>ռում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ները, որոնց կատարման ժամկետները նախատեսվում է երկարաձգել՝ փոխկապակցված նախագծով նախատեսվող նոր միջոցառման ժամկետի հետ։ </w:t>
            </w:r>
          </w:p>
        </w:tc>
      </w:tr>
      <w:tr w:rsidR="0069252F" w:rsidRPr="007D2F20" w:rsidTr="00B51096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69252F" w:rsidRPr="0069252F" w:rsidRDefault="0069252F" w:rsidP="00F14D89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lastRenderedPageBreak/>
              <w:t xml:space="preserve">2. Հաշվի առնելով Նախագծի հիմնավորումն այն մասին, որ  Հավելվածի 1.2 կետը փոխկապակցված է նաև առաջարկվող 1.1.1 կետի հետ, ուստի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կարծքում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ենք, անհրաժեշտ է 1.2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հստակեցնել կապը նաև 1.1.1 կետի հետ, որի արդյունքների հիման վրա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պետք է հիմնված լինի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էտալոնային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մոդելի նախընտ</w:t>
            </w:r>
            <w:r w:rsidR="007D2F20">
              <w:rPr>
                <w:rFonts w:ascii="GHEA Grapalat" w:hAnsi="GHEA Grapalat"/>
                <w:lang w:val="hy-AM"/>
              </w:rPr>
              <w:t>րե</w:t>
            </w:r>
            <w:r w:rsidRPr="0069252F">
              <w:rPr>
                <w:rFonts w:ascii="GHEA Grapalat" w:hAnsi="GHEA Grapalat"/>
                <w:lang w:val="hy-AM"/>
              </w:rPr>
              <w:t>լի տարբերակի ներկայացումը:</w:t>
            </w:r>
          </w:p>
          <w:p w:rsidR="0069252F" w:rsidRPr="0069252F" w:rsidRDefault="0069252F" w:rsidP="00F14D89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Միաժամանակ առաջարկվող 1.1.1 կետի շրջանակներում նախատեսվում է «Փորձագիտական խումբ ստեղծելու վերաբերյալ» ՀՀ վարչապետի որոշման նախագծի ներկայացում ՀՀ վարչապետի աշխատակազմ և համապատաս</w:t>
            </w:r>
            <w:r w:rsidRPr="0069252F">
              <w:rPr>
                <w:rFonts w:ascii="GHEA Grapalat" w:hAnsi="GHEA Grapalat"/>
                <w:lang w:val="hy-AM"/>
              </w:rPr>
              <w:softHyphen/>
              <w:t xml:space="preserve">խան վերլուծության արդյունքների ամփոփում և ներկայացում ՀՀ Վարչապետի աշխատակազմ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ժամ</w:t>
            </w:r>
            <w:r w:rsidR="00F14D89">
              <w:rPr>
                <w:rFonts w:ascii="GHEA Grapalat" w:hAnsi="GHEA Grapalat"/>
                <w:lang w:val="hy-AM"/>
              </w:rPr>
              <w:t>անա</w:t>
            </w:r>
            <w:r w:rsidRPr="0069252F">
              <w:rPr>
                <w:rFonts w:ascii="GHEA Grapalat" w:hAnsi="GHEA Grapalat"/>
                <w:lang w:val="hy-AM"/>
              </w:rPr>
              <w:t>կահատվածում՝ 30.11.2021թ.-ին: Ուստի առաջարկում ենք տարանջատել փորձագիտական խմբի ստեղծման և վերջինիս կողմից համապատասխան վերլուծական աշխատանքների իրականացման արդյունքների ամփոփման ժամկետները, որոնք ըստ էության ենթադրում են որոշակի ժամանակային հերթականություն: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F14D89" w:rsidRDefault="0069252F" w:rsidP="0069252F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Ընդունվել է</w:t>
            </w:r>
            <w:r w:rsidR="00F14D89">
              <w:rPr>
                <w:rFonts w:ascii="GHEA Grapalat" w:hAnsi="GHEA Grapalat"/>
                <w:lang w:val="hy-AM"/>
              </w:rPr>
              <w:t>։</w:t>
            </w:r>
          </w:p>
          <w:p w:rsidR="0069252F" w:rsidRPr="0069252F" w:rsidRDefault="00F14D89" w:rsidP="0069252F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69252F" w:rsidRPr="0069252F">
              <w:rPr>
                <w:rFonts w:ascii="GHEA Grapalat" w:hAnsi="GHEA Grapalat"/>
                <w:lang w:val="hy-AM"/>
              </w:rPr>
              <w:t xml:space="preserve">ախագիծը </w:t>
            </w:r>
            <w:proofErr w:type="spellStart"/>
            <w:r w:rsidR="0069252F" w:rsidRPr="0069252F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="0069252F" w:rsidRPr="0069252F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69252F" w:rsidRPr="0069252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14D89" w:rsidRPr="00ED07B7" w:rsidTr="00B51096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F14D89" w:rsidRPr="00F14D89" w:rsidRDefault="00F14D89" w:rsidP="00F14D89">
            <w:p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17</w:t>
            </w:r>
            <w:r>
              <w:rPr>
                <w:rFonts w:ascii="Cambria Math" w:hAnsi="Cambria Math" w:cs="Cambria Math"/>
                <w:b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Ֆինանսատնտեսական նախարարական կոմիտեի 30․08․2021թ․ նիստի արդյունքներ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F14D89" w:rsidRPr="00ED07B7" w:rsidRDefault="00F14D89" w:rsidP="00B51096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  <w:r>
              <w:rPr>
                <w:rFonts w:ascii="GHEA Grapalat" w:hAnsi="GHEA Grapalat"/>
                <w:b/>
                <w:lang w:val="hy-AM" w:eastAsia="hy-AM"/>
              </w:rPr>
              <w:t>30</w:t>
            </w:r>
            <w:r w:rsidRPr="00ED07B7">
              <w:rPr>
                <w:rFonts w:ascii="GHEA Grapalat" w:hAnsi="GHEA Grapalat"/>
                <w:b/>
                <w:lang w:val="hy-AM" w:eastAsia="hy-AM"/>
              </w:rPr>
              <w:t>.08.2021թ.</w:t>
            </w:r>
          </w:p>
        </w:tc>
      </w:tr>
      <w:tr w:rsidR="00F14D89" w:rsidRPr="00ED07B7" w:rsidTr="00B51096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F14D89" w:rsidRPr="00ED07B7" w:rsidRDefault="00F14D89" w:rsidP="00B51096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F14D89" w:rsidRPr="00ED07B7" w:rsidRDefault="00F14D89" w:rsidP="00B51096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hy-AM"/>
              </w:rPr>
            </w:pPr>
          </w:p>
        </w:tc>
      </w:tr>
      <w:tr w:rsidR="00F14D89" w:rsidRPr="007D2F20" w:rsidTr="00B51096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14D89" w:rsidRPr="0069252F" w:rsidRDefault="00F14D89" w:rsidP="00B51096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1․ Կրճատել նախագծի 1․1․1 կետով նախատեսված միջոցառման ժամկետը։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F14D89" w:rsidRDefault="00F14D89" w:rsidP="00B51096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F14D89" w:rsidRPr="0069252F" w:rsidRDefault="00F14D89" w:rsidP="00B51096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69252F">
              <w:rPr>
                <w:rFonts w:ascii="GHEA Grapalat" w:hAnsi="GHEA Grapalat"/>
                <w:lang w:val="hy-AM"/>
              </w:rPr>
              <w:t xml:space="preserve">ախագիծը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69252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14D89" w:rsidRPr="007D2F20" w:rsidTr="00B51096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F14D89" w:rsidRPr="0069252F" w:rsidRDefault="00F14D89" w:rsidP="00F14D89">
            <w:pPr>
              <w:spacing w:line="360" w:lineRule="auto"/>
              <w:ind w:left="80" w:right="85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Միավորել նախագծի 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 և 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2 </w:t>
            </w:r>
            <w:r>
              <w:rPr>
                <w:rFonts w:ascii="GHEA Grapalat" w:hAnsi="GHEA Grapalat" w:cs="GHEA Grapalat"/>
                <w:lang w:val="hy-AM"/>
              </w:rPr>
              <w:t>կետերով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նախատեսված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միջոցառումները։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F14D89" w:rsidRDefault="00F14D89" w:rsidP="00B51096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 w:rsidRPr="0069252F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F14D89" w:rsidRPr="0069252F" w:rsidRDefault="00F14D89" w:rsidP="00B51096">
            <w:pPr>
              <w:spacing w:line="276" w:lineRule="auto"/>
              <w:ind w:left="80" w:right="85"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69252F">
              <w:rPr>
                <w:rFonts w:ascii="GHEA Grapalat" w:hAnsi="GHEA Grapalat"/>
                <w:lang w:val="hy-AM"/>
              </w:rPr>
              <w:t xml:space="preserve">ախագիծը </w:t>
            </w:r>
            <w:proofErr w:type="spellStart"/>
            <w:r w:rsidRPr="0069252F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69252F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69252F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2E27C8" w:rsidRPr="00ED07B7" w:rsidRDefault="002E27C8" w:rsidP="007B0837">
      <w:pPr>
        <w:spacing w:line="276" w:lineRule="auto"/>
        <w:rPr>
          <w:rFonts w:ascii="GHEA Grapalat" w:hAnsi="GHEA Grapalat"/>
          <w:lang w:val="hy-AM"/>
        </w:rPr>
      </w:pPr>
    </w:p>
    <w:sectPr w:rsidR="002E27C8" w:rsidRPr="00ED07B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A836BEC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4A29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8F6047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55FE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1CAC2F6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217B1AF4"/>
    <w:multiLevelType w:val="hybridMultilevel"/>
    <w:tmpl w:val="D1229DD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7518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22B828B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236A5C6D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2A897DE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2BD55249"/>
    <w:multiLevelType w:val="hybridMultilevel"/>
    <w:tmpl w:val="E0AEF33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96E0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33C835A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21A0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39C9115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3AA63AAE"/>
    <w:multiLevelType w:val="hybridMultilevel"/>
    <w:tmpl w:val="9DCC3A7A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 w15:restartNumberingAfterBreak="0">
    <w:nsid w:val="3D7E5B2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45BE4078"/>
    <w:multiLevelType w:val="hybridMultilevel"/>
    <w:tmpl w:val="9DCC3A7A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4BB52D9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4FAE04D4"/>
    <w:multiLevelType w:val="hybridMultilevel"/>
    <w:tmpl w:val="DE12E91E"/>
    <w:lvl w:ilvl="0" w:tplc="A8426D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4FD856F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501F6B5D"/>
    <w:multiLevelType w:val="hybridMultilevel"/>
    <w:tmpl w:val="2766E23A"/>
    <w:lvl w:ilvl="0" w:tplc="512A0E84">
      <w:start w:val="1"/>
      <w:numFmt w:val="decimal"/>
      <w:lvlText w:val="%1."/>
      <w:lvlJc w:val="left"/>
      <w:pPr>
        <w:ind w:left="678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398" w:hanging="360"/>
      </w:pPr>
    </w:lvl>
    <w:lvl w:ilvl="2" w:tplc="042B001B" w:tentative="1">
      <w:start w:val="1"/>
      <w:numFmt w:val="lowerRoman"/>
      <w:lvlText w:val="%3."/>
      <w:lvlJc w:val="right"/>
      <w:pPr>
        <w:ind w:left="2118" w:hanging="180"/>
      </w:pPr>
    </w:lvl>
    <w:lvl w:ilvl="3" w:tplc="042B000F" w:tentative="1">
      <w:start w:val="1"/>
      <w:numFmt w:val="decimal"/>
      <w:lvlText w:val="%4."/>
      <w:lvlJc w:val="left"/>
      <w:pPr>
        <w:ind w:left="2838" w:hanging="360"/>
      </w:pPr>
    </w:lvl>
    <w:lvl w:ilvl="4" w:tplc="042B0019" w:tentative="1">
      <w:start w:val="1"/>
      <w:numFmt w:val="lowerLetter"/>
      <w:lvlText w:val="%5."/>
      <w:lvlJc w:val="left"/>
      <w:pPr>
        <w:ind w:left="3558" w:hanging="360"/>
      </w:pPr>
    </w:lvl>
    <w:lvl w:ilvl="5" w:tplc="042B001B" w:tentative="1">
      <w:start w:val="1"/>
      <w:numFmt w:val="lowerRoman"/>
      <w:lvlText w:val="%6."/>
      <w:lvlJc w:val="right"/>
      <w:pPr>
        <w:ind w:left="4278" w:hanging="180"/>
      </w:pPr>
    </w:lvl>
    <w:lvl w:ilvl="6" w:tplc="042B000F" w:tentative="1">
      <w:start w:val="1"/>
      <w:numFmt w:val="decimal"/>
      <w:lvlText w:val="%7."/>
      <w:lvlJc w:val="left"/>
      <w:pPr>
        <w:ind w:left="4998" w:hanging="360"/>
      </w:pPr>
    </w:lvl>
    <w:lvl w:ilvl="7" w:tplc="042B0019" w:tentative="1">
      <w:start w:val="1"/>
      <w:numFmt w:val="lowerLetter"/>
      <w:lvlText w:val="%8."/>
      <w:lvlJc w:val="left"/>
      <w:pPr>
        <w:ind w:left="5718" w:hanging="360"/>
      </w:pPr>
    </w:lvl>
    <w:lvl w:ilvl="8" w:tplc="042B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50EB06BD"/>
    <w:multiLevelType w:val="hybridMultilevel"/>
    <w:tmpl w:val="E4984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55EC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9" w15:restartNumberingAfterBreak="0">
    <w:nsid w:val="6412649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4A43F4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2" w15:restartNumberingAfterBreak="0">
    <w:nsid w:val="652D3CBE"/>
    <w:multiLevelType w:val="hybridMultilevel"/>
    <w:tmpl w:val="BC88367C"/>
    <w:lvl w:ilvl="0" w:tplc="4E6C0CE2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49" w:hanging="360"/>
      </w:pPr>
    </w:lvl>
    <w:lvl w:ilvl="2" w:tplc="042B001B" w:tentative="1">
      <w:start w:val="1"/>
      <w:numFmt w:val="lowerRoman"/>
      <w:lvlText w:val="%3."/>
      <w:lvlJc w:val="right"/>
      <w:pPr>
        <w:ind w:left="2069" w:hanging="180"/>
      </w:pPr>
    </w:lvl>
    <w:lvl w:ilvl="3" w:tplc="042B000F" w:tentative="1">
      <w:start w:val="1"/>
      <w:numFmt w:val="decimal"/>
      <w:lvlText w:val="%4."/>
      <w:lvlJc w:val="left"/>
      <w:pPr>
        <w:ind w:left="2789" w:hanging="360"/>
      </w:pPr>
    </w:lvl>
    <w:lvl w:ilvl="4" w:tplc="042B0019" w:tentative="1">
      <w:start w:val="1"/>
      <w:numFmt w:val="lowerLetter"/>
      <w:lvlText w:val="%5."/>
      <w:lvlJc w:val="left"/>
      <w:pPr>
        <w:ind w:left="3509" w:hanging="360"/>
      </w:pPr>
    </w:lvl>
    <w:lvl w:ilvl="5" w:tplc="042B001B" w:tentative="1">
      <w:start w:val="1"/>
      <w:numFmt w:val="lowerRoman"/>
      <w:lvlText w:val="%6."/>
      <w:lvlJc w:val="right"/>
      <w:pPr>
        <w:ind w:left="4229" w:hanging="180"/>
      </w:pPr>
    </w:lvl>
    <w:lvl w:ilvl="6" w:tplc="042B000F" w:tentative="1">
      <w:start w:val="1"/>
      <w:numFmt w:val="decimal"/>
      <w:lvlText w:val="%7."/>
      <w:lvlJc w:val="left"/>
      <w:pPr>
        <w:ind w:left="4949" w:hanging="360"/>
      </w:pPr>
    </w:lvl>
    <w:lvl w:ilvl="7" w:tplc="042B0019" w:tentative="1">
      <w:start w:val="1"/>
      <w:numFmt w:val="lowerLetter"/>
      <w:lvlText w:val="%8."/>
      <w:lvlJc w:val="left"/>
      <w:pPr>
        <w:ind w:left="5669" w:hanging="360"/>
      </w:pPr>
    </w:lvl>
    <w:lvl w:ilvl="8" w:tplc="042B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33" w15:restartNumberingAfterBreak="0">
    <w:nsid w:val="6A1B63B1"/>
    <w:multiLevelType w:val="hybridMultilevel"/>
    <w:tmpl w:val="C87A97D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5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37" w15:restartNumberingAfterBreak="0">
    <w:nsid w:val="6C710AB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8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9" w15:restartNumberingAfterBreak="0">
    <w:nsid w:val="74C0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0" w15:restartNumberingAfterBreak="0">
    <w:nsid w:val="7F1222E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35"/>
  </w:num>
  <w:num w:numId="2">
    <w:abstractNumId w:val="30"/>
  </w:num>
  <w:num w:numId="3">
    <w:abstractNumId w:val="36"/>
  </w:num>
  <w:num w:numId="4">
    <w:abstractNumId w:val="21"/>
  </w:num>
  <w:num w:numId="5">
    <w:abstractNumId w:val="38"/>
  </w:num>
  <w:num w:numId="6">
    <w:abstractNumId w:val="20"/>
  </w:num>
  <w:num w:numId="7">
    <w:abstractNumId w:val="15"/>
  </w:num>
  <w:num w:numId="8">
    <w:abstractNumId w:val="34"/>
  </w:num>
  <w:num w:numId="9">
    <w:abstractNumId w:val="0"/>
  </w:num>
  <w:num w:numId="10">
    <w:abstractNumId w:val="22"/>
  </w:num>
  <w:num w:numId="11">
    <w:abstractNumId w:val="18"/>
  </w:num>
  <w:num w:numId="12">
    <w:abstractNumId w:val="37"/>
  </w:num>
  <w:num w:numId="13">
    <w:abstractNumId w:val="13"/>
  </w:num>
  <w:num w:numId="14">
    <w:abstractNumId w:val="6"/>
  </w:num>
  <w:num w:numId="15">
    <w:abstractNumId w:val="26"/>
  </w:num>
  <w:num w:numId="16">
    <w:abstractNumId w:val="24"/>
  </w:num>
  <w:num w:numId="17">
    <w:abstractNumId w:val="33"/>
  </w:num>
  <w:num w:numId="18">
    <w:abstractNumId w:val="3"/>
  </w:num>
  <w:num w:numId="19">
    <w:abstractNumId w:val="1"/>
  </w:num>
  <w:num w:numId="20">
    <w:abstractNumId w:val="5"/>
  </w:num>
  <w:num w:numId="21">
    <w:abstractNumId w:val="16"/>
  </w:num>
  <w:num w:numId="22">
    <w:abstractNumId w:val="10"/>
  </w:num>
  <w:num w:numId="23">
    <w:abstractNumId w:val="39"/>
  </w:num>
  <w:num w:numId="24">
    <w:abstractNumId w:val="19"/>
  </w:num>
  <w:num w:numId="25">
    <w:abstractNumId w:val="7"/>
  </w:num>
  <w:num w:numId="26">
    <w:abstractNumId w:val="3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4"/>
  </w:num>
  <w:num w:numId="32">
    <w:abstractNumId w:val="29"/>
  </w:num>
  <w:num w:numId="33">
    <w:abstractNumId w:val="32"/>
  </w:num>
  <w:num w:numId="34">
    <w:abstractNumId w:val="12"/>
  </w:num>
  <w:num w:numId="35">
    <w:abstractNumId w:val="2"/>
  </w:num>
  <w:num w:numId="36">
    <w:abstractNumId w:val="40"/>
  </w:num>
  <w:num w:numId="37">
    <w:abstractNumId w:val="28"/>
  </w:num>
  <w:num w:numId="38">
    <w:abstractNumId w:val="11"/>
  </w:num>
  <w:num w:numId="39">
    <w:abstractNumId w:val="14"/>
  </w:num>
  <w:num w:numId="40">
    <w:abstractNumId w:val="27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2480"/>
    <w:rsid w:val="0000318D"/>
    <w:rsid w:val="00022687"/>
    <w:rsid w:val="00053126"/>
    <w:rsid w:val="00070C86"/>
    <w:rsid w:val="0008659C"/>
    <w:rsid w:val="000A0CCB"/>
    <w:rsid w:val="000B0859"/>
    <w:rsid w:val="000B5096"/>
    <w:rsid w:val="000B568C"/>
    <w:rsid w:val="000B7122"/>
    <w:rsid w:val="000B7B68"/>
    <w:rsid w:val="000C259A"/>
    <w:rsid w:val="000D5C6A"/>
    <w:rsid w:val="000E0DAD"/>
    <w:rsid w:val="00105BBD"/>
    <w:rsid w:val="00105D7B"/>
    <w:rsid w:val="00115450"/>
    <w:rsid w:val="0012313E"/>
    <w:rsid w:val="0014517D"/>
    <w:rsid w:val="00145FB9"/>
    <w:rsid w:val="001524A4"/>
    <w:rsid w:val="0015285E"/>
    <w:rsid w:val="00166482"/>
    <w:rsid w:val="001726D9"/>
    <w:rsid w:val="00186CEC"/>
    <w:rsid w:val="00191F9C"/>
    <w:rsid w:val="001B5B31"/>
    <w:rsid w:val="001B7892"/>
    <w:rsid w:val="0021233D"/>
    <w:rsid w:val="00214D2D"/>
    <w:rsid w:val="00220F84"/>
    <w:rsid w:val="00231C1D"/>
    <w:rsid w:val="002359C4"/>
    <w:rsid w:val="00261E31"/>
    <w:rsid w:val="00271EF6"/>
    <w:rsid w:val="00272861"/>
    <w:rsid w:val="00276EC6"/>
    <w:rsid w:val="002827F0"/>
    <w:rsid w:val="00283FFF"/>
    <w:rsid w:val="00290F3F"/>
    <w:rsid w:val="00292604"/>
    <w:rsid w:val="002A14D6"/>
    <w:rsid w:val="002A407F"/>
    <w:rsid w:val="002A77C3"/>
    <w:rsid w:val="002B374B"/>
    <w:rsid w:val="002C0C47"/>
    <w:rsid w:val="002C141A"/>
    <w:rsid w:val="002E27C8"/>
    <w:rsid w:val="002E35F0"/>
    <w:rsid w:val="00306BDF"/>
    <w:rsid w:val="00311C25"/>
    <w:rsid w:val="00330E5F"/>
    <w:rsid w:val="00333325"/>
    <w:rsid w:val="00335CDE"/>
    <w:rsid w:val="00345B6F"/>
    <w:rsid w:val="00350787"/>
    <w:rsid w:val="00352C62"/>
    <w:rsid w:val="003636B4"/>
    <w:rsid w:val="00381045"/>
    <w:rsid w:val="0038271F"/>
    <w:rsid w:val="003B3FC2"/>
    <w:rsid w:val="003D66C7"/>
    <w:rsid w:val="003F6614"/>
    <w:rsid w:val="00412F04"/>
    <w:rsid w:val="004140D3"/>
    <w:rsid w:val="0043455F"/>
    <w:rsid w:val="0045210B"/>
    <w:rsid w:val="00453192"/>
    <w:rsid w:val="004538E8"/>
    <w:rsid w:val="00460D63"/>
    <w:rsid w:val="004825F6"/>
    <w:rsid w:val="004A0488"/>
    <w:rsid w:val="004A778A"/>
    <w:rsid w:val="004D6A1F"/>
    <w:rsid w:val="004E553A"/>
    <w:rsid w:val="004E79DD"/>
    <w:rsid w:val="0050383B"/>
    <w:rsid w:val="00524BA9"/>
    <w:rsid w:val="00525F10"/>
    <w:rsid w:val="005276AA"/>
    <w:rsid w:val="00531BCA"/>
    <w:rsid w:val="0054086A"/>
    <w:rsid w:val="005443AC"/>
    <w:rsid w:val="00544505"/>
    <w:rsid w:val="005506C3"/>
    <w:rsid w:val="0055552A"/>
    <w:rsid w:val="00565379"/>
    <w:rsid w:val="00573920"/>
    <w:rsid w:val="005857B6"/>
    <w:rsid w:val="0059254C"/>
    <w:rsid w:val="005B6D15"/>
    <w:rsid w:val="005E720F"/>
    <w:rsid w:val="0061353D"/>
    <w:rsid w:val="00623F0A"/>
    <w:rsid w:val="00625120"/>
    <w:rsid w:val="0063004C"/>
    <w:rsid w:val="00631A17"/>
    <w:rsid w:val="006359C3"/>
    <w:rsid w:val="006401F8"/>
    <w:rsid w:val="006618B0"/>
    <w:rsid w:val="00663C19"/>
    <w:rsid w:val="00673A22"/>
    <w:rsid w:val="006758AA"/>
    <w:rsid w:val="00683271"/>
    <w:rsid w:val="0069252F"/>
    <w:rsid w:val="00696378"/>
    <w:rsid w:val="006B5DDE"/>
    <w:rsid w:val="006C375B"/>
    <w:rsid w:val="006D5CFF"/>
    <w:rsid w:val="006D6A2D"/>
    <w:rsid w:val="00710EA1"/>
    <w:rsid w:val="00710ED1"/>
    <w:rsid w:val="00716610"/>
    <w:rsid w:val="00717ECC"/>
    <w:rsid w:val="00754666"/>
    <w:rsid w:val="00760B07"/>
    <w:rsid w:val="00761B3D"/>
    <w:rsid w:val="00782781"/>
    <w:rsid w:val="007B0837"/>
    <w:rsid w:val="007D09DF"/>
    <w:rsid w:val="007D2F20"/>
    <w:rsid w:val="007E1C81"/>
    <w:rsid w:val="007E535A"/>
    <w:rsid w:val="007E54F8"/>
    <w:rsid w:val="007F14C0"/>
    <w:rsid w:val="008261E2"/>
    <w:rsid w:val="00826F72"/>
    <w:rsid w:val="00841922"/>
    <w:rsid w:val="00846045"/>
    <w:rsid w:val="00847799"/>
    <w:rsid w:val="00850362"/>
    <w:rsid w:val="00860014"/>
    <w:rsid w:val="0089669C"/>
    <w:rsid w:val="00897712"/>
    <w:rsid w:val="008A2510"/>
    <w:rsid w:val="008B4873"/>
    <w:rsid w:val="008B7FBC"/>
    <w:rsid w:val="008C7C84"/>
    <w:rsid w:val="008D0FAD"/>
    <w:rsid w:val="008D2179"/>
    <w:rsid w:val="008D27D7"/>
    <w:rsid w:val="008E1AC7"/>
    <w:rsid w:val="008F5B18"/>
    <w:rsid w:val="00916C54"/>
    <w:rsid w:val="0095151D"/>
    <w:rsid w:val="00957998"/>
    <w:rsid w:val="00964D2A"/>
    <w:rsid w:val="0097074E"/>
    <w:rsid w:val="00974DC9"/>
    <w:rsid w:val="00987B0F"/>
    <w:rsid w:val="009B2ED1"/>
    <w:rsid w:val="009C0A79"/>
    <w:rsid w:val="009C4C80"/>
    <w:rsid w:val="009D685B"/>
    <w:rsid w:val="009E3813"/>
    <w:rsid w:val="009F27A1"/>
    <w:rsid w:val="009F63B1"/>
    <w:rsid w:val="00A00B42"/>
    <w:rsid w:val="00A03787"/>
    <w:rsid w:val="00A255BA"/>
    <w:rsid w:val="00A26F9F"/>
    <w:rsid w:val="00A27CED"/>
    <w:rsid w:val="00A33CD1"/>
    <w:rsid w:val="00A3416E"/>
    <w:rsid w:val="00A36B6B"/>
    <w:rsid w:val="00A461FA"/>
    <w:rsid w:val="00A526D7"/>
    <w:rsid w:val="00A818B3"/>
    <w:rsid w:val="00A83B76"/>
    <w:rsid w:val="00A87FED"/>
    <w:rsid w:val="00A9344C"/>
    <w:rsid w:val="00A94A56"/>
    <w:rsid w:val="00AA1C44"/>
    <w:rsid w:val="00AB0F1E"/>
    <w:rsid w:val="00AB1BAB"/>
    <w:rsid w:val="00AB6411"/>
    <w:rsid w:val="00AC5018"/>
    <w:rsid w:val="00AE4B72"/>
    <w:rsid w:val="00B20482"/>
    <w:rsid w:val="00B23013"/>
    <w:rsid w:val="00B57349"/>
    <w:rsid w:val="00B61B12"/>
    <w:rsid w:val="00B63B57"/>
    <w:rsid w:val="00B76693"/>
    <w:rsid w:val="00BA2879"/>
    <w:rsid w:val="00BA7609"/>
    <w:rsid w:val="00BB1718"/>
    <w:rsid w:val="00BB4ADB"/>
    <w:rsid w:val="00BB517D"/>
    <w:rsid w:val="00BD6BFA"/>
    <w:rsid w:val="00C01F1A"/>
    <w:rsid w:val="00C066EB"/>
    <w:rsid w:val="00C149A1"/>
    <w:rsid w:val="00C14AA0"/>
    <w:rsid w:val="00C160D6"/>
    <w:rsid w:val="00C212E2"/>
    <w:rsid w:val="00C2149B"/>
    <w:rsid w:val="00C240B2"/>
    <w:rsid w:val="00C31EC3"/>
    <w:rsid w:val="00C36721"/>
    <w:rsid w:val="00C56CD6"/>
    <w:rsid w:val="00C57474"/>
    <w:rsid w:val="00C655F7"/>
    <w:rsid w:val="00C66FAB"/>
    <w:rsid w:val="00C67992"/>
    <w:rsid w:val="00C87ACA"/>
    <w:rsid w:val="00C916CC"/>
    <w:rsid w:val="00C95992"/>
    <w:rsid w:val="00CA35E8"/>
    <w:rsid w:val="00CA7EC1"/>
    <w:rsid w:val="00CB6F11"/>
    <w:rsid w:val="00CC4922"/>
    <w:rsid w:val="00CD4483"/>
    <w:rsid w:val="00CD6FE0"/>
    <w:rsid w:val="00CD7EB6"/>
    <w:rsid w:val="00CF277E"/>
    <w:rsid w:val="00CF6790"/>
    <w:rsid w:val="00D15C77"/>
    <w:rsid w:val="00D21053"/>
    <w:rsid w:val="00D31629"/>
    <w:rsid w:val="00D35AE0"/>
    <w:rsid w:val="00D43666"/>
    <w:rsid w:val="00D61C84"/>
    <w:rsid w:val="00D72CF5"/>
    <w:rsid w:val="00D82635"/>
    <w:rsid w:val="00DB3E60"/>
    <w:rsid w:val="00DE294B"/>
    <w:rsid w:val="00DE29BA"/>
    <w:rsid w:val="00DE629D"/>
    <w:rsid w:val="00E14B39"/>
    <w:rsid w:val="00E2151C"/>
    <w:rsid w:val="00E26563"/>
    <w:rsid w:val="00E32DCF"/>
    <w:rsid w:val="00E35C07"/>
    <w:rsid w:val="00E41305"/>
    <w:rsid w:val="00E45849"/>
    <w:rsid w:val="00E635A5"/>
    <w:rsid w:val="00E722E5"/>
    <w:rsid w:val="00E75D32"/>
    <w:rsid w:val="00E92261"/>
    <w:rsid w:val="00EA1619"/>
    <w:rsid w:val="00EA5A40"/>
    <w:rsid w:val="00EB02E6"/>
    <w:rsid w:val="00EB6274"/>
    <w:rsid w:val="00EC04F1"/>
    <w:rsid w:val="00ED07B7"/>
    <w:rsid w:val="00ED475E"/>
    <w:rsid w:val="00ED4992"/>
    <w:rsid w:val="00EE316C"/>
    <w:rsid w:val="00EF0EE2"/>
    <w:rsid w:val="00EF20DD"/>
    <w:rsid w:val="00F14D89"/>
    <w:rsid w:val="00F30581"/>
    <w:rsid w:val="00F35CC0"/>
    <w:rsid w:val="00F41A08"/>
    <w:rsid w:val="00F41A0E"/>
    <w:rsid w:val="00F44728"/>
    <w:rsid w:val="00F537AF"/>
    <w:rsid w:val="00F63DB2"/>
    <w:rsid w:val="00F7464E"/>
    <w:rsid w:val="00F76E25"/>
    <w:rsid w:val="00F92483"/>
    <w:rsid w:val="00FA3EF7"/>
    <w:rsid w:val="00FA7D21"/>
    <w:rsid w:val="00FD7E46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styleId="Strong">
    <w:name w:val="Strong"/>
    <w:qFormat/>
    <w:rsid w:val="00A87F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DF"/>
    <w:rPr>
      <w:rFonts w:ascii="Segoe UI" w:eastAsia="Times New Roman" w:hAnsi="Segoe UI" w:cs="Segoe UI"/>
      <w:sz w:val="18"/>
      <w:szCs w:val="18"/>
    </w:rPr>
  </w:style>
  <w:style w:type="paragraph" w:customStyle="1" w:styleId="voroshmanbody">
    <w:name w:val="voroshman body"/>
    <w:basedOn w:val="Normal"/>
    <w:uiPriority w:val="99"/>
    <w:rsid w:val="00EB02E6"/>
    <w:pPr>
      <w:spacing w:line="360" w:lineRule="auto"/>
      <w:ind w:firstLine="397"/>
      <w:jc w:val="both"/>
    </w:pPr>
    <w:rPr>
      <w:rFonts w:ascii="ArTarumianTimes" w:hAnsi="ArTarumianTimes"/>
      <w:kern w:val="28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F9129-B5E9-4571-9E6F-4856CA2D2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13</Pages>
  <Words>1881</Words>
  <Characters>10724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https:/mul2-taxservice.gov.am/tasks/1070776/oneclick/3_ardir_ampopatert_e_payments_26_04.docx?token=111ca8e8cba22e3d2a2643e4ba5dde9d</cp:keywords>
  <dc:description/>
  <cp:lastModifiedBy>Narek Apujanyan</cp:lastModifiedBy>
  <cp:revision>2</cp:revision>
  <cp:lastPrinted>2021-08-19T07:59:00Z</cp:lastPrinted>
  <dcterms:created xsi:type="dcterms:W3CDTF">2021-09-01T08:07:00Z</dcterms:created>
  <dcterms:modified xsi:type="dcterms:W3CDTF">2021-09-01T08:07:00Z</dcterms:modified>
</cp:coreProperties>
</file>