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FE461A" w:rsidRDefault="007039BA" w:rsidP="00322DDB">
      <w:pPr>
        <w:pStyle w:val="aa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B626E6" w:rsidRPr="00A30B99" w:rsidRDefault="00705898" w:rsidP="00A30B99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A30B99">
        <w:rPr>
          <w:rFonts w:ascii="GHEA Grapalat" w:hAnsi="GHEA Grapalat" w:cs="Sylfaen"/>
        </w:rPr>
        <w:t>ՀԱՅԱՍՏԱՆԻ ՀԱՆՐԱՊԵՏՈՒԹՅԱՆ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ԿԱՌԱՎԱՐՈՒԹՅԱՆ</w:t>
      </w:r>
      <w:r w:rsidRPr="00FE461A">
        <w:rPr>
          <w:rFonts w:ascii="GHEA Grapalat" w:hAnsi="GHEA Grapalat"/>
        </w:rPr>
        <w:t xml:space="preserve"> </w:t>
      </w:r>
      <w:r w:rsidR="00B07EBF" w:rsidRPr="00972361">
        <w:rPr>
          <w:rFonts w:ascii="GHEA Grapalat" w:hAnsi="GHEA Grapalat"/>
          <w:color w:val="000000"/>
        </w:rPr>
        <w:t>«ՀԱՅԱՍՏԱՆԻ ՀԱՆՐԱՊԵՏՈՒԹՅԱՆ 2021 ԹՎԱԿԱՆԻ ՊԵՏԱԿԱՆ ԲՅՈՒՋԵԻ ՄԱՍԻՆ» ՕՐԵՆՔՈՒՄ ՓՈՓՈԽՈՒԹՅՈՒՆ ՈՒ ԼՐԱՑՈՒՄՆԵՐ, ՀԱՅԱՍՏԱՆԻ ՀԱՆՐԱՊԵՏՈՒԹՅԱՆ ԿԱՌԱՎԱՐՈՒԹՅԱՆ 2020 ԹՎԱԿԱՆԻ ԴԵԿՏԵՄԲԵՐԻ 30-Ի N 2215-Ն ՈՐՈՇՄԱՆ ՄԵՋ ՓՈՓՈԽՈՒԹՅՈՒՆՆԵՐ ՈՒ ԼՐԱՑՈՒՄՆԵՐ ԿԱՏԱՐԵԼՈՒ ԵՎ ԳՆՄԱՆ ՊԱՅՄԱՆԱԳՐԵՐՈՒՄ ՓՈՓՈԽՈՒԹՅՈՒՆ ԿԱՏԱՐԵԼՈՒ ԹՈՒՅԼՏՎՈՒԹՅՈՒՆ ՏԱԼՈՒ ՄԱՍԻՆ</w:t>
      </w:r>
      <w:r w:rsidR="00FA7D2B" w:rsidRPr="00A30B99">
        <w:rPr>
          <w:rFonts w:ascii="GHEA Grapalat" w:hAnsi="GHEA Grapalat" w:cs="Sylfaen"/>
        </w:rPr>
        <w:t xml:space="preserve">»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tbl>
      <w:tblPr>
        <w:tblStyle w:val="af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69"/>
      </w:tblGrid>
      <w:tr w:rsidR="005D323E" w:rsidRPr="00FE461A" w:rsidTr="002A4C09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1F7D32" w:rsidRPr="00FE461A" w:rsidRDefault="001F7D32" w:rsidP="00A30B99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>1.</w:t>
            </w:r>
            <w:r w:rsidRPr="00FE461A">
              <w:rPr>
                <w:rFonts w:ascii="GHEA Grapalat" w:hAnsi="GHEA Grapalat" w:cs="Sylfaen"/>
                <w:b/>
              </w:rPr>
              <w:t>ՀՀ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ֆինանսների</w:t>
            </w:r>
            <w:r w:rsidRPr="00FE461A">
              <w:rPr>
                <w:rFonts w:ascii="GHEA Grapalat" w:hAnsi="GHEA Grapalat"/>
                <w:b/>
              </w:rPr>
              <w:t xml:space="preserve"> </w:t>
            </w:r>
            <w:r w:rsidRPr="00FE461A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452C4E" w:rsidP="00A30B99">
            <w:pPr>
              <w:pStyle w:val="aa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 w:rsidR="00B375FC">
              <w:rPr>
                <w:rFonts w:ascii="GHEA Grapalat" w:hAnsi="GHEA Grapalat"/>
                <w:b/>
                <w:lang w:val="en-US"/>
              </w:rPr>
              <w:t>6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  <w:r w:rsidR="0083086C" w:rsidRPr="00FE461A">
              <w:rPr>
                <w:rFonts w:ascii="GHEA Grapalat" w:hAnsi="GHEA Grapalat"/>
                <w:b/>
              </w:rPr>
              <w:t>0</w:t>
            </w:r>
            <w:r w:rsidR="00A30B99">
              <w:rPr>
                <w:rFonts w:ascii="GHEA Grapalat" w:hAnsi="GHEA Grapalat"/>
                <w:b/>
                <w:lang w:val="en-US"/>
              </w:rPr>
              <w:t>8</w:t>
            </w:r>
            <w:r w:rsidR="001F7D32" w:rsidRPr="00FE461A">
              <w:rPr>
                <w:rFonts w:ascii="GHEA Grapalat" w:hAnsi="GHEA Grapalat"/>
                <w:b/>
              </w:rPr>
              <w:t>.2021</w:t>
            </w:r>
            <w:r w:rsidR="001F7D32" w:rsidRPr="00FE461A">
              <w:rPr>
                <w:rFonts w:ascii="GHEA Grapalat" w:hAnsi="GHEA Grapalat" w:cs="Sylfaen"/>
                <w:b/>
              </w:rPr>
              <w:t>թ</w:t>
            </w:r>
            <w:r w:rsidR="001F7D32" w:rsidRPr="00FE461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FE461A" w:rsidTr="002A4C09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5D323E" w:rsidRPr="00FE461A" w:rsidRDefault="005D323E" w:rsidP="00322DDB">
            <w:pPr>
              <w:pStyle w:val="aa"/>
              <w:rPr>
                <w:rFonts w:ascii="GHEA Grapalat" w:hAnsi="GHEA Grapalat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FE461A" w:rsidRDefault="001F7D32" w:rsidP="00452C4E">
            <w:pPr>
              <w:pStyle w:val="aa"/>
              <w:rPr>
                <w:rFonts w:ascii="GHEA Grapalat" w:hAnsi="GHEA Grapalat"/>
                <w:b/>
              </w:rPr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B375FC" w:rsidRPr="00B375FC">
              <w:rPr>
                <w:rFonts w:ascii="GHEA Grapalat" w:hAnsi="GHEA Grapalat"/>
                <w:b/>
              </w:rPr>
              <w:t>01/8-4/13641-2021</w:t>
            </w:r>
          </w:p>
        </w:tc>
      </w:tr>
      <w:tr w:rsidR="006B1DE3" w:rsidRPr="00286F17" w:rsidTr="002A4C09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6B1DE3" w:rsidRPr="00117DEB" w:rsidRDefault="002A5C49" w:rsidP="002A4C09">
            <w:pPr>
              <w:spacing w:line="360" w:lineRule="auto"/>
              <w:ind w:firstLine="578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de-LU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Քննարկելով Ձեր 13.08.2021թ. N </w:t>
            </w:r>
            <w:r w:rsidRPr="00F02B5B">
              <w:rPr>
                <w:rFonts w:ascii="GHEA Grapalat" w:hAnsi="GHEA Grapalat" w:cs="Arial"/>
                <w:lang w:val="hy-AM"/>
              </w:rPr>
              <w:t>ԳՍ/23.1/20903-2021</w:t>
            </w:r>
            <w:r w:rsidR="00EF61EF">
              <w:rPr>
                <w:rFonts w:ascii="GHEA Grapalat" w:hAnsi="GHEA Grapalat" w:cs="Arial"/>
                <w:lang w:val="hy-AM"/>
              </w:rPr>
              <w:t xml:space="preserve"> գրությամբ ներկայացված «</w:t>
            </w:r>
            <w:r>
              <w:rPr>
                <w:rFonts w:ascii="GHEA Grapalat" w:hAnsi="GHEA Grapalat" w:cs="Arial"/>
                <w:lang w:val="hy-AM"/>
              </w:rPr>
              <w:t>Հայաստանի Հանրապետության 2021 թվականի պետական բյուջեի մասին» Հայաստանի Հանրապետության</w:t>
            </w:r>
            <w:r w:rsidRPr="00990EC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» օրենքում փոփոխություն և Հայաստանի Հանրապետության</w:t>
            </w:r>
            <w:r w:rsidRPr="00990ECB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990EC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կառավարության 2020 թվականի դեկտեմբերի 30-ի</w:t>
            </w:r>
            <w:r w:rsidRPr="00990ECB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990EC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N 2215-Ն որոշման մեջ փոփոխություններ </w:t>
            </w:r>
            <w:r w:rsidRPr="00990ECB">
              <w:rPr>
                <w:rFonts w:ascii="GHEA Grapalat" w:eastAsia="Calibri" w:hAnsi="GHEA Grapalat" w:cs="Sylfaen"/>
                <w:bCs/>
                <w:color w:val="191919"/>
                <w:shd w:val="clear" w:color="auto" w:fill="FFFFFF"/>
                <w:lang w:val="hy-AM"/>
              </w:rPr>
              <w:t>ու լրացումներ կատարելու և գնման պայմանագրերում փոփոխություն կատարելու թույլտվություն տալու մասին</w:t>
            </w:r>
            <w:r w:rsidRPr="00990ECB">
              <w:rPr>
                <w:rFonts w:ascii="GHEA Grapalat" w:hAnsi="GHEA Grapalat"/>
                <w:lang w:val="hy-AM"/>
              </w:rPr>
              <w:t>»</w:t>
            </w:r>
            <w:r w:rsidRPr="00990ECB">
              <w:rPr>
                <w:rFonts w:ascii="GHEA Grapalat" w:hAnsi="GHEA Grapalat" w:cs="Sylfaen"/>
                <w:bCs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lang w:val="hy-AM"/>
              </w:rPr>
              <w:t xml:space="preserve"> ՀՀ կառավարության որոշման նախագիծը (այսուհետ՝ Նախագիծ), որով առաջարկվում է ՀՀ 2021 թվական պետական բյուջեով </w:t>
            </w:r>
            <w:r>
              <w:rPr>
                <w:rFonts w:ascii="GHEA Grapalat" w:hAnsi="GHEA Grapalat" w:cs="GHEA Grapalat"/>
                <w:lang w:val="de-LU"/>
              </w:rPr>
              <w:t xml:space="preserve">«1049. Ճանապարհային ցանցի բարելավում» ծրագրի՝ </w:t>
            </w:r>
            <w:r>
              <w:rPr>
                <w:rFonts w:ascii="GHEA Grapalat" w:eastAsia="Calibri" w:hAnsi="GHEA Grapalat" w:cs="Sylfaen"/>
                <w:lang w:val="af-ZA"/>
              </w:rPr>
              <w:t>ՀՀ կառավարության պատվիրատվությամբ նախատեսված</w:t>
            </w:r>
            <w:r>
              <w:rPr>
                <w:rFonts w:ascii="GHEA Grapalat" w:hAnsi="GHEA Grapalat" w:cs="GHEA Grapalat"/>
                <w:lang w:val="de-LU"/>
              </w:rPr>
              <w:t xml:space="preserve"> «21001. Պետական նշանակության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ավտոճանապարհների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հիմնանորոգում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միջոցառման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 գծով </w:t>
            </w:r>
            <w:r>
              <w:rPr>
                <w:rFonts w:ascii="GHEA Grapalat" w:eastAsia="Calibri" w:hAnsi="GHEA Grapalat" w:cs="Sylfaen"/>
                <w:lang w:val="fr-FR"/>
              </w:rPr>
              <w:t>չբաշխված միջոցնե</w:t>
            </w:r>
            <w:r>
              <w:rPr>
                <w:rFonts w:ascii="GHEA Grapalat" w:eastAsia="Calibri" w:hAnsi="GHEA Grapalat" w:cs="Sylfaen"/>
                <w:lang w:val="fr-FR"/>
              </w:rPr>
              <w:softHyphen/>
              <w:t>րից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290,825.0</w:t>
            </w:r>
            <w:r>
              <w:rPr>
                <w:rFonts w:ascii="GHEA Grapalat" w:hAnsi="GHEA Grapalat" w:cs="GHEA Grapalat"/>
                <w:lang w:val="de-LU"/>
              </w:rPr>
              <w:t xml:space="preserve"> </w:t>
            </w:r>
            <w:r>
              <w:rPr>
                <w:rFonts w:ascii="GHEA Grapalat" w:eastAsia="Calibri" w:hAnsi="GHEA Grapalat" w:cs="Sylfaen"/>
                <w:lang w:val="af-ZA"/>
              </w:rPr>
              <w:t>հազար դրամը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fr-FR"/>
              </w:rPr>
              <w:t>վերաբաշխել</w:t>
            </w:r>
            <w:r>
              <w:rPr>
                <w:rFonts w:ascii="GHEA Grapalat" w:eastAsia="Calibri" w:hAnsi="GHEA Grapalat" w:cs="Sylfaen"/>
                <w:lang w:val="af-ZA"/>
              </w:rPr>
              <w:t xml:space="preserve"> և այն ուղղել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de-LU"/>
              </w:rPr>
              <w:t xml:space="preserve">թվով </w:t>
            </w:r>
            <w:r>
              <w:rPr>
                <w:rFonts w:ascii="GHEA Grapalat" w:hAnsi="GHEA Grapalat" w:cs="GHEA Grapalat"/>
                <w:lang w:val="hy-AM"/>
              </w:rPr>
              <w:t>5</w:t>
            </w:r>
            <w:r>
              <w:rPr>
                <w:rFonts w:ascii="GHEA Grapalat" w:hAnsi="GHEA Grapalat" w:cs="GHEA Grapalat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ճանապարհահատվածների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 գծով լրացուցիչ աշխատանքների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իրականացմանը</w:t>
            </w:r>
            <w:proofErr w:type="spellEnd"/>
            <w:r w:rsidRPr="007465F8">
              <w:rPr>
                <w:rFonts w:ascii="GHEA Grapalat" w:eastAsia="Microsoft JhengHei" w:hAnsi="GHEA Grapalat" w:cs="Microsoft JhengHei"/>
                <w:lang w:val="de-LU" w:eastAsia="zh-CN"/>
              </w:rPr>
              <w:t></w:t>
            </w:r>
            <w:r>
              <w:rPr>
                <w:rFonts w:ascii="GHEA Grapalat" w:eastAsia="Microsoft JhengHei" w:hAnsi="GHEA Grapalat" w:cs="Microsoft JhengHei"/>
                <w:lang w:val="hy-AM" w:eastAsia="zh-CN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հայտնում ենք  հետևյալը.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F0792D" w:rsidRPr="00117DEB" w:rsidRDefault="00F0792D" w:rsidP="002A4C09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de-LU"/>
              </w:rPr>
            </w:pPr>
          </w:p>
        </w:tc>
      </w:tr>
      <w:tr w:rsidR="00F535B5" w:rsidRPr="00FE461A" w:rsidTr="002A4C09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F535B5" w:rsidRDefault="00F535B5" w:rsidP="002A4C09">
            <w:pPr>
              <w:spacing w:line="360" w:lineRule="auto"/>
              <w:ind w:firstLine="578"/>
              <w:jc w:val="both"/>
              <w:rPr>
                <w:rFonts w:ascii="GHEA Grapalat" w:hAnsi="GHEA Grapalat" w:cs="Arial"/>
                <w:lang w:val="hy-AM"/>
              </w:rPr>
            </w:pP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>1.</w:t>
            </w: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ab/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Ֆինանսատնտեսական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նախարարական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կոմիտեի</w:t>
            </w: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10.08.2021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թ</w:t>
            </w: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.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նիստի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(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օրակարգի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13-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րդ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կետ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)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և</w:t>
            </w: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 25.08.2021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թ</w:t>
            </w: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.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նիստի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(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օրակարգի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11-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րդ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կետ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)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քննարկմանն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lastRenderedPageBreak/>
              <w:t>են</w:t>
            </w: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ներկայացվել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 «1049.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Ճանապարհային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ցանցի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բարելավում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»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ծրագրի</w:t>
            </w:r>
            <w:proofErr w:type="spellEnd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՝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ՀՀ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կառավարության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պատվիրատվությամբ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նախատեսված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21001 «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Պետական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նշանակության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ավտոճանապարհների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հիմնանորոգում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»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միջոցառման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գծով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չբաշխված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միջոցներից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ինն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ամսվա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և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տարվա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կտրվածքով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համապատասխանաբար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874,900.1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հազար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դրամ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և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7,676,465.4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հազար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դրամ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bookmarkStart w:id="0" w:name="_GoBack"/>
            <w:bookmarkEnd w:id="0"/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նվազեցնելու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վերաբերյալ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ՀՀ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կառավարության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որոշման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2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նախագիծ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,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որոնցով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վերը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նշված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միջոցառման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գծով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չբաշխված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միջոցներն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ամբողջությամբ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բաշխվել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են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,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ուստի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Նախագծով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առաջարկվող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նվազեցումները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հնարավոր</w:t>
            </w:r>
            <w:proofErr w:type="spellEnd"/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չէ</w:t>
            </w:r>
            <w:r w:rsidRPr="00117DEB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կատարել</w:t>
            </w:r>
            <w:proofErr w:type="spellEnd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47359" w:rsidRDefault="00F535B5" w:rsidP="002A4C09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lastRenderedPageBreak/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</w:p>
          <w:p w:rsidR="00461EB0" w:rsidRPr="00461EB0" w:rsidRDefault="00461EB0" w:rsidP="00461EB0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Ֆինանսատնտեսական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lastRenderedPageBreak/>
              <w:t>նախարարական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կոմիտեի</w:t>
            </w: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25.08.2021</w:t>
            </w:r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թ</w:t>
            </w:r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.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նիստ</w:t>
            </w:r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ոոմ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(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օրակարգի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11-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րդ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կետ</w:t>
            </w:r>
            <w:proofErr w:type="spellEnd"/>
            <w:r w:rsidRPr="00D60A29">
              <w:rPr>
                <w:rStyle w:val="af0"/>
                <w:rFonts w:ascii="GHEA Grapalat" w:hAnsi="GHEA Grapalat" w:cs="GHEA Grapalat"/>
                <w:i w:val="0"/>
                <w:iCs w:val="0"/>
              </w:rPr>
              <w:t xml:space="preserve">) </w:t>
            </w:r>
            <w:proofErr w:type="spellStart"/>
            <w:r w:rsidRPr="002A5C49"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քննարկ</w:t>
            </w:r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ված</w:t>
            </w:r>
            <w:proofErr w:type="spellEnd"/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 xml:space="preserve"> նախագծով </w:t>
            </w:r>
            <w:proofErr w:type="spellStart"/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կատարվել</w:t>
            </w:r>
            <w:proofErr w:type="spellEnd"/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 xml:space="preserve"> են </w:t>
            </w:r>
            <w:proofErr w:type="spellStart"/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համապատասխան</w:t>
            </w:r>
            <w:proofErr w:type="spellEnd"/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 xml:space="preserve"> </w:t>
            </w:r>
            <w:proofErr w:type="spellStart"/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ճշգրտումներ</w:t>
            </w:r>
            <w:proofErr w:type="spellEnd"/>
            <w:r>
              <w:rPr>
                <w:rStyle w:val="af0"/>
                <w:rFonts w:ascii="GHEA Grapalat" w:hAnsi="GHEA Grapalat" w:cs="GHEA Grapalat"/>
                <w:i w:val="0"/>
                <w:iCs w:val="0"/>
                <w:lang w:val="en-US"/>
              </w:rPr>
              <w:t>:</w:t>
            </w:r>
          </w:p>
        </w:tc>
      </w:tr>
      <w:tr w:rsidR="00452C4E" w:rsidRPr="00286F17" w:rsidTr="002A4C09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2A5C49" w:rsidRPr="002A5C49" w:rsidRDefault="002A5C49" w:rsidP="002A4C09">
            <w:pPr>
              <w:tabs>
                <w:tab w:val="left" w:pos="284"/>
                <w:tab w:val="left" w:pos="426"/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eastAsia="MS Mincho" w:hAnsi="GHEA Grapalat"/>
                <w:bCs/>
                <w:kern w:val="18"/>
                <w:lang w:val="hy-AM"/>
              </w:rPr>
            </w:pP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lastRenderedPageBreak/>
              <w:t>2.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ab/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Նախագծի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ընդունումը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հիմնավորող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տեղեկանքի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համաձայն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-10,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Սևան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Մարտունի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Գետափ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միջպետական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նշանակության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ավտոճանապարհի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ԿՄ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5+750-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ԿՄ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5+886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հատվածում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վերանորոգման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աշխատանքների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ձեռքբերման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նպատակով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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Ճանշին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»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ՍՊԸ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հետ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05/08/2020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թ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.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կնքված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="00EF61EF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N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ՏԿԵՆ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ՀԲՄԱՇՁԲ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-2020/13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Շ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-1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պայմանագրի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շրջանակում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նախատեսվում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է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ձեռք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բերել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լրացուցիչ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աշխատանքներ՝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պայմանագրի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գնի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մինչև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10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տոկոսի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չափով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,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այնինչ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նախագծի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N 6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հավելվածի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համաձայն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լրացուցիչ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աշխատանքների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ձեռքբերման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համար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նախատեսվող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հատկացման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չափը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գերազանցում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է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պայմանագրի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արժեքի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10 %-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(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պայմանագրի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գինը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կազմում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է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89,100.0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հազար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դրամ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,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իսկ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հատկացվող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միջոցը՝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13,287.0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հազար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դրամ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):</w:t>
            </w:r>
          </w:p>
          <w:p w:rsidR="00F535B5" w:rsidRPr="00117DEB" w:rsidRDefault="002A5C49" w:rsidP="002A4C09">
            <w:pPr>
              <w:tabs>
                <w:tab w:val="left" w:pos="284"/>
                <w:tab w:val="left" w:pos="426"/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eastAsia="MS Mincho" w:hAnsi="GHEA Grapalat"/>
                <w:bCs/>
                <w:kern w:val="18"/>
                <w:lang w:val="hy-AM"/>
              </w:rPr>
            </w:pP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Այս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կապակցությամբ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գտնում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ենք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,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որ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տվյալ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գործարքի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մասով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անհրաժեշտ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է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Նախագծով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բացառություն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սահմանել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նաև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ՀՀ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կառավարության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04/05/2017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թ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. </w:t>
            </w:r>
            <w:r w:rsidR="00EF61EF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N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526-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որոշմամբ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հաստատված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կարգի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56-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րդ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կետի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2-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րդ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ենթակետով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նախատեսված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սահմանափակման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նկատմամբ</w:t>
            </w:r>
            <w:r w:rsidRPr="002A5C49">
              <w:rPr>
                <w:rFonts w:ascii="GHEA Grapalat" w:eastAsia="MS Mincho" w:hAnsi="GHEA Grapalat"/>
                <w:bCs/>
                <w:kern w:val="18"/>
                <w:lang w:val="hy-AM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A4C09" w:rsidRDefault="002A4C09" w:rsidP="002A4C09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</w:rPr>
              <w:t xml:space="preserve"> է</w:t>
            </w:r>
            <w:r w:rsidRPr="0062734C">
              <w:rPr>
                <w:rStyle w:val="af0"/>
                <w:rFonts w:ascii="GHEA Grapalat" w:hAnsi="GHEA Grapalat"/>
                <w:i w:val="0"/>
                <w:lang w:val="hy-AM"/>
              </w:rPr>
              <w:t xml:space="preserve"> </w:t>
            </w:r>
          </w:p>
          <w:p w:rsidR="00452C4E" w:rsidRPr="00117DEB" w:rsidRDefault="002A179E" w:rsidP="002A4C09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  <w:r w:rsidRPr="0062734C">
              <w:rPr>
                <w:rStyle w:val="af0"/>
                <w:rFonts w:ascii="GHEA Grapalat" w:hAnsi="GHEA Grapalat"/>
                <w:i w:val="0"/>
                <w:lang w:val="hy-AM"/>
              </w:rPr>
              <w:t>Կատարվել է համապատասխան փոփոխություն և 13,287.0 հազար դրամի փոխարեն նախատեսվել է  8,904.0 հազար դրամ, որը չի գերազանցում պայմանագրի արժեքի 10 %-ը:</w:t>
            </w:r>
          </w:p>
        </w:tc>
      </w:tr>
      <w:tr w:rsidR="00452C4E" w:rsidRPr="00286F17" w:rsidTr="002A4C09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2A5C49" w:rsidRPr="002A5C49" w:rsidRDefault="002A5C49" w:rsidP="002A4C09">
            <w:pPr>
              <w:tabs>
                <w:tab w:val="left" w:pos="142"/>
                <w:tab w:val="left" w:pos="284"/>
                <w:tab w:val="left" w:pos="426"/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eastAsia="MS Mincho" w:hAnsi="GHEA Grapalat"/>
                <w:bCs/>
                <w:kern w:val="18"/>
                <w:lang w:val="es-ES"/>
              </w:rPr>
            </w:pP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>3.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ab/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Նախագծի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3-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րդ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կետով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նախատեսվում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է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թույլատրել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պատվիրատուին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lastRenderedPageBreak/>
              <w:t>«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Արարատ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>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Ճանշին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»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ՍՊԸ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>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հետ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12/05/2020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թ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.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կնքված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="00EF61EF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N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ՏԿԵՆ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>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ԲՄԱՇՁԲ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>-2020/4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Շ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-2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պայմանագրով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նախատեսված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աշխատանքների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կատարման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ժամկետը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երկարաձգել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մինչև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2021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թվականի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սեպտեմբերի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30-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: </w:t>
            </w:r>
          </w:p>
          <w:p w:rsidR="00452C4E" w:rsidRPr="00705898" w:rsidRDefault="002A5C49" w:rsidP="002A4C09">
            <w:pPr>
              <w:tabs>
                <w:tab w:val="left" w:pos="142"/>
                <w:tab w:val="left" w:pos="284"/>
                <w:tab w:val="left" w:pos="426"/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eastAsia="MS Mincho" w:hAnsi="GHEA Grapalat"/>
                <w:bCs/>
                <w:kern w:val="18"/>
                <w:lang w:val="es-ES"/>
              </w:rPr>
            </w:pP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Հաշվի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առնելով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,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որ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ՀՀ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կառավարության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30/07/2021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թ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. </w:t>
            </w:r>
            <w:r w:rsidR="00EF61EF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N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541-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որոշմամբ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արդեն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իսկ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պատվիրատուին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թույլատրվել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էր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երկարաձգել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նշված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պայմանագրով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սահմանված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աշխատանքների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կատարման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ժամկետը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մինչև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30/07/2021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թ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.,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իսկ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դրա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հետ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կապված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համաձայնագիրը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պետք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է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կնքվեր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10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օրյա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ժամկետում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,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գտնում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ենք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,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որ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անհրաժեշտ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է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Նախագծով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կարգավորում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սահմանել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նաև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հիշյալ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որոշմամբ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սահմանված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ժամկետում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գործողությունները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չկատարելու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2A5C49">
              <w:rPr>
                <w:rFonts w:ascii="GHEA Grapalat" w:eastAsia="MS Mincho" w:hAnsi="GHEA Grapalat" w:cs="Sylfaen"/>
                <w:bCs/>
                <w:kern w:val="18"/>
                <w:lang w:val="es-ES"/>
              </w:rPr>
              <w:t>վերաբերյալ</w:t>
            </w:r>
            <w:r w:rsidRPr="002A5C49">
              <w:rPr>
                <w:rFonts w:ascii="GHEA Grapalat" w:eastAsia="MS Mincho" w:hAnsi="GHEA Grapalat"/>
                <w:bCs/>
                <w:kern w:val="18"/>
                <w:lang w:val="es-ES"/>
              </w:rPr>
              <w:t>: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452C4E" w:rsidRPr="00117DEB" w:rsidRDefault="00117DEB" w:rsidP="002A4C09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  <w:lang w:val="es-ES"/>
              </w:rPr>
            </w:pPr>
            <w:r w:rsidRPr="00D71C69">
              <w:rPr>
                <w:rStyle w:val="af0"/>
                <w:rFonts w:ascii="GHEA Grapalat" w:hAnsi="GHEA Grapalat"/>
                <w:i w:val="0"/>
                <w:lang w:val="hy-AM"/>
              </w:rPr>
              <w:lastRenderedPageBreak/>
              <w:t xml:space="preserve">Լրացուցիչ կարգավորման </w:t>
            </w:r>
            <w:r w:rsidRPr="00D71C69">
              <w:rPr>
                <w:rStyle w:val="af0"/>
                <w:rFonts w:ascii="GHEA Grapalat" w:hAnsi="GHEA Grapalat"/>
                <w:i w:val="0"/>
                <w:lang w:val="hy-AM"/>
              </w:rPr>
              <w:lastRenderedPageBreak/>
              <w:t xml:space="preserve">անհրաժեշտություն չկա, նկատի ունենալով, որ </w:t>
            </w:r>
            <w:r w:rsidRPr="00FE1555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ՀՀ կառավարության 30/07/2021թ. թիվ 541-Ն որոշմամբ</w:t>
            </w:r>
            <w:r w:rsidRPr="00D71C6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ՀՀ տարածքային կառավարման և ենթակառուցվածքների նախարարությանը թույլատրվել է փոփոխություն կատարել </w:t>
            </w:r>
            <w:r w:rsidRPr="00543343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«Արարատ-Ճանշին» ՍՊԸ-ի հետ 12/05/2020թ. կնքված թիվ ՏԿԵՆ-ԲՄԱՇՁԲ-2020/4Շ-2 </w:t>
            </w:r>
            <w:r>
              <w:rPr>
                <w:rFonts w:ascii="GHEA Grapalat" w:eastAsia="MS Mincho" w:hAnsi="GHEA Grapalat"/>
                <w:bCs/>
                <w:kern w:val="18"/>
                <w:lang w:val="hy-AM"/>
              </w:rPr>
              <w:t>պայմանագր</w:t>
            </w:r>
            <w:r w:rsidRPr="00D71C6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ում՝ ժամկետի երկարացման մասով, միաժամանակ ըստ էության սահմանելով տվյալ թույլտվության համար 10 օրյա գործողության ժամկետ, որը և չի ապահովվել հիմք ընդունելով նախագծի հիմնավորման մեջ նշված պատճառը: Հետևաբար անհրաժեշտություն է առաջացել կրկին ստանալ ՀՀ կառավարության թույլտվությունը՝ </w:t>
            </w:r>
            <w:r w:rsidRPr="00D71C69">
              <w:rPr>
                <w:rFonts w:ascii="GHEA Grapalat" w:eastAsia="MS Mincho" w:hAnsi="GHEA Grapalat"/>
                <w:bCs/>
                <w:kern w:val="18"/>
                <w:lang w:val="hy-AM"/>
              </w:rPr>
              <w:lastRenderedPageBreak/>
              <w:t xml:space="preserve">պայմանագրով սահմանված ժամկետի փոփոխման </w:t>
            </w:r>
            <w:r w:rsidR="004A224D">
              <w:rPr>
                <w:rFonts w:ascii="GHEA Grapalat" w:eastAsia="MS Mincho" w:hAnsi="GHEA Grapalat"/>
                <w:bCs/>
                <w:kern w:val="18"/>
                <w:lang w:val="en-US"/>
              </w:rPr>
              <w:t>և</w:t>
            </w:r>
            <w:r w:rsidR="004A224D" w:rsidRPr="004A224D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proofErr w:type="spellStart"/>
            <w:r w:rsidR="004A224D">
              <w:rPr>
                <w:rFonts w:ascii="GHEA Grapalat" w:eastAsia="MS Mincho" w:hAnsi="GHEA Grapalat"/>
                <w:bCs/>
                <w:kern w:val="18"/>
                <w:lang w:val="en-US"/>
              </w:rPr>
              <w:t>նոր</w:t>
            </w:r>
            <w:proofErr w:type="spellEnd"/>
            <w:r w:rsidR="004A224D" w:rsidRPr="004A224D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proofErr w:type="spellStart"/>
            <w:r w:rsidR="004A224D">
              <w:rPr>
                <w:rFonts w:ascii="GHEA Grapalat" w:eastAsia="MS Mincho" w:hAnsi="GHEA Grapalat"/>
                <w:bCs/>
                <w:kern w:val="18"/>
                <w:lang w:val="en-US"/>
              </w:rPr>
              <w:t>ժամկետ</w:t>
            </w:r>
            <w:proofErr w:type="spellEnd"/>
            <w:r w:rsidR="004A224D" w:rsidRPr="004A224D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="004A224D">
              <w:rPr>
                <w:rFonts w:ascii="GHEA Grapalat" w:eastAsia="MS Mincho" w:hAnsi="GHEA Grapalat"/>
                <w:bCs/>
                <w:kern w:val="18"/>
                <w:lang w:val="en-US"/>
              </w:rPr>
              <w:t>սահմանելու</w:t>
            </w:r>
            <w:r w:rsidR="004A224D" w:rsidRPr="004A224D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D71C69">
              <w:rPr>
                <w:rFonts w:ascii="GHEA Grapalat" w:eastAsia="MS Mincho" w:hAnsi="GHEA Grapalat"/>
                <w:bCs/>
                <w:kern w:val="18"/>
                <w:lang w:val="hy-AM"/>
              </w:rPr>
              <w:t>համար:</w:t>
            </w:r>
          </w:p>
        </w:tc>
      </w:tr>
      <w:tr w:rsidR="00452C4E" w:rsidRPr="00286F17" w:rsidTr="002A4C09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2A5C49" w:rsidRDefault="002A5C49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  <w:r w:rsidRPr="00117DEB">
              <w:rPr>
                <w:rFonts w:ascii="GHEA Grapalat" w:hAnsi="GHEA Grapalat" w:cs="GHEA Grapalat"/>
                <w:lang w:val="es-ES"/>
              </w:rPr>
              <w:lastRenderedPageBreak/>
              <w:t>4.</w:t>
            </w:r>
            <w:r w:rsidRPr="00117DEB">
              <w:rPr>
                <w:rFonts w:ascii="GHEA Grapalat" w:hAnsi="GHEA Grapalat" w:cs="GHEA Grapalat"/>
                <w:lang w:val="es-ES"/>
              </w:rPr>
              <w:tab/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Նախագծի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ընդունումը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հիմնավորող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տեղեկանքի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համաձայն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Նախագծի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2-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րդ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և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4-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րդ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կետերով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առաջարկվող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փոփոխությունների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արդյունքում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ձևավորվում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է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մի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իրավիճակ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երբ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պայմանագրերը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կնքվել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են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կոնկրետ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փորձաքննություն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անցած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նախագծանախահաշվային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փաստաթղթեր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ունեցող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աշխատանքներ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կատարելու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համար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սակայն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առաջարկվում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է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ամբողջությամբ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փոխել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կնքված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պայմանագրերով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ի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սկզբանե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նախատեսված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աշխատանքները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: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Արդյունքում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Նախագծի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հաստատման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պարագայում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գործարքները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կկատարվեն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մեկ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անձից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գնման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ձևով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: </w:t>
            </w:r>
          </w:p>
          <w:p w:rsidR="002A4C09" w:rsidRDefault="002A4C09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</w:p>
          <w:p w:rsidR="002A4C09" w:rsidRDefault="002A4C09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</w:p>
          <w:p w:rsidR="002A4C09" w:rsidRDefault="002A4C09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</w:p>
          <w:p w:rsidR="002A4C09" w:rsidRPr="00117DEB" w:rsidRDefault="002A4C09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</w:p>
          <w:p w:rsidR="00452C4E" w:rsidRDefault="002A5C49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Հաշվի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առնելով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նշվածը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r w:rsidRPr="002A5C49">
              <w:rPr>
                <w:rFonts w:ascii="GHEA Grapalat" w:hAnsi="GHEA Grapalat" w:cs="GHEA Grapalat"/>
                <w:lang w:val="en-US"/>
              </w:rPr>
              <w:t>առաջարկում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ենք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քննարկել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նշված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պայմանագրերը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լուծելու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և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նոր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ի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հայտ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եկած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կարիքները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բավարարելու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նպատակով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փորձաքննություն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անցած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նախագծանախահաշվային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փաստաթղթերի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հիման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վրա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գնման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մրցակցային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նոր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ընթացակարգեր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կազմակերպելու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հնարավորության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հարցը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>:</w:t>
            </w:r>
            <w:r w:rsidR="006F052F" w:rsidRPr="006F052F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>
              <w:rPr>
                <w:rFonts w:ascii="GHEA Grapalat" w:hAnsi="GHEA Grapalat" w:cs="GHEA Grapalat"/>
                <w:lang w:val="es-ES"/>
              </w:rPr>
              <w:t xml:space="preserve">               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Միաժամանակ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հայտնում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ենք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որ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ՀՀ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կառավարության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04/05/2017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թ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. </w:t>
            </w:r>
            <w:r w:rsidR="006F052F">
              <w:rPr>
                <w:rFonts w:ascii="GHEA Grapalat" w:hAnsi="GHEA Grapalat" w:cs="GHEA Grapalat"/>
                <w:lang w:val="hy-AM"/>
              </w:rPr>
              <w:t>N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526-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Ն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որոշմամբ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հաստատված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կարգի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33-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րդ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կետի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11-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րդ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ենթակետի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համաձայն՝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շինարարական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աշխատանքների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կատարման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ընթացքում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նախագծային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շեղումներ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առաջանալու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դեպքում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նախագծողը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պատվիրատուին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վճարում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է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տուգանք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`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յուրաքանչյուր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արձանագրված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շեղման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հետևանքով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առաջացած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կորստի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6F052F" w:rsidRPr="002A5C49">
              <w:rPr>
                <w:rFonts w:ascii="GHEA Grapalat" w:hAnsi="GHEA Grapalat" w:cs="GHEA Grapalat"/>
                <w:lang w:val="en-US"/>
              </w:rPr>
              <w:t>չափով</w:t>
            </w:r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: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lastRenderedPageBreak/>
              <w:t>Ընդ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6F052F" w:rsidRPr="002A5C49">
              <w:rPr>
                <w:rFonts w:ascii="GHEA Grapalat" w:hAnsi="GHEA Grapalat" w:cs="GHEA Grapalat"/>
                <w:lang w:val="en-US"/>
              </w:rPr>
              <w:t>որում</w:t>
            </w:r>
            <w:proofErr w:type="spellEnd"/>
            <w:r w:rsidR="006F052F" w:rsidRPr="00117DEB">
              <w:rPr>
                <w:rFonts w:ascii="GHEA Grapalat" w:hAnsi="GHEA Grapalat" w:cs="GHEA Grapalat"/>
                <w:lang w:val="es-ES"/>
              </w:rPr>
              <w:t>`</w:t>
            </w:r>
          </w:p>
          <w:p w:rsidR="006F052F" w:rsidRPr="002A4C09" w:rsidRDefault="006F052F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eastAsia="MS Mincho" w:hAnsi="GHEA Grapalat"/>
                <w:bCs/>
                <w:kern w:val="18"/>
                <w:lang w:val="en-US"/>
              </w:rPr>
            </w:pPr>
            <w:r w:rsidRPr="00543343">
              <w:rPr>
                <w:rFonts w:ascii="GHEA Grapalat" w:eastAsia="MS Mincho" w:hAnsi="GHEA Grapalat"/>
                <w:bCs/>
                <w:kern w:val="18"/>
                <w:lang w:val="hy-AM"/>
              </w:rPr>
              <w:t>ա. շեղում է համարվում աշխատանքների կատարման ընթացքում սկզբնական նախագծի տասը տոկոսը գերազանցող լրացուցիչ ծավալի աշխատանքների ի հայտ գալը, իսկ տուգանքի չափը հավասար է լրացուցիչ ծավալի աշխատանքների արժեքի քսանհինգ տոկոսին,</w:t>
            </w:r>
          </w:p>
          <w:p w:rsidR="006F052F" w:rsidRDefault="006F052F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  <w:r w:rsidRPr="002A5C49">
              <w:rPr>
                <w:rFonts w:ascii="GHEA Grapalat" w:hAnsi="GHEA Grapalat" w:cs="GHEA Grapalat"/>
                <w:lang w:val="en-US"/>
              </w:rPr>
              <w:t>բ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.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կորուստ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են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համարվում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նախագծային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այնպիսի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շեղումները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r w:rsidRPr="002A5C49">
              <w:rPr>
                <w:rFonts w:ascii="GHEA Grapalat" w:hAnsi="GHEA Grapalat" w:cs="GHEA Grapalat"/>
                <w:lang w:val="en-US"/>
              </w:rPr>
              <w:t>որոնք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հանգեցնում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են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փաստացի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կատարված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աշխատանքների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փոփոխմանը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(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քանդման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վերակառուցման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և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այլն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) </w:t>
            </w:r>
            <w:r w:rsidRPr="002A5C49">
              <w:rPr>
                <w:rFonts w:ascii="GHEA Grapalat" w:hAnsi="GHEA Grapalat" w:cs="GHEA Grapalat"/>
                <w:lang w:val="en-US"/>
              </w:rPr>
              <w:t>և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լրացուցիչ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աշխատանքների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կատարմանը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r w:rsidRPr="002A5C49">
              <w:rPr>
                <w:rFonts w:ascii="GHEA Grapalat" w:hAnsi="GHEA Grapalat" w:cs="GHEA Grapalat"/>
                <w:lang w:val="en-US"/>
              </w:rPr>
              <w:t>իսկ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տուգանքի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չափը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հավասար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է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կորստի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հանգեցրած</w:t>
            </w:r>
            <w:proofErr w:type="spellEnd"/>
            <w:r w:rsidRPr="002A5C49">
              <w:rPr>
                <w:rFonts w:ascii="GHEA Grapalat" w:hAnsi="GHEA Grapalat" w:cs="GHEA Grapalat"/>
                <w:lang w:val="en-US"/>
              </w:rPr>
              <w:t>՝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փաստացի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կատարված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աշխատանքների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արժեքի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հիսուն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տոկոսին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>:</w:t>
            </w:r>
          </w:p>
          <w:p w:rsidR="006F052F" w:rsidRPr="006F052F" w:rsidRDefault="006F052F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Ելնելով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վերոնշյալից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գտնում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ենք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r w:rsidRPr="002A5C49">
              <w:rPr>
                <w:rFonts w:ascii="GHEA Grapalat" w:hAnsi="GHEA Grapalat" w:cs="GHEA Grapalat"/>
                <w:lang w:val="en-US"/>
              </w:rPr>
              <w:t>որ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եթե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հիշյալ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գործարքների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մասով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առկա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են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նշված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հիմքերը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ապա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անհրաժեշտ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է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նախագծող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ընկերությունների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նկատմամբ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կիրառել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դրանցով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Pr="002A5C49">
              <w:rPr>
                <w:rFonts w:ascii="GHEA Grapalat" w:hAnsi="GHEA Grapalat" w:cs="GHEA Grapalat"/>
                <w:lang w:val="en-US"/>
              </w:rPr>
              <w:t>նախատեսված</w:t>
            </w:r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պատասխանատվության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Pr="002A5C49">
              <w:rPr>
                <w:rFonts w:ascii="GHEA Grapalat" w:hAnsi="GHEA Grapalat" w:cs="GHEA Grapalat"/>
                <w:lang w:val="en-US"/>
              </w:rPr>
              <w:t>միջոցները</w:t>
            </w:r>
            <w:proofErr w:type="spellEnd"/>
            <w:r w:rsidRPr="00117DEB">
              <w:rPr>
                <w:rFonts w:ascii="GHEA Grapalat" w:hAnsi="GHEA Grapalat" w:cs="GHEA Grapalat"/>
                <w:lang w:val="es-ES"/>
              </w:rPr>
              <w:t>:</w:t>
            </w:r>
          </w:p>
        </w:tc>
        <w:tc>
          <w:tcPr>
            <w:tcW w:w="3969" w:type="dxa"/>
            <w:tcBorders>
              <w:bottom w:val="nil"/>
            </w:tcBorders>
            <w:shd w:val="clear" w:color="auto" w:fill="FFFFFF" w:themeFill="background1"/>
            <w:vAlign w:val="center"/>
          </w:tcPr>
          <w:p w:rsidR="00452C4E" w:rsidRPr="00286F17" w:rsidRDefault="00117DEB" w:rsidP="002A4C09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  <w:lang w:val="hy-AM"/>
              </w:rPr>
            </w:pPr>
            <w:r>
              <w:rPr>
                <w:rStyle w:val="af0"/>
                <w:rFonts w:ascii="GHEA Grapalat" w:hAnsi="GHEA Grapalat"/>
                <w:i w:val="0"/>
                <w:lang w:val="es-ES"/>
              </w:rPr>
              <w:lastRenderedPageBreak/>
              <w:t xml:space="preserve">Ընդունվել է 2-րդ կետը հանվել է: </w:t>
            </w:r>
            <w:r w:rsidR="00323199">
              <w:rPr>
                <w:rStyle w:val="af0"/>
                <w:rFonts w:ascii="GHEA Grapalat" w:hAnsi="GHEA Grapalat"/>
                <w:i w:val="0"/>
                <w:lang w:val="es-ES"/>
              </w:rPr>
              <w:t>Ն</w:t>
            </w:r>
            <w:r>
              <w:rPr>
                <w:rStyle w:val="af0"/>
                <w:rFonts w:ascii="GHEA Grapalat" w:hAnsi="GHEA Grapalat"/>
                <w:i w:val="0"/>
                <w:lang w:val="es-ES"/>
              </w:rPr>
              <w:t xml:space="preserve">ախագծի 2-րդ կետով նախատեսված կարգավորմանը կանդրադառնանք </w:t>
            </w:r>
            <w:r w:rsidR="00323199">
              <w:rPr>
                <w:rStyle w:val="af0"/>
                <w:rFonts w:ascii="GHEA Grapalat" w:hAnsi="GHEA Grapalat"/>
                <w:i w:val="0"/>
                <w:lang w:val="es-ES"/>
              </w:rPr>
              <w:t>ֆինանսական միջոցներ նախատեսելու վերաբերյալ ՀՀ կառա</w:t>
            </w:r>
            <w:r w:rsidR="00286F17">
              <w:rPr>
                <w:rStyle w:val="af0"/>
                <w:rFonts w:ascii="GHEA Grapalat" w:hAnsi="GHEA Grapalat"/>
                <w:i w:val="0"/>
                <w:lang w:val="es-ES"/>
              </w:rPr>
              <w:t>վարության համապատասխան որոշմամբ</w:t>
            </w:r>
            <w:r w:rsidR="00286F17">
              <w:rPr>
                <w:rStyle w:val="af0"/>
                <w:rFonts w:ascii="GHEA Grapalat" w:hAnsi="GHEA Grapalat"/>
                <w:i w:val="0"/>
                <w:lang w:val="hy-AM"/>
              </w:rPr>
              <w:t>, ըստ այդմ որոշման համարակալումը փոխվել է ըստ հերթականությամբ:</w:t>
            </w:r>
          </w:p>
          <w:p w:rsidR="002A179E" w:rsidRDefault="00D46010" w:rsidP="002A4C09">
            <w:pPr>
              <w:pStyle w:val="aa"/>
              <w:spacing w:line="360" w:lineRule="auto"/>
              <w:jc w:val="both"/>
              <w:rPr>
                <w:rFonts w:ascii="GHEA Grapalat" w:eastAsia="Calibri" w:hAnsi="GHEA Grapalat"/>
                <w:lang w:val="es-ES" w:eastAsia="en-US"/>
              </w:rPr>
            </w:pPr>
            <w:r>
              <w:rPr>
                <w:rStyle w:val="af0"/>
                <w:rFonts w:ascii="GHEA Grapalat" w:hAnsi="GHEA Grapalat"/>
                <w:i w:val="0"/>
                <w:lang w:val="es-ES"/>
              </w:rPr>
              <w:t xml:space="preserve">Նախագծի 4-րդ կետի մասով անհրաժեշտ է նկատի ունենալ, որ </w:t>
            </w:r>
            <w:r w:rsidR="006F052F" w:rsidRPr="006F052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hy-AM" w:eastAsia="en-US"/>
              </w:rPr>
              <w:t>Մ-14, Մ-4-Շորժա-Վարդենիս միջպետական նշանակության ավտոճանապարհի կմ53+400 - կմ53</w:t>
            </w:r>
            <w:r w:rsidR="006F052F" w:rsidRPr="006F052F">
              <w:rPr>
                <w:rFonts w:ascii="GHEA Grapalat" w:eastAsia="Calibri" w:hAnsi="GHEA Grapalat"/>
                <w:lang w:val="hy-AM" w:eastAsia="en-US"/>
              </w:rPr>
              <w:t xml:space="preserve">+800 </w:t>
            </w:r>
            <w:r w:rsidR="006F052F">
              <w:rPr>
                <w:rFonts w:ascii="GHEA Grapalat" w:eastAsia="Calibri" w:hAnsi="GHEA Grapalat"/>
                <w:lang w:val="hy-AM" w:eastAsia="en-US"/>
              </w:rPr>
              <w:t>հատված</w:t>
            </w:r>
            <w:r w:rsidR="006F052F">
              <w:rPr>
                <w:rFonts w:ascii="GHEA Grapalat" w:eastAsia="Calibri" w:hAnsi="GHEA Grapalat"/>
                <w:lang w:val="en-US" w:eastAsia="en-US"/>
              </w:rPr>
              <w:t>ի</w:t>
            </w:r>
            <w:r w:rsidR="006F052F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 w:rsidR="006F052F">
              <w:rPr>
                <w:rFonts w:ascii="GHEA Grapalat" w:eastAsia="Calibri" w:hAnsi="GHEA Grapalat"/>
                <w:lang w:val="en-US" w:eastAsia="en-US"/>
              </w:rPr>
              <w:t>հիմնանորոգման</w:t>
            </w:r>
            <w:proofErr w:type="spellEnd"/>
            <w:r w:rsidR="006F052F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6F052F">
              <w:rPr>
                <w:rFonts w:ascii="GHEA Grapalat" w:eastAsia="Calibri" w:hAnsi="GHEA Grapalat"/>
                <w:lang w:val="en-US" w:eastAsia="en-US"/>
              </w:rPr>
              <w:t>համար</w:t>
            </w:r>
            <w:r w:rsidR="006F052F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>
              <w:rPr>
                <w:rFonts w:ascii="GHEA Grapalat" w:eastAsia="Calibri" w:hAnsi="GHEA Grapalat"/>
                <w:lang w:val="en-US" w:eastAsia="en-US"/>
              </w:rPr>
              <w:t>նախագիծը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/>
                <w:lang w:val="en-US" w:eastAsia="en-US"/>
              </w:rPr>
              <w:t>կազմվել</w:t>
            </w:r>
            <w:proofErr w:type="spellEnd"/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>
              <w:rPr>
                <w:rFonts w:ascii="GHEA Grapalat" w:eastAsia="Calibri" w:hAnsi="GHEA Grapalat"/>
                <w:lang w:val="hy-AM" w:eastAsia="en-US"/>
              </w:rPr>
              <w:t>և ընդունվել է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2019 </w:t>
            </w:r>
            <w:proofErr w:type="spellStart"/>
            <w:r w:rsidR="002A179E">
              <w:rPr>
                <w:rFonts w:ascii="GHEA Grapalat" w:eastAsia="Calibri" w:hAnsi="GHEA Grapalat"/>
                <w:lang w:val="en-US" w:eastAsia="en-US"/>
              </w:rPr>
              <w:t>թվականին</w:t>
            </w:r>
            <w:proofErr w:type="spellEnd"/>
            <w:r w:rsidR="002A179E" w:rsidRPr="006F052F">
              <w:rPr>
                <w:rFonts w:ascii="GHEA Grapalat" w:eastAsia="Calibri" w:hAnsi="GHEA Grapalat"/>
                <w:lang w:val="es-ES" w:eastAsia="en-US"/>
              </w:rPr>
              <w:t>,</w:t>
            </w:r>
            <w:r w:rsidR="002A179E">
              <w:rPr>
                <w:rFonts w:ascii="GHEA Grapalat" w:eastAsia="Calibri" w:hAnsi="GHEA Grapalat"/>
                <w:lang w:val="hy-AM" w:eastAsia="en-US"/>
              </w:rPr>
              <w:t xml:space="preserve"> շին. </w:t>
            </w:r>
            <w:r w:rsidR="002A179E">
              <w:rPr>
                <w:rFonts w:ascii="GHEA Grapalat" w:eastAsia="Calibri" w:hAnsi="GHEA Grapalat"/>
                <w:lang w:val="hy-AM" w:eastAsia="en-US"/>
              </w:rPr>
              <w:lastRenderedPageBreak/>
              <w:t>աշխատանքների ձեռքբերման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մրցույթը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կայացել</w:t>
            </w:r>
            <w:r w:rsidR="002A179E">
              <w:rPr>
                <w:rFonts w:ascii="GHEA Grapalat" w:eastAsia="Calibri" w:hAnsi="GHEA Grapalat"/>
                <w:lang w:val="hy-AM" w:eastAsia="en-US"/>
              </w:rPr>
              <w:t xml:space="preserve"> և պայմանագիր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է</w:t>
            </w:r>
            <w:r w:rsidR="002A179E">
              <w:rPr>
                <w:rFonts w:ascii="GHEA Grapalat" w:eastAsia="Calibri" w:hAnsi="GHEA Grapalat"/>
                <w:lang w:val="hy-AM" w:eastAsia="en-US"/>
              </w:rPr>
              <w:t xml:space="preserve"> կնքվել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2020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թվականին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,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իսկ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ֆինանսական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միջոցները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նախատեսվել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են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 xml:space="preserve"> 2021 </w:t>
            </w:r>
            <w:r w:rsidR="002A179E" w:rsidRPr="009158F3">
              <w:rPr>
                <w:rFonts w:ascii="GHEA Grapalat" w:eastAsia="Calibri" w:hAnsi="GHEA Grapalat"/>
                <w:lang w:val="hy-AM" w:eastAsia="en-US"/>
              </w:rPr>
              <w:t>թվականին</w:t>
            </w:r>
            <w:r w:rsidR="002A179E" w:rsidRPr="006F052F">
              <w:rPr>
                <w:rFonts w:ascii="GHEA Grapalat" w:eastAsia="Calibri" w:hAnsi="GHEA Grapalat"/>
                <w:lang w:val="es-ES" w:eastAsia="en-US"/>
              </w:rPr>
              <w:t>:</w:t>
            </w:r>
          </w:p>
          <w:p w:rsidR="00D46010" w:rsidRPr="004F501D" w:rsidRDefault="006F052F" w:rsidP="002A4C09">
            <w:pPr>
              <w:pStyle w:val="aa"/>
              <w:spacing w:line="360" w:lineRule="auto"/>
              <w:jc w:val="both"/>
              <w:rPr>
                <w:rFonts w:ascii="GHEA Grapalat" w:eastAsia="Calibri" w:hAnsi="GHEA Grapalat"/>
                <w:lang w:val="es-ES" w:eastAsia="en-US"/>
              </w:rPr>
            </w:pPr>
            <w:r>
              <w:rPr>
                <w:rFonts w:ascii="GHEA Grapalat" w:eastAsia="Calibri" w:hAnsi="GHEA Grapalat"/>
                <w:lang w:val="es-ES" w:eastAsia="en-US"/>
              </w:rPr>
              <w:t xml:space="preserve">Այդ ընթացքում </w:t>
            </w:r>
            <w:r w:rsidRPr="006F052F">
              <w:rPr>
                <w:rFonts w:ascii="GHEA Grapalat" w:eastAsia="Calibri" w:hAnsi="GHEA Grapalat"/>
                <w:lang w:val="hy-AM" w:eastAsia="en-US"/>
              </w:rPr>
              <w:t xml:space="preserve">կատարվել է տեղադիրքի փոփոխություն, քանի որ </w:t>
            </w:r>
            <w:proofErr w:type="spellStart"/>
            <w:r w:rsidR="00201EE4">
              <w:rPr>
                <w:rFonts w:ascii="GHEA Grapalat" w:eastAsia="Calibri" w:hAnsi="GHEA Grapalat"/>
                <w:lang w:val="en-US" w:eastAsia="en-US"/>
              </w:rPr>
              <w:t>Սևանա</w:t>
            </w:r>
            <w:proofErr w:type="spellEnd"/>
            <w:r w:rsidR="00201EE4" w:rsidRPr="00201EE4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 w:rsidR="00201EE4">
              <w:rPr>
                <w:rFonts w:ascii="GHEA Grapalat" w:eastAsia="Calibri" w:hAnsi="GHEA Grapalat"/>
                <w:lang w:val="en-US" w:eastAsia="en-US"/>
              </w:rPr>
              <w:t>լճի</w:t>
            </w:r>
            <w:proofErr w:type="spellEnd"/>
            <w:r w:rsidR="00201EE4" w:rsidRPr="00201EE4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Pr="006F052F">
              <w:rPr>
                <w:rFonts w:ascii="GHEA Grapalat" w:eastAsia="Calibri" w:hAnsi="GHEA Grapalat"/>
                <w:lang w:val="hy-AM" w:eastAsia="en-US"/>
              </w:rPr>
              <w:t xml:space="preserve">ջրի ալիքները մաքրել տարել են հիմնային մասը, </w:t>
            </w:r>
            <w:proofErr w:type="spellStart"/>
            <w:r w:rsidR="00201EE4">
              <w:rPr>
                <w:rFonts w:ascii="GHEA Grapalat" w:eastAsia="Calibri" w:hAnsi="GHEA Grapalat"/>
                <w:lang w:val="en-US" w:eastAsia="en-US"/>
              </w:rPr>
              <w:t>որի</w:t>
            </w:r>
            <w:proofErr w:type="spellEnd"/>
            <w:r w:rsidR="00201EE4" w:rsidRPr="00201EE4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 w:rsidR="00201EE4">
              <w:rPr>
                <w:rFonts w:ascii="GHEA Grapalat" w:eastAsia="Calibri" w:hAnsi="GHEA Grapalat"/>
                <w:lang w:val="en-US" w:eastAsia="en-US"/>
              </w:rPr>
              <w:t>արդյունքում</w:t>
            </w:r>
            <w:proofErr w:type="spellEnd"/>
            <w:r w:rsidR="00201EE4" w:rsidRPr="00201EE4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 w:rsidRPr="006F052F">
              <w:rPr>
                <w:rFonts w:ascii="GHEA Grapalat" w:eastAsia="Calibri" w:hAnsi="GHEA Grapalat"/>
                <w:lang w:val="hy-AM" w:eastAsia="en-US"/>
              </w:rPr>
              <w:t xml:space="preserve">քանդվել է լիցքի շեպը իր հետ տանելով ճանապարհի կողնակը և երթևեկամասի որոշ </w:t>
            </w:r>
            <w:proofErr w:type="spellStart"/>
            <w:r w:rsidR="00201EE4">
              <w:rPr>
                <w:rFonts w:ascii="GHEA Grapalat" w:eastAsia="Calibri" w:hAnsi="GHEA Grapalat"/>
                <w:lang w:val="en-US" w:eastAsia="en-US"/>
              </w:rPr>
              <w:t>հատվածը</w:t>
            </w:r>
            <w:proofErr w:type="spellEnd"/>
            <w:r w:rsidRPr="006F052F">
              <w:rPr>
                <w:rFonts w:ascii="GHEA Grapalat" w:eastAsia="Calibri" w:hAnsi="GHEA Grapalat"/>
                <w:lang w:val="hy-AM" w:eastAsia="en-US"/>
              </w:rPr>
              <w:t>, ստեղծելով խիստ վտանգավոր և վթարային իրավիճակ երթևեկության համար:</w:t>
            </w:r>
          </w:p>
          <w:p w:rsidR="004F501D" w:rsidRPr="004F501D" w:rsidRDefault="004F501D" w:rsidP="002A4C09">
            <w:pPr>
              <w:pStyle w:val="aa"/>
              <w:spacing w:line="360" w:lineRule="auto"/>
              <w:jc w:val="both"/>
              <w:rPr>
                <w:rFonts w:ascii="GHEA Grapalat" w:eastAsia="Calibri" w:hAnsi="GHEA Grapalat"/>
                <w:lang w:val="es-ES" w:eastAsia="en-US"/>
              </w:rPr>
            </w:pPr>
            <w:r>
              <w:rPr>
                <w:rFonts w:ascii="GHEA Grapalat" w:eastAsia="Calibri" w:hAnsi="GHEA Grapalat"/>
                <w:lang w:val="es-ES" w:eastAsia="en-US"/>
              </w:rPr>
              <w:t xml:space="preserve">Միաժամանակ, հաշվի առնելով, որ վերոհիշյալ խնդիրը առաջացել է Պատվիրատուից, Կապալառուից կամ Նախագծողից անկախ </w:t>
            </w:r>
            <w:r>
              <w:rPr>
                <w:rFonts w:ascii="GHEA Grapalat" w:eastAsia="Calibri" w:hAnsi="GHEA Grapalat"/>
                <w:lang w:val="es-ES" w:eastAsia="en-US"/>
              </w:rPr>
              <w:lastRenderedPageBreak/>
              <w:t>հանգամանքներում հետևաբար նախագծով այդ մասով պատասխանատվության միջոցներ չեն նախատեսվում</w:t>
            </w:r>
            <w:r w:rsidR="002A179E">
              <w:rPr>
                <w:rFonts w:ascii="GHEA Grapalat" w:eastAsia="Calibri" w:hAnsi="GHEA Grapalat"/>
                <w:lang w:val="hy-AM" w:eastAsia="en-US"/>
              </w:rPr>
              <w:t>:</w:t>
            </w:r>
            <w:r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</w:p>
          <w:p w:rsidR="00BA6BFF" w:rsidRPr="00117DEB" w:rsidRDefault="00201EE4" w:rsidP="002A4C09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  <w:lang w:val="es-ES"/>
              </w:rPr>
            </w:pP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Նկատի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ունենալով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վերը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նշվածը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և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առաջացած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խնդրի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հրատապությունը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,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նպատակահարմար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է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համարվել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չսկսել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գնման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նոր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գործընթաց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, </w:t>
            </w:r>
            <w:r>
              <w:rPr>
                <w:rFonts w:ascii="GHEA Grapalat" w:eastAsia="Calibri" w:hAnsi="GHEA Grapalat"/>
                <w:lang w:val="en-US" w:eastAsia="en-US"/>
              </w:rPr>
              <w:t>այլ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լրամշակված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նախագծի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շրջանակներում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ապահովել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հիմնանորոգման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աշխատանքների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իրականացումը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արդեն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իսկ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տվյալ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հատվածի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համար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առկա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կապալային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պայմանագրի</w:t>
            </w:r>
            <w:proofErr w:type="spellEnd"/>
            <w:r w:rsidRPr="0082069F">
              <w:rPr>
                <w:rFonts w:ascii="GHEA Grapalat" w:eastAsia="Calibri" w:hAnsi="GHEA Grapalat"/>
                <w:lang w:val="es-ES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en-US" w:eastAsia="en-US"/>
              </w:rPr>
              <w:t>շրջանակներում</w:t>
            </w:r>
            <w:r w:rsidRPr="0082069F">
              <w:rPr>
                <w:rFonts w:ascii="GHEA Grapalat" w:eastAsia="Calibri" w:hAnsi="GHEA Grapalat"/>
                <w:lang w:val="es-ES" w:eastAsia="en-US"/>
              </w:rPr>
              <w:t>:</w:t>
            </w:r>
          </w:p>
        </w:tc>
      </w:tr>
      <w:tr w:rsidR="002A5C49" w:rsidRPr="00286F17" w:rsidTr="002A4C09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2A5C49" w:rsidRPr="00117DEB" w:rsidRDefault="006F052F" w:rsidP="002A4C09">
            <w:pPr>
              <w:tabs>
                <w:tab w:val="left" w:pos="851"/>
              </w:tabs>
              <w:spacing w:line="360" w:lineRule="auto"/>
              <w:ind w:firstLine="578"/>
              <w:jc w:val="both"/>
              <w:rPr>
                <w:rFonts w:ascii="GHEA Grapalat" w:hAnsi="GHEA Grapalat" w:cs="GHEA Grapalat"/>
                <w:lang w:val="es-ES"/>
              </w:rPr>
            </w:pPr>
            <w:r>
              <w:rPr>
                <w:rFonts w:ascii="GHEA Grapalat" w:hAnsi="GHEA Grapalat" w:cs="GHEA Grapalat"/>
                <w:lang w:val="es-ES"/>
              </w:rPr>
              <w:lastRenderedPageBreak/>
              <w:t>5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>.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ab/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Նկատի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ունենալով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որ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Նախագծի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ընդունումը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հիմնավորող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փաստաթղթերը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չեն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պարունակում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հիմնավորումներ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նախագծի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1-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ին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կետով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սահմանված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պայմանագրերի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շրջանակում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կապալառուների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նկատմամբ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տույժերի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և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տուգանքների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չկիրառման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վերաբերյալ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հայտնում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ենք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, </w:t>
            </w:r>
            <w:r w:rsidR="002A5C49" w:rsidRPr="002A5C49">
              <w:rPr>
                <w:rFonts w:ascii="GHEA Grapalat" w:hAnsi="GHEA Grapalat" w:cs="GHEA Grapalat"/>
                <w:lang w:val="en-US"/>
              </w:rPr>
              <w:t>որ</w:t>
            </w:r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այդ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մասով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առաջարկություններ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ներկայացնել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չենք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 xml:space="preserve"> </w:t>
            </w:r>
            <w:proofErr w:type="spellStart"/>
            <w:r w:rsidR="002A5C49" w:rsidRPr="002A5C49">
              <w:rPr>
                <w:rFonts w:ascii="GHEA Grapalat" w:hAnsi="GHEA Grapalat" w:cs="GHEA Grapalat"/>
                <w:lang w:val="en-US"/>
              </w:rPr>
              <w:t>կարող</w:t>
            </w:r>
            <w:proofErr w:type="spellEnd"/>
            <w:r w:rsidR="002A5C49" w:rsidRPr="00117DEB">
              <w:rPr>
                <w:rFonts w:ascii="GHEA Grapalat" w:hAnsi="GHEA Grapalat" w:cs="GHEA Grapalat"/>
                <w:lang w:val="es-ES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A5C49" w:rsidRPr="00323199" w:rsidRDefault="00323199" w:rsidP="002A4C09">
            <w:pPr>
              <w:pStyle w:val="aa"/>
              <w:spacing w:line="360" w:lineRule="auto"/>
              <w:jc w:val="center"/>
              <w:rPr>
                <w:rStyle w:val="af0"/>
                <w:rFonts w:ascii="GHEA Grapalat" w:hAnsi="GHEA Grapalat"/>
                <w:i w:val="0"/>
                <w:lang w:val="es-ES"/>
              </w:rPr>
            </w:pPr>
            <w:r>
              <w:rPr>
                <w:rStyle w:val="af0"/>
                <w:rFonts w:ascii="GHEA Grapalat" w:hAnsi="GHEA Grapalat"/>
                <w:i w:val="0"/>
                <w:lang w:val="es-ES"/>
              </w:rPr>
              <w:t xml:space="preserve">Նախագծին կից հիմնավորմամբ յուրաքանչյուր ճանապարհահատվածի մասով առանձին նշվել է այդ կապալառուների նկատմամբ տույժերի չկիրառման </w:t>
            </w:r>
            <w:r>
              <w:rPr>
                <w:rStyle w:val="af0"/>
                <w:rFonts w:ascii="GHEA Grapalat" w:hAnsi="GHEA Grapalat"/>
                <w:i w:val="0"/>
                <w:lang w:val="es-ES"/>
              </w:rPr>
              <w:lastRenderedPageBreak/>
              <w:t xml:space="preserve">պատճառները: </w:t>
            </w:r>
            <w:r w:rsidR="002A179E">
              <w:rPr>
                <w:rStyle w:val="af0"/>
                <w:rFonts w:ascii="GHEA Grapalat" w:hAnsi="GHEA Grapalat"/>
                <w:i w:val="0"/>
                <w:lang w:val="es-ES"/>
              </w:rPr>
              <w:t xml:space="preserve">Մասնավորապես նշվել է, որ հիմնական պատճառը </w:t>
            </w:r>
            <w:r w:rsidR="002A179E" w:rsidRPr="00323199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hy-AM" w:eastAsia="en-US"/>
              </w:rPr>
              <w:t>Սևանա լճի ջրերի մակարդակի բարձրաց</w:t>
            </w:r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ու</w:t>
            </w:r>
            <w:r w:rsidR="002A179E" w:rsidRPr="00323199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hy-AM" w:eastAsia="en-US"/>
              </w:rPr>
              <w:t>մն</w:t>
            </w:r>
            <w:r w:rsidR="002A179E" w:rsidRPr="00323199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է</w:t>
            </w:r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,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ինչի</w:t>
            </w:r>
            <w:proofErr w:type="spellEnd"/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պատճառով</w:t>
            </w:r>
            <w:proofErr w:type="spellEnd"/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r w:rsidR="002A179E" w:rsidRPr="00323199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առաջացել է </w:t>
            </w:r>
            <w:r w:rsidR="002A179E" w:rsidRPr="00323199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hy-AM" w:eastAsia="en-US"/>
              </w:rPr>
              <w:t>հիմնային մաս</w:t>
            </w:r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ի</w:t>
            </w:r>
            <w:r w:rsidR="002A179E" w:rsidRPr="00323199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քանդում</w:t>
            </w:r>
            <w:proofErr w:type="spellEnd"/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և</w:t>
            </w:r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տեղադիրքի</w:t>
            </w:r>
            <w:proofErr w:type="spellEnd"/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փոփոխում</w:t>
            </w:r>
            <w:proofErr w:type="spellEnd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hy-AM" w:eastAsia="en-US"/>
              </w:rPr>
              <w:t>, հետևաբար</w:t>
            </w:r>
            <w:r w:rsidR="002A179E" w:rsidRPr="009158F3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անհրաժեշտություն</w:t>
            </w:r>
            <w:proofErr w:type="spellEnd"/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է</w:t>
            </w:r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առաջացել</w:t>
            </w:r>
            <w:proofErr w:type="spellEnd"/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իրականացնել</w:t>
            </w:r>
            <w:proofErr w:type="spellEnd"/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լրացուցիչ</w:t>
            </w:r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proofErr w:type="spellStart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n-US" w:eastAsia="en-US"/>
              </w:rPr>
              <w:t>աշխատանք</w:t>
            </w:r>
            <w:proofErr w:type="spellEnd"/>
            <w:r w:rsidR="002A179E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hy-AM" w:eastAsia="en-US"/>
              </w:rPr>
              <w:t>ներ</w:t>
            </w:r>
            <w:r w:rsidR="002A179E" w:rsidRPr="00BA6BFF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>:</w:t>
            </w:r>
            <w:r w:rsidR="002A179E" w:rsidRPr="00323199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  <w:r w:rsidRPr="00323199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es-ES" w:eastAsia="en-US"/>
              </w:rPr>
              <w:t xml:space="preserve"> </w:t>
            </w:r>
          </w:p>
        </w:tc>
      </w:tr>
    </w:tbl>
    <w:p w:rsidR="00286F17" w:rsidRPr="00286F17" w:rsidRDefault="0082069F" w:rsidP="00286F17">
      <w:pPr>
        <w:pStyle w:val="aa"/>
        <w:jc w:val="both"/>
        <w:rPr>
          <w:rStyle w:val="af0"/>
          <w:rFonts w:ascii="GHEA Grapalat" w:hAnsi="GHEA Grapalat"/>
          <w:i w:val="0"/>
          <w:lang w:val="hy-AM"/>
        </w:rPr>
      </w:pPr>
      <w:r w:rsidRPr="002A179E">
        <w:rPr>
          <w:rStyle w:val="af0"/>
          <w:rFonts w:ascii="GHEA Grapalat" w:hAnsi="GHEA Grapalat"/>
          <w:b/>
          <w:i w:val="0"/>
          <w:lang w:val="es-ES"/>
        </w:rPr>
        <w:lastRenderedPageBreak/>
        <w:t>Ծանուցում:</w:t>
      </w:r>
      <w:r>
        <w:rPr>
          <w:rStyle w:val="af0"/>
          <w:rFonts w:ascii="GHEA Grapalat" w:hAnsi="GHEA Grapalat"/>
          <w:i w:val="0"/>
          <w:lang w:val="es-ES"/>
        </w:rPr>
        <w:t xml:space="preserve"> ՀՀ տարածքային կառավարման և ենթակառուցվածքների նախարարության կողմից, իր նախաձեռնությամբ, </w:t>
      </w:r>
      <w:r w:rsidR="00286F17">
        <w:rPr>
          <w:rStyle w:val="af0"/>
          <w:rFonts w:ascii="GHEA Grapalat" w:hAnsi="GHEA Grapalat"/>
          <w:i w:val="0"/>
          <w:lang w:val="hy-AM"/>
        </w:rPr>
        <w:t xml:space="preserve">լրամշակված </w:t>
      </w:r>
      <w:r>
        <w:rPr>
          <w:rStyle w:val="af0"/>
          <w:rFonts w:ascii="GHEA Grapalat" w:hAnsi="GHEA Grapalat"/>
          <w:i w:val="0"/>
          <w:lang w:val="es-ES"/>
        </w:rPr>
        <w:t xml:space="preserve">նախագիծը լրացվել է նոր </w:t>
      </w:r>
      <w:r w:rsidR="00286F17">
        <w:rPr>
          <w:rStyle w:val="af0"/>
          <w:rFonts w:ascii="GHEA Grapalat" w:hAnsi="GHEA Grapalat"/>
          <w:i w:val="0"/>
          <w:lang w:val="hy-AM"/>
        </w:rPr>
        <w:t>4</w:t>
      </w:r>
      <w:r>
        <w:rPr>
          <w:rStyle w:val="af0"/>
          <w:rFonts w:ascii="GHEA Grapalat" w:hAnsi="GHEA Grapalat"/>
          <w:i w:val="0"/>
          <w:lang w:val="es-ES"/>
        </w:rPr>
        <w:t xml:space="preserve">-րդ կետով, ըստ այդմ </w:t>
      </w:r>
      <w:r w:rsidR="00286F17">
        <w:rPr>
          <w:rStyle w:val="af0"/>
          <w:rFonts w:ascii="GHEA Grapalat" w:hAnsi="GHEA Grapalat"/>
          <w:i w:val="0"/>
          <w:lang w:val="hy-AM"/>
        </w:rPr>
        <w:t xml:space="preserve">որոշման համարակալումը փոխվել է ըստ հերթականությամբ: </w:t>
      </w:r>
    </w:p>
    <w:sectPr w:rsidR="00286F17" w:rsidRPr="00286F17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8C32F4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>
    <w:nsid w:val="726F6F2F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2"/>
  </w:num>
  <w:num w:numId="3">
    <w:abstractNumId w:val="5"/>
  </w:num>
  <w:num w:numId="4">
    <w:abstractNumId w:val="10"/>
  </w:num>
  <w:num w:numId="5">
    <w:abstractNumId w:val="44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1"/>
  </w:num>
  <w:num w:numId="14">
    <w:abstractNumId w:val="32"/>
  </w:num>
  <w:num w:numId="15">
    <w:abstractNumId w:val="41"/>
  </w:num>
  <w:num w:numId="16">
    <w:abstractNumId w:val="25"/>
  </w:num>
  <w:num w:numId="17">
    <w:abstractNumId w:val="8"/>
  </w:num>
  <w:num w:numId="18">
    <w:abstractNumId w:val="9"/>
  </w:num>
  <w:num w:numId="19">
    <w:abstractNumId w:val="39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7"/>
  </w:num>
  <w:num w:numId="27">
    <w:abstractNumId w:val="4"/>
  </w:num>
  <w:num w:numId="28">
    <w:abstractNumId w:val="12"/>
  </w:num>
  <w:num w:numId="29">
    <w:abstractNumId w:val="36"/>
  </w:num>
  <w:num w:numId="30">
    <w:abstractNumId w:val="34"/>
  </w:num>
  <w:num w:numId="31">
    <w:abstractNumId w:val="38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7"/>
  </w:num>
  <w:num w:numId="41">
    <w:abstractNumId w:val="31"/>
  </w:num>
  <w:num w:numId="42">
    <w:abstractNumId w:val="2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35"/>
  </w:num>
  <w:num w:numId="46">
    <w:abstractNumId w:val="20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17DEB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1EE4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86F17"/>
    <w:rsid w:val="002A179E"/>
    <w:rsid w:val="002A4C09"/>
    <w:rsid w:val="002A56C6"/>
    <w:rsid w:val="002A5C49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3199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1EB0"/>
    <w:rsid w:val="0046356D"/>
    <w:rsid w:val="0046395B"/>
    <w:rsid w:val="0046490E"/>
    <w:rsid w:val="00471A57"/>
    <w:rsid w:val="00481053"/>
    <w:rsid w:val="00484DBD"/>
    <w:rsid w:val="00494C26"/>
    <w:rsid w:val="004A02A9"/>
    <w:rsid w:val="004A224D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01D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47359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B7433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052F"/>
    <w:rsid w:val="006F3075"/>
    <w:rsid w:val="006F5DA7"/>
    <w:rsid w:val="006F7E1B"/>
    <w:rsid w:val="00702DAF"/>
    <w:rsid w:val="007031C1"/>
    <w:rsid w:val="007039BA"/>
    <w:rsid w:val="00704D3B"/>
    <w:rsid w:val="00705898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069F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49D7"/>
    <w:rsid w:val="00A270AA"/>
    <w:rsid w:val="00A30B99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07EBF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375FC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BF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6010"/>
    <w:rsid w:val="00D5098C"/>
    <w:rsid w:val="00D54711"/>
    <w:rsid w:val="00D56FAB"/>
    <w:rsid w:val="00D607C0"/>
    <w:rsid w:val="00D60A29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61EF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35B5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f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f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D2D36-EA2F-4A3B-AF07-C24624562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1229</Words>
  <Characters>7006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14</cp:revision>
  <cp:lastPrinted>2019-05-31T06:20:00Z</cp:lastPrinted>
  <dcterms:created xsi:type="dcterms:W3CDTF">2021-08-26T12:50:00Z</dcterms:created>
  <dcterms:modified xsi:type="dcterms:W3CDTF">2021-08-26T14:43:00Z</dcterms:modified>
</cp:coreProperties>
</file>