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331" w:rsidRDefault="005C5331" w:rsidP="005B5602">
      <w:pPr>
        <w:shd w:val="clear" w:color="auto" w:fill="FFFFFF"/>
        <w:ind w:firstLine="375"/>
        <w:jc w:val="center"/>
        <w:rPr>
          <w:rFonts w:ascii="GHEA Grapalat" w:hAnsi="GHEA Grapalat"/>
          <w:b/>
          <w:bCs/>
          <w:color w:val="000000"/>
          <w:sz w:val="24"/>
          <w:szCs w:val="24"/>
          <w:lang w:val="en-US"/>
        </w:rPr>
      </w:pPr>
    </w:p>
    <w:p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rsidR="006B5875" w:rsidRDefault="0049249E" w:rsidP="006B5875">
      <w:pPr>
        <w:pStyle w:val="NormalWeb"/>
        <w:shd w:val="clear" w:color="auto" w:fill="FFFFFF"/>
        <w:spacing w:before="0" w:beforeAutospacing="0" w:after="0" w:afterAutospacing="0" w:line="276" w:lineRule="auto"/>
        <w:jc w:val="center"/>
        <w:rPr>
          <w:rStyle w:val="Strong"/>
          <w:rFonts w:ascii="GHEA Grapalat" w:hAnsi="GHEA Grapalat"/>
          <w:color w:val="000000"/>
          <w:lang w:val="hy-AM"/>
        </w:rPr>
      </w:pPr>
      <w:r>
        <w:rPr>
          <w:rFonts w:ascii="GHEA Grapalat" w:hAnsi="GHEA Grapalat"/>
          <w:b/>
          <w:bCs/>
          <w:color w:val="000000"/>
          <w:lang w:val="hy-AM"/>
        </w:rPr>
        <w:t>«</w:t>
      </w:r>
      <w:r w:rsidR="006B5875" w:rsidRPr="000A2B03">
        <w:rPr>
          <w:rStyle w:val="Strong"/>
          <w:rFonts w:ascii="GHEA Grapalat" w:hAnsi="GHEA Grapalat"/>
          <w:color w:val="000000"/>
          <w:lang w:val="hy-AM"/>
        </w:rPr>
        <w:t xml:space="preserve">ՀԱՅԱՍՏԱՆԻ ՀԱՆՐԱՊԵՏՈՒԹՅԱՆ ԿԱՌԱՎԱՐՈՒԹՅԱՆ 2018 ԹՎԱԿԱՆԻ </w:t>
      </w:r>
    </w:p>
    <w:p w:rsidR="000E59D4" w:rsidRDefault="006B5875" w:rsidP="006B5875">
      <w:pPr>
        <w:pStyle w:val="NormalWeb"/>
        <w:shd w:val="clear" w:color="auto" w:fill="FFFFFF"/>
        <w:spacing w:before="0" w:beforeAutospacing="0" w:after="0" w:afterAutospacing="0" w:line="276" w:lineRule="auto"/>
        <w:jc w:val="center"/>
        <w:rPr>
          <w:rFonts w:ascii="GHEA Grapalat" w:hAnsi="GHEA Grapalat"/>
          <w:b/>
          <w:bCs/>
          <w:color w:val="000000"/>
          <w:lang w:val="hy-AM"/>
        </w:rPr>
      </w:pPr>
      <w:r w:rsidRPr="006E174E">
        <w:rPr>
          <w:rStyle w:val="Strong"/>
          <w:rFonts w:ascii="GHEA Grapalat" w:hAnsi="GHEA Grapalat"/>
          <w:color w:val="000000"/>
          <w:lang w:val="hy-AM"/>
        </w:rPr>
        <w:t xml:space="preserve">ՀՈՒԼԻՍԻ 19-Ի N 893-Լ ՈՐՈՇՄԱՆ ՄԵՋ </w:t>
      </w:r>
      <w:r>
        <w:rPr>
          <w:rStyle w:val="Strong"/>
          <w:rFonts w:ascii="GHEA Grapalat" w:hAnsi="GHEA Grapalat"/>
          <w:color w:val="000000"/>
          <w:lang w:val="hy-AM"/>
        </w:rPr>
        <w:t>ՓՈՓՈԽՈՒԹՅՈՒՆ</w:t>
      </w:r>
      <w:r w:rsidRPr="006E174E">
        <w:rPr>
          <w:rStyle w:val="Strong"/>
          <w:rFonts w:ascii="GHEA Grapalat" w:hAnsi="GHEA Grapalat"/>
          <w:color w:val="000000"/>
          <w:lang w:val="hy-AM"/>
        </w:rPr>
        <w:t xml:space="preserve"> </w:t>
      </w:r>
      <w:r>
        <w:rPr>
          <w:rStyle w:val="Strong"/>
          <w:rFonts w:ascii="GHEA Grapalat" w:hAnsi="GHEA Grapalat"/>
          <w:color w:val="000000"/>
          <w:lang w:val="hy-AM"/>
        </w:rPr>
        <w:t xml:space="preserve">ԵՎ </w:t>
      </w:r>
      <w:r w:rsidRPr="006E174E">
        <w:rPr>
          <w:rStyle w:val="Strong"/>
          <w:rFonts w:ascii="GHEA Grapalat" w:hAnsi="GHEA Grapalat"/>
          <w:color w:val="000000"/>
          <w:lang w:val="hy-AM"/>
        </w:rPr>
        <w:t>ԼՐԱՑՈՒՄ</w:t>
      </w:r>
      <w:r>
        <w:rPr>
          <w:rStyle w:val="Strong"/>
          <w:rFonts w:ascii="GHEA Grapalat" w:hAnsi="GHEA Grapalat"/>
          <w:color w:val="000000"/>
          <w:lang w:val="hy-AM"/>
        </w:rPr>
        <w:t xml:space="preserve">ՆԵՐ </w:t>
      </w:r>
      <w:r w:rsidRPr="006E174E">
        <w:rPr>
          <w:rStyle w:val="Strong"/>
          <w:rFonts w:ascii="GHEA Grapalat" w:hAnsi="GHEA Grapalat"/>
          <w:color w:val="000000"/>
          <w:lang w:val="hy-AM"/>
        </w:rPr>
        <w:t>ԿԱՏԱՐԵԼՈՒ ՄԱՍԻՆ</w:t>
      </w:r>
      <w:r w:rsidR="0049249E">
        <w:rPr>
          <w:rFonts w:ascii="GHEA Grapalat" w:hAnsi="GHEA Grapalat"/>
          <w:b/>
          <w:bCs/>
          <w:color w:val="000000"/>
          <w:lang w:val="hy-AM"/>
        </w:rPr>
        <w:t xml:space="preserve">» </w:t>
      </w:r>
    </w:p>
    <w:p w:rsidR="005B5602" w:rsidRPr="005B5602" w:rsidRDefault="0049249E" w:rsidP="006B5875">
      <w:pPr>
        <w:pStyle w:val="NormalWeb"/>
        <w:shd w:val="clear" w:color="auto" w:fill="FFFFFF"/>
        <w:spacing w:before="0" w:beforeAutospacing="0" w:after="0" w:afterAutospacing="0" w:line="276" w:lineRule="auto"/>
        <w:jc w:val="center"/>
        <w:rPr>
          <w:rFonts w:ascii="Sylfaen" w:hAnsi="Sylfaen"/>
          <w:color w:val="000000"/>
          <w:sz w:val="21"/>
          <w:szCs w:val="21"/>
          <w:lang w:val="hy-AM"/>
        </w:rPr>
      </w:pPr>
      <w:r w:rsidRPr="00F06FA2">
        <w:rPr>
          <w:rFonts w:ascii="GHEA Grapalat" w:hAnsi="GHEA Grapalat"/>
          <w:b/>
          <w:bCs/>
          <w:color w:val="000000"/>
          <w:lang w:val="hy-AM"/>
        </w:rPr>
        <w:t>ԿԱՌԱՎԱՐՈՒԹՅԱՆ ՈՐՈՇՄԱՆ ՆԱԽԱԳԾԻ</w:t>
      </w:r>
      <w:r w:rsidRPr="005B5602">
        <w:rPr>
          <w:rFonts w:ascii="Sylfaen" w:hAnsi="Sylfaen"/>
          <w:color w:val="000000"/>
          <w:sz w:val="21"/>
          <w:szCs w:val="21"/>
          <w:lang w:val="hy-AM"/>
        </w:rPr>
        <w:t>       </w:t>
      </w:r>
    </w:p>
    <w:tbl>
      <w:tblPr>
        <w:tblW w:w="14953" w:type="dxa"/>
        <w:jc w:val="center"/>
        <w:tblCellSpacing w:w="0" w:type="dxa"/>
        <w:tblInd w:w="-2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24"/>
        <w:gridCol w:w="3411"/>
        <w:gridCol w:w="4118"/>
      </w:tblGrid>
      <w:tr w:rsidR="009A7412" w:rsidRPr="005B5602" w:rsidTr="00C5535B">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9A7412" w:rsidRPr="005B5602" w:rsidRDefault="009A7412" w:rsidP="00986A6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w:t>
            </w:r>
            <w:r w:rsidRPr="00F40D14">
              <w:rPr>
                <w:rFonts w:ascii="GHEA Grapalat" w:hAnsi="GHEA Grapalat"/>
                <w:color w:val="000000"/>
                <w:sz w:val="24"/>
                <w:szCs w:val="24"/>
                <w:lang w:val="hy-AM"/>
              </w:rPr>
              <w:t xml:space="preserve">. Ֆինանսատնտեսական նախարարական </w:t>
            </w:r>
            <w:r>
              <w:rPr>
                <w:rFonts w:ascii="GHEA Grapalat" w:hAnsi="GHEA Grapalat"/>
                <w:color w:val="000000"/>
                <w:sz w:val="24"/>
                <w:szCs w:val="24"/>
                <w:lang w:val="hy-AM"/>
              </w:rPr>
              <w:t>կոմիտե</w:t>
            </w:r>
          </w:p>
        </w:tc>
        <w:tc>
          <w:tcPr>
            <w:tcW w:w="411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A7412" w:rsidRPr="00752A98" w:rsidRDefault="009A7412" w:rsidP="00986A6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17.08.2021թ.</w:t>
            </w:r>
          </w:p>
        </w:tc>
      </w:tr>
      <w:tr w:rsidR="009A7412" w:rsidRPr="005B5602" w:rsidTr="00BD19CA">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9A7412" w:rsidRDefault="009A7412" w:rsidP="0003071B">
            <w:pPr>
              <w:spacing w:line="360" w:lineRule="auto"/>
              <w:rPr>
                <w:rFonts w:ascii="GHEA Grapalat" w:hAnsi="GHEA Grapalat"/>
                <w:color w:val="000000"/>
                <w:sz w:val="24"/>
                <w:szCs w:val="24"/>
                <w:lang w:val="hy-AM"/>
              </w:rPr>
            </w:pPr>
          </w:p>
        </w:tc>
        <w:tc>
          <w:tcPr>
            <w:tcW w:w="411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A7412" w:rsidRPr="00F40D14" w:rsidRDefault="009A7412" w:rsidP="00A40FE3">
            <w:pPr>
              <w:spacing w:line="360" w:lineRule="auto"/>
              <w:jc w:val="center"/>
              <w:rPr>
                <w:rFonts w:ascii="GHEA Grapalat" w:hAnsi="GHEA Grapalat"/>
                <w:color w:val="000000"/>
                <w:sz w:val="24"/>
                <w:szCs w:val="24"/>
              </w:rPr>
            </w:pPr>
            <w:r w:rsidRPr="00501558">
              <w:rPr>
                <w:rFonts w:ascii="GHEA Grapalat" w:hAnsi="GHEA Grapalat"/>
                <w:sz w:val="24"/>
                <w:szCs w:val="24"/>
                <w:lang w:val="hy-AM"/>
              </w:rPr>
              <w:t xml:space="preserve">N </w:t>
            </w:r>
          </w:p>
        </w:tc>
      </w:tr>
      <w:tr w:rsidR="009A7412" w:rsidRPr="00306746" w:rsidTr="00701708">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9A7412" w:rsidRPr="00752A98" w:rsidRDefault="00DA6125" w:rsidP="00DA6125">
            <w:pPr>
              <w:spacing w:line="360" w:lineRule="auto"/>
              <w:jc w:val="both"/>
              <w:rPr>
                <w:rFonts w:ascii="GHEA Grapalat" w:hAnsi="GHEA Grapalat"/>
                <w:sz w:val="24"/>
                <w:szCs w:val="24"/>
                <w:lang w:val="hy-AM"/>
              </w:rPr>
            </w:pPr>
            <w:r>
              <w:rPr>
                <w:rFonts w:ascii="GHEA Grapalat" w:hAnsi="GHEA Grapalat"/>
                <w:color w:val="000000"/>
                <w:sz w:val="24"/>
                <w:szCs w:val="24"/>
                <w:lang w:val="hy-AM"/>
              </w:rPr>
              <w:t xml:space="preserve">     </w:t>
            </w:r>
            <w:r w:rsidR="009A7412">
              <w:rPr>
                <w:rFonts w:ascii="GHEA Grapalat" w:hAnsi="GHEA Grapalat"/>
                <w:color w:val="000000"/>
                <w:sz w:val="24"/>
                <w:szCs w:val="24"/>
                <w:lang w:val="hy-AM"/>
              </w:rPr>
              <w:t xml:space="preserve">Որոշման նախագծից հանել </w:t>
            </w:r>
            <w:r w:rsidR="009A7412" w:rsidRPr="00EF584E">
              <w:rPr>
                <w:rFonts w:ascii="GHEA Grapalat" w:hAnsi="GHEA Grapalat"/>
                <w:color w:val="000000"/>
                <w:sz w:val="24"/>
                <w:szCs w:val="24"/>
                <w:lang w:val="hy-AM"/>
              </w:rPr>
              <w:t>արևային ֆոտովոլտային կայաններ</w:t>
            </w:r>
            <w:r w:rsidR="009A7412">
              <w:rPr>
                <w:rFonts w:ascii="GHEA Grapalat" w:hAnsi="GHEA Grapalat"/>
                <w:color w:val="000000"/>
                <w:sz w:val="24"/>
                <w:szCs w:val="24"/>
                <w:lang w:val="hy-AM"/>
              </w:rPr>
              <w:t>ի ձեռքբերման ուղղությունը։</w:t>
            </w:r>
          </w:p>
        </w:tc>
        <w:tc>
          <w:tcPr>
            <w:tcW w:w="7529" w:type="dxa"/>
            <w:gridSpan w:val="2"/>
            <w:tcBorders>
              <w:top w:val="outset" w:sz="6" w:space="0" w:color="auto"/>
              <w:left w:val="outset" w:sz="6" w:space="0" w:color="auto"/>
              <w:bottom w:val="outset" w:sz="6" w:space="0" w:color="auto"/>
              <w:right w:val="outset" w:sz="6" w:space="0" w:color="auto"/>
            </w:tcBorders>
            <w:shd w:val="clear" w:color="auto" w:fill="FFFFFF"/>
          </w:tcPr>
          <w:p w:rsidR="009A7412" w:rsidRPr="00E878B4" w:rsidRDefault="00342F88" w:rsidP="00342F88">
            <w:pPr>
              <w:tabs>
                <w:tab w:val="left" w:pos="313"/>
              </w:tabs>
              <w:spacing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r w:rsidR="009A7412">
              <w:rPr>
                <w:rFonts w:ascii="GHEA Grapalat" w:hAnsi="GHEA Grapalat"/>
                <w:color w:val="000000"/>
                <w:sz w:val="24"/>
                <w:szCs w:val="24"/>
                <w:lang w:val="hy-AM"/>
              </w:rPr>
              <w:t>Ընդուն</w:t>
            </w:r>
            <w:bookmarkStart w:id="0" w:name="_GoBack"/>
            <w:bookmarkEnd w:id="0"/>
            <w:r w:rsidR="009A7412">
              <w:rPr>
                <w:rFonts w:ascii="GHEA Grapalat" w:hAnsi="GHEA Grapalat"/>
                <w:color w:val="000000"/>
                <w:sz w:val="24"/>
                <w:szCs w:val="24"/>
                <w:lang w:val="hy-AM"/>
              </w:rPr>
              <w:t>վել է</w:t>
            </w:r>
            <w:r w:rsidR="009A7412" w:rsidRPr="008F7A73">
              <w:rPr>
                <w:rFonts w:ascii="GHEA Grapalat" w:hAnsi="GHEA Grapalat"/>
                <w:color w:val="000000"/>
                <w:sz w:val="24"/>
                <w:szCs w:val="24"/>
                <w:lang w:val="hy-AM"/>
              </w:rPr>
              <w:t>:</w:t>
            </w:r>
          </w:p>
        </w:tc>
      </w:tr>
      <w:tr w:rsidR="009A7412" w:rsidRPr="001C2733" w:rsidTr="00550EDE">
        <w:trPr>
          <w:tblCellSpacing w:w="0" w:type="dxa"/>
          <w:jc w:val="center"/>
        </w:trPr>
        <w:tc>
          <w:tcPr>
            <w:tcW w:w="1083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A7412" w:rsidRPr="00F40D14" w:rsidRDefault="009A7412" w:rsidP="00D523CD">
            <w:pPr>
              <w:spacing w:line="360" w:lineRule="auto"/>
              <w:rPr>
                <w:rFonts w:ascii="GHEA Grapalat" w:hAnsi="GHEA Grapalat"/>
                <w:color w:val="000000"/>
                <w:sz w:val="24"/>
                <w:szCs w:val="24"/>
              </w:rPr>
            </w:pPr>
            <w:r>
              <w:rPr>
                <w:rFonts w:ascii="GHEA Grapalat" w:hAnsi="GHEA Grapalat"/>
                <w:color w:val="000000"/>
                <w:sz w:val="24"/>
                <w:szCs w:val="24"/>
                <w:lang w:val="hy-AM"/>
              </w:rPr>
              <w:t xml:space="preserve">                                                  2. Արդարադատության</w:t>
            </w:r>
            <w:r w:rsidRPr="00E4349A">
              <w:rPr>
                <w:rFonts w:ascii="GHEA Grapalat" w:hAnsi="GHEA Grapalat"/>
                <w:sz w:val="24"/>
                <w:szCs w:val="24"/>
                <w:lang w:val="hy-AM"/>
              </w:rPr>
              <w:t xml:space="preserve"> նախարարություն</w:t>
            </w:r>
          </w:p>
        </w:tc>
        <w:tc>
          <w:tcPr>
            <w:tcW w:w="4118" w:type="dxa"/>
            <w:tcBorders>
              <w:top w:val="outset" w:sz="6" w:space="0" w:color="auto"/>
              <w:left w:val="outset" w:sz="6" w:space="0" w:color="auto"/>
              <w:bottom w:val="outset" w:sz="6" w:space="0" w:color="auto"/>
              <w:right w:val="outset" w:sz="6" w:space="0" w:color="auto"/>
            </w:tcBorders>
            <w:shd w:val="clear" w:color="auto" w:fill="D0D0D0"/>
          </w:tcPr>
          <w:p w:rsidR="009A7412" w:rsidRPr="00752A98" w:rsidRDefault="009A7412" w:rsidP="00D523CD">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23.07.2021թ.</w:t>
            </w:r>
          </w:p>
        </w:tc>
      </w:tr>
      <w:tr w:rsidR="009A7412" w:rsidRPr="001C2733" w:rsidTr="00431629">
        <w:trPr>
          <w:tblCellSpacing w:w="0" w:type="dxa"/>
          <w:jc w:val="center"/>
        </w:trPr>
        <w:tc>
          <w:tcPr>
            <w:tcW w:w="108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9A7412" w:rsidRPr="001C2733" w:rsidRDefault="009A7412" w:rsidP="0003071B">
            <w:pPr>
              <w:spacing w:line="360" w:lineRule="auto"/>
              <w:rPr>
                <w:rFonts w:ascii="GHEA Grapalat" w:hAnsi="GHEA Grapalat"/>
                <w:color w:val="000000"/>
                <w:sz w:val="24"/>
                <w:szCs w:val="24"/>
                <w:lang w:val="hy-AM"/>
              </w:rPr>
            </w:pPr>
          </w:p>
        </w:tc>
        <w:tc>
          <w:tcPr>
            <w:tcW w:w="4118" w:type="dxa"/>
            <w:tcBorders>
              <w:top w:val="outset" w:sz="6" w:space="0" w:color="auto"/>
              <w:left w:val="outset" w:sz="6" w:space="0" w:color="auto"/>
              <w:bottom w:val="outset" w:sz="6" w:space="0" w:color="auto"/>
              <w:right w:val="outset" w:sz="6" w:space="0" w:color="auto"/>
            </w:tcBorders>
            <w:shd w:val="clear" w:color="auto" w:fill="D0D0D0"/>
          </w:tcPr>
          <w:p w:rsidR="009A7412" w:rsidRPr="001C2733" w:rsidRDefault="009A7412" w:rsidP="003266E4">
            <w:pPr>
              <w:spacing w:line="360" w:lineRule="auto"/>
              <w:jc w:val="center"/>
              <w:rPr>
                <w:rFonts w:ascii="GHEA Grapalat" w:hAnsi="GHEA Grapalat"/>
                <w:color w:val="000000"/>
                <w:sz w:val="24"/>
                <w:szCs w:val="24"/>
                <w:lang w:val="hy-AM"/>
              </w:rPr>
            </w:pPr>
            <w:r w:rsidRPr="00501558">
              <w:rPr>
                <w:rFonts w:ascii="GHEA Grapalat" w:hAnsi="GHEA Grapalat"/>
                <w:sz w:val="24"/>
                <w:szCs w:val="24"/>
                <w:lang w:val="hy-AM"/>
              </w:rPr>
              <w:t xml:space="preserve">N </w:t>
            </w:r>
            <w:r w:rsidRPr="00975E7C">
              <w:rPr>
                <w:rFonts w:ascii="GHEA Grapalat" w:hAnsi="GHEA Grapalat"/>
                <w:sz w:val="24"/>
                <w:szCs w:val="24"/>
                <w:lang w:val="hy-AM"/>
              </w:rPr>
              <w:t>01//22163-2021</w:t>
            </w:r>
          </w:p>
        </w:tc>
      </w:tr>
      <w:tr w:rsidR="009A7412" w:rsidRPr="00306746" w:rsidTr="008F6F00">
        <w:trPr>
          <w:trHeight w:val="1452"/>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hideMark/>
          </w:tcPr>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    1. Նախագծի 1-ին կետում արդեն իսկ նշվում է, որ նախատեսվող փոփոխությունը և լրացումները կատարվելու են Որոշման հավելվածում, ուստի առաջարկում ենք Նախագծի 1-ին կետի 1-ին և 2-րդ ենթակետերից հանել «հավելվածի» բառը:</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   2. «Նորմատիվ իրավական ակտերի մասին» ՀՀ օրենքի 33-րդ հոդվածի 1-ին մասի 1-ին կետի համաձայն՝ նորմատիվ իրավական ակտում փոփոխությունները կատարվում են նրա առանձին` բառեր, թվեր կամ կետադրական նշաններ այլ բառերով, թվերով կամ կետադրական նշաններով փոխարինելու միջոցով: Սույն հոդվածի լույսի ներքո առաջարկում ենք Որոշման 38-րդ կետի 4-րդ ենթակետի «է.»</w:t>
            </w:r>
            <w:r w:rsidRPr="00431629">
              <w:rPr>
                <w:rFonts w:ascii="Courier New" w:hAnsi="Courier New" w:cs="Courier New"/>
                <w:color w:val="000000"/>
                <w:sz w:val="24"/>
                <w:szCs w:val="24"/>
                <w:lang w:val="hy-AM"/>
              </w:rPr>
              <w:t> </w:t>
            </w:r>
            <w:r w:rsidRPr="00431629">
              <w:rPr>
                <w:rFonts w:ascii="GHEA Grapalat" w:hAnsi="GHEA Grapalat"/>
                <w:color w:val="000000"/>
                <w:sz w:val="24"/>
                <w:szCs w:val="24"/>
                <w:lang w:val="hy-AM"/>
              </w:rPr>
              <w:t>պարբերությունից հետո դնել ստորակետ  և լրացվող «ը.» պարբերության վերջում չակերտներից առաջ դնել վերջակետ:</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lastRenderedPageBreak/>
              <w:t xml:space="preserve">  3. Նախագծի 2-րդ ենթակետի «գ.» և «դ.» պարբերություններով առաջարկվում է համապատասխանաբար Որոշման հավելվածի 40-րդ կետի 8-րդ ենթակետից հանել «իսկ լիզինգի չսուբսիդավորվող տոկոսների վճարման պարտականությունը լիզինգառուի մոտ առաջանում է լիզինգի տրամադրման պահից սկսած» բառերը և 8-րդ ենթակետից հետո լրացնել նոր` 8.1 ենթակետ, որով կսահմանվի, որ լիզինգի չսուբսիդավորվող տոկոսների վճարման պարտականությունը լիզինգառուի մոտ առաջանում է լիզինգի պայմանագրի կնքման պահից սկսած:  </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ՀՀ քաղաքացիական օրենսգրքի (այսուհետ՝ Օրենսգիրք 684.3 հոդվածի համաձայն՝ </w:t>
            </w:r>
            <w:r w:rsidRPr="00431629">
              <w:rPr>
                <w:rFonts w:ascii="Courier New" w:hAnsi="Courier New" w:cs="Courier New"/>
                <w:color w:val="000000"/>
                <w:sz w:val="24"/>
                <w:szCs w:val="24"/>
                <w:lang w:val="hy-AM"/>
              </w:rPr>
              <w:t> </w:t>
            </w:r>
            <w:r w:rsidRPr="00431629">
              <w:rPr>
                <w:rFonts w:ascii="GHEA Grapalat" w:hAnsi="GHEA Grapalat"/>
                <w:color w:val="000000"/>
                <w:sz w:val="24"/>
                <w:szCs w:val="24"/>
                <w:lang w:val="hy-AM"/>
              </w:rPr>
              <w:t xml:space="preserve">լիզինգային վճարն այն գումարն է, որը վճարում է լիզինգառուն՝ լիզինգային պայմանագրով սահմանված չափով և ժամկետներում, որը բաղկացած է՝ </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   1)</w:t>
            </w:r>
            <w:r w:rsidRPr="00431629">
              <w:rPr>
                <w:rFonts w:ascii="Courier New" w:hAnsi="Courier New" w:cs="Courier New"/>
                <w:color w:val="000000"/>
                <w:sz w:val="24"/>
                <w:szCs w:val="24"/>
                <w:lang w:val="hy-AM"/>
              </w:rPr>
              <w:t> </w:t>
            </w:r>
            <w:r w:rsidRPr="00431629">
              <w:rPr>
                <w:rFonts w:ascii="GHEA Grapalat" w:hAnsi="GHEA Grapalat"/>
                <w:color w:val="000000"/>
                <w:sz w:val="24"/>
                <w:szCs w:val="24"/>
                <w:lang w:val="hy-AM"/>
              </w:rPr>
              <w:t xml:space="preserve">լիզինգի առարկայի արժեքից (այդ թվում՝ մինչև լիզինգի առարկայի հանձնման-ընդունման պահը կատարված նախնական վճարից) և պայմանագրով սահմանված տոկոսի գումարից, եթե լիզինգի պայմանագրով նախատեսվում է լիզինգի առարկայի սեփականության իրավունքի փոխանցում լիզինգառուին, կամ </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   2) լիզինգի պայմանագրով սահմանված տոկոսի գումարից, եթե լիզինգի պայմանագրով չի նախատեսվում լիզինգի առարկայի սեփականության իրավունքի փոխանցում </w:t>
            </w:r>
            <w:r w:rsidRPr="00431629">
              <w:rPr>
                <w:rFonts w:ascii="GHEA Grapalat" w:hAnsi="GHEA Grapalat"/>
                <w:color w:val="000000"/>
                <w:sz w:val="24"/>
                <w:szCs w:val="24"/>
                <w:lang w:val="hy-AM"/>
              </w:rPr>
              <w:lastRenderedPageBreak/>
              <w:t xml:space="preserve">լիզինգառուին: </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  Վերը նշված հոդվածի բովանդակությունից պարզ է դառնում, որ օրենսդիրը լիզինգային վճարների վճարման ժամկետների և պայմանների ընտրությունը թողել է կողմերի ազատ կամահայտնությանը՝ նկատի ունենալով նաև պայմանագրի ազատության սկզբունքը: Մինչդեռ, ներկայացված Նախագծով առաջարկվում է պայմանագրային տոկոսների վճարման ժամկետ որպես այդպիսին  սահմանել պայմանագրի կնքման պահը, որով կարծում ենք կխախտվի վերը նշված սկզբունքը, քանզի կողմերը այլևս սահմանափակված կլինեն լիզինգային վճարների վերաբերյալ ժամկետներ սահմանելիս: Հարկ ենք համարում արձանագրել, որ խնդրահարույց է նաև Որոշման հավելվածի 40-րդ կետի 8-րդ ենթակետի կարգավորումը, քանզի այն ևս սահմանում է լիզինգային վճարների՝ տոկոսների, վճարման ժամկետի կարգավորումներ, այսինքն՝ կարգավորում է այն հարաբերությունները, որոնք Օրենսգրքի իմաստով պետք է լուծվեն և ենթարկվեն կարգավորման պայմանագրով: </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  4. Նախագծի 2-րդ կետով առաջարկվում է հետադարձ ուժ տալ 2020 թվականի մարտի 26-ից հետո ծագած այն հարաբերությունների վրա, որոնց գծով լիզինգառուին լիզինգի առարկայի հանձման-ընդունման ակտի հիման վրա լիզինգի առարկայի հանձնում դեռևս չի իրականացվել կամ լիզինգի </w:t>
            </w:r>
            <w:r w:rsidRPr="00431629">
              <w:rPr>
                <w:rFonts w:ascii="GHEA Grapalat" w:hAnsi="GHEA Grapalat"/>
                <w:color w:val="000000"/>
                <w:sz w:val="24"/>
                <w:szCs w:val="24"/>
                <w:lang w:val="hy-AM"/>
              </w:rPr>
              <w:lastRenderedPageBreak/>
              <w:t>առարկայի հանձնումը հանձնման-ընդունման ակտի հիման վրա իրականացվել է, սակայն լիզինգի պայմանագրով սահմանված տոկոսագումարների վճարման պարտավորությունները սույն որոշումն ուժի մեջ մտնելու օրվա դրությամբ դեռևս չեն ծագել։</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Սակայն, ոչ Նախագծից, և ոչ էլ Նախագծին կից ներկայացված հիմնավորումից պարզ չէ, թե Նախագծի կոնկրետ որ դրույթներին է նախատեսվում տալ հետադարձ ուժ:</w:t>
            </w:r>
          </w:p>
          <w:p w:rsidR="009A7412" w:rsidRPr="00431629" w:rsidRDefault="009A7412" w:rsidP="00431629">
            <w:pPr>
              <w:tabs>
                <w:tab w:val="left" w:pos="353"/>
              </w:tabs>
              <w:spacing w:line="360" w:lineRule="auto"/>
              <w:ind w:left="177" w:right="197"/>
              <w:jc w:val="both"/>
              <w:rPr>
                <w:rFonts w:ascii="GHEA Grapalat" w:hAnsi="GHEA Grapalat"/>
                <w:color w:val="000000"/>
                <w:sz w:val="24"/>
                <w:szCs w:val="24"/>
                <w:lang w:val="hy-AM"/>
              </w:rPr>
            </w:pPr>
            <w:r w:rsidRPr="00431629">
              <w:rPr>
                <w:rFonts w:ascii="GHEA Grapalat" w:hAnsi="GHEA Grapalat"/>
                <w:color w:val="000000"/>
                <w:sz w:val="24"/>
                <w:szCs w:val="24"/>
                <w:lang w:val="hy-AM"/>
              </w:rPr>
              <w:t xml:space="preserve">Կարծում ենք, որ սույն կետն ունի որոշակիացման կարիք: </w:t>
            </w:r>
          </w:p>
          <w:p w:rsidR="009A7412" w:rsidRPr="00954726" w:rsidRDefault="009A7412" w:rsidP="00431629">
            <w:pPr>
              <w:tabs>
                <w:tab w:val="left" w:pos="353"/>
              </w:tabs>
              <w:spacing w:line="360" w:lineRule="auto"/>
              <w:ind w:left="177" w:right="197"/>
              <w:jc w:val="both"/>
              <w:rPr>
                <w:rFonts w:ascii="GHEA Grapalat" w:hAnsi="GHEA Grapalat"/>
                <w:color w:val="000000"/>
                <w:sz w:val="24"/>
                <w:szCs w:val="24"/>
                <w:lang w:val="af-ZA"/>
              </w:rPr>
            </w:pPr>
            <w:r w:rsidRPr="00431629">
              <w:rPr>
                <w:rFonts w:ascii="GHEA Grapalat" w:hAnsi="GHEA Grapalat"/>
                <w:color w:val="000000"/>
                <w:sz w:val="24"/>
                <w:szCs w:val="24"/>
                <w:lang w:val="hy-AM"/>
              </w:rPr>
              <w:t xml:space="preserve">  5. Ներկայացված Նախագիծն անհրաժեշտ է համաձայնեցնել նաև շահագրգիռ այլ մարմինների հետ՝ նկատի ունենալով Հայաստանի Հանրապետության կառավարության 2021 թվականի փետրվարի 25-ի N  252-Լ որոշմամբ հաստատված աշխատակարգի 17-րդ կետը:</w:t>
            </w:r>
          </w:p>
        </w:tc>
        <w:tc>
          <w:tcPr>
            <w:tcW w:w="752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A7412" w:rsidRPr="008F7A73" w:rsidRDefault="009A7412" w:rsidP="00431629">
            <w:pPr>
              <w:spacing w:line="360" w:lineRule="auto"/>
              <w:rPr>
                <w:rFonts w:ascii="GHEA Grapalat" w:hAnsi="GHEA Grapalat"/>
                <w:color w:val="000000"/>
                <w:sz w:val="24"/>
                <w:szCs w:val="24"/>
                <w:lang w:val="hy-AM"/>
              </w:rPr>
            </w:pPr>
            <w:r w:rsidRPr="00687986">
              <w:rPr>
                <w:rFonts w:ascii="Courier New" w:hAnsi="Courier New" w:cs="Courier New"/>
                <w:color w:val="000000"/>
                <w:sz w:val="24"/>
                <w:szCs w:val="24"/>
                <w:lang w:val="hy-AM"/>
              </w:rPr>
              <w:lastRenderedPageBreak/>
              <w:t> </w:t>
            </w:r>
            <w:r>
              <w:rPr>
                <w:rFonts w:ascii="Courier New" w:hAnsi="Courier New" w:cs="Courier New"/>
                <w:color w:val="000000"/>
                <w:sz w:val="24"/>
                <w:szCs w:val="24"/>
                <w:lang w:val="hy-AM"/>
              </w:rPr>
              <w:t xml:space="preserve"> </w:t>
            </w:r>
            <w:r>
              <w:rPr>
                <w:rFonts w:ascii="GHEA Grapalat" w:hAnsi="GHEA Grapalat"/>
                <w:color w:val="000000"/>
                <w:sz w:val="24"/>
                <w:szCs w:val="24"/>
                <w:lang w:val="hy-AM"/>
              </w:rPr>
              <w:t>1. Ընդունվել է</w:t>
            </w:r>
            <w:r w:rsidRPr="008F7A73">
              <w:rPr>
                <w:rFonts w:ascii="GHEA Grapalat" w:hAnsi="GHEA Grapalat"/>
                <w:color w:val="000000"/>
                <w:sz w:val="24"/>
                <w:szCs w:val="24"/>
                <w:lang w:val="hy-AM"/>
              </w:rPr>
              <w:t>:</w:t>
            </w: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2. Ընդունվել է։</w:t>
            </w: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rPr>
                <w:rFonts w:ascii="GHEA Grapalat" w:hAnsi="GHEA Grapalat"/>
                <w:color w:val="000000"/>
                <w:sz w:val="24"/>
                <w:szCs w:val="24"/>
                <w:lang w:val="hy-AM"/>
              </w:rPr>
            </w:pPr>
          </w:p>
          <w:p w:rsidR="009A7412" w:rsidRDefault="009A7412" w:rsidP="00431629">
            <w:pPr>
              <w:spacing w:line="360" w:lineRule="auto"/>
              <w:ind w:left="133" w:right="166"/>
              <w:jc w:val="both"/>
              <w:rPr>
                <w:rFonts w:ascii="GHEA Grapalat" w:hAnsi="GHEA Grapalat"/>
                <w:sz w:val="24"/>
                <w:szCs w:val="24"/>
                <w:lang w:val="hy-AM"/>
              </w:rPr>
            </w:pPr>
            <w:r>
              <w:rPr>
                <w:rFonts w:ascii="GHEA Grapalat" w:hAnsi="GHEA Grapalat"/>
                <w:color w:val="000000"/>
                <w:sz w:val="24"/>
                <w:szCs w:val="24"/>
                <w:lang w:val="hy-AM"/>
              </w:rPr>
              <w:lastRenderedPageBreak/>
              <w:t xml:space="preserve">   3. Չի ընդունվել, քանի որ </w:t>
            </w:r>
            <w:r w:rsidRPr="00954726">
              <w:rPr>
                <w:rFonts w:ascii="GHEA Grapalat" w:hAnsi="GHEA Grapalat"/>
                <w:color w:val="000000"/>
                <w:sz w:val="24"/>
                <w:szCs w:val="24"/>
                <w:lang w:val="hy-AM"/>
              </w:rPr>
              <w:t>ՀՀ կառավարության 19.07.2018թ</w:t>
            </w:r>
            <w:r w:rsidRPr="005D6BB4">
              <w:rPr>
                <w:rFonts w:ascii="GHEA Grapalat" w:hAnsi="GHEA Grapalat"/>
                <w:color w:val="000000"/>
                <w:sz w:val="24"/>
                <w:szCs w:val="24"/>
                <w:lang w:val="hy-AM"/>
              </w:rPr>
              <w:t xml:space="preserve">. N </w:t>
            </w:r>
            <w:r>
              <w:rPr>
                <w:rFonts w:ascii="GHEA Grapalat" w:hAnsi="GHEA Grapalat"/>
                <w:color w:val="000000"/>
                <w:sz w:val="24"/>
                <w:szCs w:val="24"/>
                <w:lang w:val="hy-AM"/>
              </w:rPr>
              <w:t>8</w:t>
            </w:r>
            <w:r w:rsidRPr="00954726">
              <w:rPr>
                <w:rFonts w:ascii="GHEA Grapalat" w:hAnsi="GHEA Grapalat"/>
                <w:color w:val="000000"/>
                <w:sz w:val="24"/>
                <w:szCs w:val="24"/>
                <w:lang w:val="hy-AM"/>
              </w:rPr>
              <w:t>93</w:t>
            </w:r>
            <w:r w:rsidRPr="00954726">
              <w:rPr>
                <w:rFonts w:ascii="GHEA Grapalat" w:hAnsi="GHEA Grapalat"/>
                <w:color w:val="000000"/>
                <w:sz w:val="24"/>
                <w:szCs w:val="24"/>
                <w:lang w:val="hy-AM"/>
              </w:rPr>
              <w:noBreakHyphen/>
              <w:t>Լ որոշմամբ հաստատված</w:t>
            </w:r>
            <w:r>
              <w:rPr>
                <w:rFonts w:ascii="GHEA Grapalat" w:hAnsi="GHEA Grapalat"/>
                <w:color w:val="000000"/>
                <w:sz w:val="24"/>
                <w:szCs w:val="24"/>
                <w:lang w:val="hy-AM"/>
              </w:rPr>
              <w:t xml:space="preserve"> </w:t>
            </w:r>
            <w:r w:rsidRPr="00954726">
              <w:rPr>
                <w:rFonts w:ascii="GHEA Grapalat" w:hAnsi="GHEA Grapalat"/>
                <w:color w:val="000000"/>
                <w:sz w:val="24"/>
                <w:szCs w:val="24"/>
                <w:lang w:val="hy-AM"/>
              </w:rPr>
              <w:t>Հայաստանի Հանրապետությունում ագրոպարենային ոլորտի սարքավորումների ֆինանսական վարձակալության` լիզինգի պետական աջակցության ծրագ</w:t>
            </w:r>
            <w:r>
              <w:rPr>
                <w:rFonts w:ascii="GHEA Grapalat" w:hAnsi="GHEA Grapalat"/>
                <w:color w:val="000000"/>
                <w:sz w:val="24"/>
                <w:szCs w:val="24"/>
                <w:lang w:val="hy-AM"/>
              </w:rPr>
              <w:t>ի</w:t>
            </w:r>
            <w:r w:rsidRPr="00954726">
              <w:rPr>
                <w:rFonts w:ascii="GHEA Grapalat" w:hAnsi="GHEA Grapalat"/>
                <w:color w:val="000000"/>
                <w:sz w:val="24"/>
                <w:szCs w:val="24"/>
                <w:lang w:val="hy-AM"/>
              </w:rPr>
              <w:t>ր</w:t>
            </w:r>
            <w:r>
              <w:rPr>
                <w:rFonts w:ascii="GHEA Grapalat" w:hAnsi="GHEA Grapalat"/>
                <w:color w:val="000000"/>
                <w:sz w:val="24"/>
                <w:szCs w:val="24"/>
                <w:lang w:val="hy-AM"/>
              </w:rPr>
              <w:t xml:space="preserve">ը </w:t>
            </w:r>
            <w:r w:rsidRPr="005D6BB4">
              <w:rPr>
                <w:rFonts w:ascii="GHEA Grapalat" w:hAnsi="GHEA Grapalat"/>
                <w:color w:val="000000"/>
                <w:sz w:val="24"/>
                <w:szCs w:val="24"/>
                <w:lang w:val="hy-AM"/>
              </w:rPr>
              <w:t>(</w:t>
            </w:r>
            <w:r>
              <w:rPr>
                <w:rFonts w:ascii="GHEA Grapalat" w:hAnsi="GHEA Grapalat"/>
                <w:color w:val="000000"/>
                <w:sz w:val="24"/>
                <w:szCs w:val="24"/>
                <w:lang w:val="hy-AM"/>
              </w:rPr>
              <w:t>այսուհետ՝ Ծրագիր</w:t>
            </w:r>
            <w:r w:rsidRPr="005D6BB4">
              <w:rPr>
                <w:rFonts w:ascii="GHEA Grapalat" w:hAnsi="GHEA Grapalat"/>
                <w:color w:val="000000"/>
                <w:sz w:val="24"/>
                <w:szCs w:val="24"/>
                <w:lang w:val="hy-AM"/>
              </w:rPr>
              <w:t>)</w:t>
            </w:r>
            <w:r>
              <w:rPr>
                <w:rFonts w:ascii="GHEA Grapalat" w:hAnsi="GHEA Grapalat"/>
                <w:color w:val="000000"/>
                <w:sz w:val="24"/>
                <w:szCs w:val="24"/>
                <w:lang w:val="hy-AM"/>
              </w:rPr>
              <w:t xml:space="preserve"> չի հակասում </w:t>
            </w:r>
            <w:r>
              <w:rPr>
                <w:rFonts w:ascii="GHEA Grapalat" w:hAnsi="GHEA Grapalat"/>
                <w:sz w:val="24"/>
                <w:szCs w:val="24"/>
                <w:lang w:val="hy-AM"/>
              </w:rPr>
              <w:t xml:space="preserve">ՀՀ քաղաքացիական օրենսգրքի </w:t>
            </w:r>
            <w:r w:rsidRPr="00752A98">
              <w:rPr>
                <w:rFonts w:ascii="GHEA Grapalat" w:hAnsi="GHEA Grapalat"/>
                <w:sz w:val="24"/>
                <w:szCs w:val="24"/>
                <w:lang w:val="hy-AM"/>
              </w:rPr>
              <w:t>684.3</w:t>
            </w:r>
            <w:r>
              <w:rPr>
                <w:rFonts w:ascii="GHEA Grapalat" w:hAnsi="GHEA Grapalat"/>
                <w:sz w:val="24"/>
                <w:szCs w:val="24"/>
                <w:lang w:val="hy-AM"/>
              </w:rPr>
              <w:t xml:space="preserve">-րդ </w:t>
            </w:r>
            <w:r w:rsidRPr="00752A98">
              <w:rPr>
                <w:rFonts w:ascii="GHEA Grapalat" w:hAnsi="GHEA Grapalat"/>
                <w:sz w:val="24"/>
                <w:szCs w:val="24"/>
                <w:lang w:val="hy-AM"/>
              </w:rPr>
              <w:t xml:space="preserve"> հոդվածի</w:t>
            </w:r>
            <w:r>
              <w:rPr>
                <w:rFonts w:ascii="GHEA Grapalat" w:hAnsi="GHEA Grapalat"/>
                <w:sz w:val="24"/>
                <w:szCs w:val="24"/>
                <w:lang w:val="hy-AM"/>
              </w:rPr>
              <w:t xml:space="preserve"> դրույթներին և լիզինգային վճարի հետ կապված հարաբերությունները սահմանվում են լիզինգի պայմանագրով։ Մյուս կողմից,</w:t>
            </w:r>
            <w:r w:rsidRPr="00752A98">
              <w:rPr>
                <w:rFonts w:ascii="GHEA Grapalat" w:hAnsi="GHEA Grapalat"/>
                <w:sz w:val="24"/>
                <w:szCs w:val="24"/>
                <w:lang w:val="hy-AM"/>
              </w:rPr>
              <w:t xml:space="preserve"> </w:t>
            </w:r>
            <w:r>
              <w:rPr>
                <w:rFonts w:ascii="GHEA Grapalat" w:hAnsi="GHEA Grapalat"/>
                <w:sz w:val="24"/>
                <w:szCs w:val="24"/>
                <w:lang w:val="hy-AM"/>
              </w:rPr>
              <w:t xml:space="preserve">լիզինգի </w:t>
            </w:r>
            <w:r w:rsidRPr="00752A98">
              <w:rPr>
                <w:rFonts w:ascii="GHEA Grapalat" w:hAnsi="GHEA Grapalat"/>
                <w:sz w:val="24"/>
                <w:szCs w:val="24"/>
                <w:lang w:val="hy-AM"/>
              </w:rPr>
              <w:t xml:space="preserve">տոկոսների </w:t>
            </w:r>
            <w:r>
              <w:rPr>
                <w:rFonts w:ascii="GHEA Grapalat" w:hAnsi="GHEA Grapalat"/>
                <w:sz w:val="24"/>
                <w:szCs w:val="24"/>
                <w:lang w:val="hy-AM"/>
              </w:rPr>
              <w:t xml:space="preserve">սուբսիդավորման </w:t>
            </w:r>
            <w:r w:rsidRPr="00752A98">
              <w:rPr>
                <w:rFonts w:ascii="GHEA Grapalat" w:hAnsi="GHEA Grapalat"/>
                <w:sz w:val="24"/>
                <w:szCs w:val="24"/>
                <w:lang w:val="hy-AM"/>
              </w:rPr>
              <w:t>պարտականությ</w:t>
            </w:r>
            <w:r>
              <w:rPr>
                <w:rFonts w:ascii="GHEA Grapalat" w:hAnsi="GHEA Grapalat"/>
                <w:sz w:val="24"/>
                <w:szCs w:val="24"/>
                <w:lang w:val="hy-AM"/>
              </w:rPr>
              <w:t xml:space="preserve">ան առաջացման ժամկետի նշումից բացի Ծրագրով սահմանված են մի շարք այլ նախապայմաններ,  մասնավորապես՝ լիզինգի մարման ժամկետի, կանխավճարի չափի, տոկոսադրույքի չափի, լիզինգի առարկայի արժեքի և այլնի մասին, և ֆինանսական կառույցներն ու  շահառուներն իրենք են որոշում այդ նախապայմաններով Ծրագրին  մասնակցելու կամ դրանից օգտվելու նպատակահարմարությունը։ </w:t>
            </w: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r>
              <w:rPr>
                <w:rFonts w:ascii="GHEA Grapalat" w:hAnsi="GHEA Grapalat"/>
                <w:sz w:val="24"/>
                <w:szCs w:val="24"/>
                <w:lang w:val="hy-AM"/>
              </w:rPr>
              <w:t xml:space="preserve">   </w:t>
            </w:r>
          </w:p>
          <w:p w:rsidR="009A7412" w:rsidRDefault="009A7412" w:rsidP="00431629">
            <w:pPr>
              <w:spacing w:line="360" w:lineRule="auto"/>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4. Ընդունվել է։</w:t>
            </w: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rPr>
                <w:rFonts w:ascii="GHEA Grapalat" w:hAnsi="GHEA Grapalat"/>
                <w:sz w:val="24"/>
                <w:szCs w:val="24"/>
                <w:lang w:val="hy-AM"/>
              </w:rPr>
            </w:pPr>
          </w:p>
          <w:p w:rsidR="009A7412" w:rsidRDefault="009A7412" w:rsidP="00431629">
            <w:pPr>
              <w:spacing w:line="360" w:lineRule="auto"/>
              <w:ind w:left="133"/>
              <w:rPr>
                <w:rFonts w:ascii="GHEA Grapalat" w:hAnsi="GHEA Grapalat"/>
                <w:sz w:val="24"/>
                <w:szCs w:val="24"/>
                <w:lang w:val="hy-AM"/>
              </w:rPr>
            </w:pPr>
            <w:r>
              <w:rPr>
                <w:rFonts w:ascii="GHEA Grapalat" w:hAnsi="GHEA Grapalat"/>
                <w:sz w:val="24"/>
                <w:szCs w:val="24"/>
                <w:lang w:val="hy-AM"/>
              </w:rPr>
              <w:t xml:space="preserve">  5. Նախագիծը ներկայացվել է նաև շահագրգիռ այլ մարմինների համաձայնեցմանը։</w:t>
            </w:r>
          </w:p>
          <w:p w:rsidR="009A7412" w:rsidRPr="00891400"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Pr="00B47B15" w:rsidRDefault="009A7412" w:rsidP="00C7232F">
            <w:pPr>
              <w:tabs>
                <w:tab w:val="left" w:pos="709"/>
                <w:tab w:val="left" w:pos="851"/>
              </w:tabs>
              <w:spacing w:line="360" w:lineRule="auto"/>
              <w:ind w:left="223" w:right="166"/>
              <w:jc w:val="both"/>
              <w:rPr>
                <w:rFonts w:ascii="GHEA Grapalat" w:hAnsi="GHEA Grapalat"/>
                <w:color w:val="000000"/>
                <w:sz w:val="24"/>
                <w:szCs w:val="24"/>
                <w:lang w:val="hy-AM"/>
              </w:rPr>
            </w:pPr>
            <w:r w:rsidRPr="00891400">
              <w:rPr>
                <w:rFonts w:ascii="GHEA Grapalat" w:hAnsi="GHEA Grapalat"/>
                <w:color w:val="000000"/>
                <w:sz w:val="24"/>
                <w:szCs w:val="24"/>
                <w:lang w:val="hy-AM"/>
              </w:rPr>
              <w:t xml:space="preserve"> </w:t>
            </w:r>
          </w:p>
        </w:tc>
      </w:tr>
      <w:tr w:rsidR="009A7412" w:rsidRPr="00374A8E" w:rsidTr="00AF5A8A">
        <w:trPr>
          <w:tblCellSpacing w:w="0" w:type="dxa"/>
          <w:jc w:val="center"/>
        </w:trPr>
        <w:tc>
          <w:tcPr>
            <w:tcW w:w="10835"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9A7412" w:rsidRPr="00872200" w:rsidRDefault="009A7412" w:rsidP="00D523CD">
            <w:pPr>
              <w:spacing w:line="360" w:lineRule="auto"/>
              <w:jc w:val="center"/>
              <w:rPr>
                <w:rFonts w:ascii="GHEA Grapalat" w:hAnsi="GHEA Grapalat"/>
                <w:color w:val="000000"/>
                <w:sz w:val="24"/>
                <w:szCs w:val="24"/>
                <w:lang w:val="hy-AM"/>
              </w:rPr>
            </w:pPr>
            <w:r w:rsidRPr="00AF5A8A">
              <w:rPr>
                <w:rFonts w:ascii="GHEA Grapalat" w:hAnsi="GHEA Grapalat"/>
                <w:sz w:val="24"/>
                <w:szCs w:val="24"/>
                <w:lang w:val="hy-AM"/>
              </w:rPr>
              <w:lastRenderedPageBreak/>
              <w:t>  3</w:t>
            </w:r>
            <w:r w:rsidRPr="00872200">
              <w:rPr>
                <w:rFonts w:ascii="GHEA Grapalat" w:hAnsi="GHEA Grapalat"/>
                <w:sz w:val="24"/>
                <w:szCs w:val="24"/>
                <w:lang w:val="hy-AM"/>
              </w:rPr>
              <w:t xml:space="preserve">. </w:t>
            </w:r>
            <w:r w:rsidRPr="004908B1">
              <w:rPr>
                <w:rFonts w:ascii="GHEA Grapalat" w:hAnsi="GHEA Grapalat"/>
                <w:sz w:val="24"/>
                <w:szCs w:val="24"/>
                <w:lang w:val="hy-AM"/>
              </w:rPr>
              <w:t>Ֆինանսների նախարարություն</w:t>
            </w:r>
          </w:p>
        </w:tc>
        <w:tc>
          <w:tcPr>
            <w:tcW w:w="4118" w:type="dxa"/>
            <w:tcBorders>
              <w:top w:val="outset" w:sz="6" w:space="0" w:color="auto"/>
              <w:left w:val="outset" w:sz="6" w:space="0" w:color="auto"/>
              <w:bottom w:val="outset" w:sz="6" w:space="0" w:color="auto"/>
              <w:right w:val="outset" w:sz="6" w:space="0" w:color="auto"/>
            </w:tcBorders>
            <w:shd w:val="clear" w:color="auto" w:fill="D0D0D0"/>
          </w:tcPr>
          <w:p w:rsidR="009A7412" w:rsidRPr="001C2733" w:rsidRDefault="009A7412" w:rsidP="00D523CD">
            <w:pPr>
              <w:spacing w:line="360" w:lineRule="auto"/>
              <w:jc w:val="center"/>
              <w:rPr>
                <w:rFonts w:ascii="GHEA Grapalat" w:hAnsi="GHEA Grapalat"/>
                <w:color w:val="000000"/>
                <w:sz w:val="24"/>
                <w:szCs w:val="24"/>
                <w:lang w:val="hy-AM"/>
              </w:rPr>
            </w:pPr>
            <w:r>
              <w:rPr>
                <w:rFonts w:ascii="GHEA Grapalat" w:hAnsi="GHEA Grapalat"/>
                <w:sz w:val="24"/>
                <w:szCs w:val="24"/>
                <w:lang w:val="hy-AM"/>
              </w:rPr>
              <w:t>22</w:t>
            </w:r>
            <w:r w:rsidRPr="002E51BC">
              <w:rPr>
                <w:rFonts w:ascii="GHEA Grapalat" w:hAnsi="GHEA Grapalat"/>
                <w:sz w:val="24"/>
                <w:szCs w:val="24"/>
                <w:lang w:val="hy-AM"/>
              </w:rPr>
              <w:t>.0</w:t>
            </w:r>
            <w:r>
              <w:rPr>
                <w:rFonts w:ascii="GHEA Grapalat" w:hAnsi="GHEA Grapalat"/>
                <w:sz w:val="24"/>
                <w:szCs w:val="24"/>
                <w:lang w:val="hy-AM"/>
              </w:rPr>
              <w:t>7</w:t>
            </w:r>
            <w:r w:rsidRPr="002E51BC">
              <w:rPr>
                <w:rFonts w:ascii="GHEA Grapalat" w:hAnsi="GHEA Grapalat"/>
                <w:sz w:val="24"/>
                <w:szCs w:val="24"/>
                <w:lang w:val="hy-AM"/>
              </w:rPr>
              <w:t>.2021</w:t>
            </w:r>
            <w:r w:rsidRPr="001C2733">
              <w:rPr>
                <w:rFonts w:ascii="GHEA Grapalat" w:hAnsi="GHEA Grapalat"/>
                <w:color w:val="000000"/>
                <w:sz w:val="24"/>
                <w:szCs w:val="24"/>
                <w:lang w:val="hy-AM"/>
              </w:rPr>
              <w:t>թ.</w:t>
            </w:r>
          </w:p>
        </w:tc>
      </w:tr>
      <w:tr w:rsidR="009A7412" w:rsidRPr="00374A8E" w:rsidTr="00AF5A8A">
        <w:trPr>
          <w:tblCellSpacing w:w="0" w:type="dxa"/>
          <w:jc w:val="center"/>
        </w:trPr>
        <w:tc>
          <w:tcPr>
            <w:tcW w:w="108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9A7412" w:rsidRPr="00374A8E" w:rsidRDefault="009A7412" w:rsidP="009644F5">
            <w:pPr>
              <w:spacing w:line="360" w:lineRule="auto"/>
              <w:rPr>
                <w:rFonts w:ascii="GHEA Grapalat" w:hAnsi="GHEA Grapalat"/>
                <w:color w:val="000000"/>
                <w:sz w:val="24"/>
                <w:szCs w:val="24"/>
                <w:lang w:val="hy-AM"/>
              </w:rPr>
            </w:pPr>
          </w:p>
        </w:tc>
        <w:tc>
          <w:tcPr>
            <w:tcW w:w="4118" w:type="dxa"/>
            <w:tcBorders>
              <w:top w:val="outset" w:sz="6" w:space="0" w:color="auto"/>
              <w:left w:val="outset" w:sz="6" w:space="0" w:color="auto"/>
              <w:bottom w:val="outset" w:sz="6" w:space="0" w:color="auto"/>
              <w:right w:val="outset" w:sz="6" w:space="0" w:color="auto"/>
            </w:tcBorders>
            <w:shd w:val="clear" w:color="auto" w:fill="D0D0D0"/>
          </w:tcPr>
          <w:p w:rsidR="009A7412" w:rsidRPr="00374A8E" w:rsidRDefault="009A7412" w:rsidP="006C155B">
            <w:pPr>
              <w:spacing w:line="360" w:lineRule="auto"/>
              <w:jc w:val="center"/>
              <w:rPr>
                <w:rFonts w:ascii="GHEA Grapalat" w:hAnsi="GHEA Grapalat"/>
                <w:color w:val="000000"/>
                <w:sz w:val="24"/>
                <w:szCs w:val="24"/>
                <w:lang w:val="hy-AM"/>
              </w:rPr>
            </w:pPr>
            <w:r w:rsidRPr="004908B1">
              <w:rPr>
                <w:rFonts w:ascii="GHEA Grapalat" w:hAnsi="GHEA Grapalat"/>
                <w:color w:val="000000"/>
                <w:sz w:val="24"/>
                <w:szCs w:val="24"/>
                <w:lang w:val="hy-AM"/>
              </w:rPr>
              <w:t xml:space="preserve">N </w:t>
            </w:r>
            <w:r w:rsidRPr="001C2733">
              <w:rPr>
                <w:rFonts w:ascii="GHEA Grapalat" w:hAnsi="GHEA Grapalat"/>
                <w:color w:val="000000"/>
                <w:sz w:val="24"/>
                <w:szCs w:val="24"/>
                <w:lang w:val="hy-AM"/>
              </w:rPr>
              <w:t>01/8-1/11614-2021</w:t>
            </w:r>
          </w:p>
        </w:tc>
      </w:tr>
      <w:tr w:rsidR="009A7412" w:rsidRPr="00EB4D9A" w:rsidTr="00B00DE6">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9A7412" w:rsidRPr="00EB4D9A" w:rsidRDefault="009A7412" w:rsidP="00EB4D9A">
            <w:pPr>
              <w:spacing w:line="360" w:lineRule="auto"/>
              <w:ind w:left="177" w:right="197" w:firstLine="8"/>
              <w:jc w:val="both"/>
              <w:rPr>
                <w:rFonts w:ascii="GHEA Grapalat" w:hAnsi="GHEA Grapalat"/>
                <w:sz w:val="24"/>
                <w:szCs w:val="24"/>
                <w:lang w:val="hy-AM"/>
              </w:rPr>
            </w:pPr>
            <w:r>
              <w:rPr>
                <w:rFonts w:ascii="GHEA Grapalat" w:hAnsi="GHEA Grapalat"/>
                <w:sz w:val="24"/>
                <w:szCs w:val="24"/>
                <w:lang w:val="hy-AM"/>
              </w:rPr>
              <w:t xml:space="preserve">  </w:t>
            </w:r>
            <w:r w:rsidRPr="00EB4D9A">
              <w:rPr>
                <w:rFonts w:ascii="GHEA Grapalat" w:hAnsi="GHEA Grapalat"/>
                <w:sz w:val="24"/>
                <w:szCs w:val="24"/>
                <w:lang w:val="hy-AM"/>
              </w:rPr>
              <w:t xml:space="preserve">  1. Նախագծով նախատեսվում է ՀՀ կառավարության 19.07.2018թ. Հայաստանի Հանրապետությունում ագրոպարենային ոլորտի սարքավորումների ֆինանսական վարձակալության` լիզինգի պետական աջակցության ծրագիրը հաստատելու մասին N</w:t>
            </w:r>
            <w:r w:rsidRPr="00EB4D9A">
              <w:rPr>
                <w:rFonts w:ascii="Courier New" w:hAnsi="Courier New" w:cs="Courier New"/>
                <w:sz w:val="24"/>
                <w:szCs w:val="24"/>
                <w:lang w:val="hy-AM"/>
              </w:rPr>
              <w:t> </w:t>
            </w:r>
            <w:r w:rsidRPr="00EB4D9A">
              <w:rPr>
                <w:rFonts w:ascii="GHEA Grapalat" w:hAnsi="GHEA Grapalat"/>
                <w:sz w:val="24"/>
                <w:szCs w:val="24"/>
                <w:lang w:val="hy-AM"/>
              </w:rPr>
              <w:t>893</w:t>
            </w:r>
            <w:r w:rsidRPr="00EB4D9A">
              <w:rPr>
                <w:rFonts w:ascii="GHEA Grapalat" w:hAnsi="GHEA Grapalat"/>
                <w:sz w:val="24"/>
                <w:szCs w:val="24"/>
                <w:lang w:val="hy-AM"/>
              </w:rPr>
              <w:noBreakHyphen/>
              <w:t xml:space="preserve">Լ որոշմամբ հաստատված ծրագրի (այսուհետ՝ Ծրագիր) շրջանակներում լիզինգով </w:t>
            </w:r>
            <w:r w:rsidRPr="00EB4D9A">
              <w:rPr>
                <w:rFonts w:ascii="GHEA Grapalat" w:hAnsi="GHEA Grapalat"/>
                <w:sz w:val="24"/>
                <w:szCs w:val="24"/>
                <w:lang w:val="hy-AM"/>
              </w:rPr>
              <w:lastRenderedPageBreak/>
              <w:t>տրամադրվող սարքավորումների շրջանակն ընդլայնել արևային ֆոտովոլտային կայաններով: Այդ կապակցությամբ, հաշվի առնելով Ծրագրի 34-րդ կետը (Ծրագրի հիմնական նպատակն ագրոպարենային ոլորտի տնտեսավարողներին մատչելի պայմաններով, մասնավորապես՝ ֆինանսական վարձակալության (լիզինգի) մեխանիզմների կիրառմամբ սարքավորումների մատակարարումն է)` լրացուցիչ հիմնավորման կարիք ունի, թե ինչպես են կարգավորվելու Ծրագրի շրջանակներում ձեռք բերվելիք արևային ֆոտովոլտային կայանները միայն ագրոպարենային ոլորտում իրականացվող գործունեությանը ծառայեցնելու վերահսկման մեխանիզմները:</w:t>
            </w:r>
          </w:p>
          <w:p w:rsidR="009A7412" w:rsidRPr="00EB4D9A" w:rsidRDefault="009A7412" w:rsidP="00EB4D9A">
            <w:pPr>
              <w:spacing w:line="360" w:lineRule="auto"/>
              <w:ind w:left="177" w:right="197" w:firstLine="8"/>
              <w:jc w:val="both"/>
              <w:rPr>
                <w:rFonts w:ascii="GHEA Grapalat" w:hAnsi="GHEA Grapalat"/>
                <w:sz w:val="24"/>
                <w:szCs w:val="24"/>
                <w:lang w:val="hy-AM"/>
              </w:rPr>
            </w:pPr>
            <w:r w:rsidRPr="00EB4D9A">
              <w:rPr>
                <w:rFonts w:ascii="GHEA Grapalat" w:hAnsi="GHEA Grapalat"/>
                <w:sz w:val="24"/>
                <w:szCs w:val="24"/>
                <w:lang w:val="hy-AM"/>
              </w:rPr>
              <w:t xml:space="preserve">   2. Նախագծով նաև նախատեսվում է Ծրագրի շրջանակներում յուրաքանչյուր լիզինգառուի կողմից ձեռք բերվող սարքավորումների արժեքների Ծրագրով սահմանված հանրագումարի առավելագույն 1000.0 մլն դրամի շեմը արևային ֆոտովոլտային կայանների դեպքում ավելացնել լրացուցիչ 200.0 մլն դրամով: Սակայն Նախագծի ընդունման հիմնավորմամբ բավարար չափով չի հիմնավորվել լրացուցիչ գումարի սահմանման անհրաժեշտությունը: </w:t>
            </w:r>
          </w:p>
          <w:p w:rsidR="009A7412" w:rsidRPr="005B5602" w:rsidRDefault="009A7412" w:rsidP="00EB4D9A">
            <w:pPr>
              <w:spacing w:line="360" w:lineRule="auto"/>
              <w:ind w:left="177" w:right="197" w:firstLine="8"/>
              <w:jc w:val="both"/>
              <w:rPr>
                <w:rFonts w:ascii="GHEA Grapalat" w:hAnsi="GHEA Grapalat"/>
                <w:sz w:val="24"/>
                <w:szCs w:val="24"/>
                <w:lang w:val="hy-AM"/>
              </w:rPr>
            </w:pPr>
            <w:r w:rsidRPr="00EB4D9A">
              <w:rPr>
                <w:rFonts w:ascii="GHEA Grapalat" w:hAnsi="GHEA Grapalat"/>
                <w:sz w:val="24"/>
                <w:szCs w:val="24"/>
                <w:lang w:val="hy-AM"/>
              </w:rPr>
              <w:t xml:space="preserve">   3. Հարկ է նշել, որ Նախագծի ընդունման հիմնավորման համաձայն Նախագծի ընդունման դեպքում ըստ մոտավոր գնահատականների հաստատված և մատակարարման փուլում </w:t>
            </w:r>
            <w:r w:rsidRPr="00EB4D9A">
              <w:rPr>
                <w:rFonts w:ascii="GHEA Grapalat" w:hAnsi="GHEA Grapalat"/>
                <w:sz w:val="24"/>
                <w:szCs w:val="24"/>
                <w:lang w:val="hy-AM"/>
              </w:rPr>
              <w:lastRenderedPageBreak/>
              <w:t>գտնվող լիզինգի հայտերի գծով լրացուցիչ սուբսիդավորման համար անհրաժեշտ գումարը կհանգեցնի Ծրագրի իրականացման համար ՀՀ 2021 թվականի պետական բյուջեով նախատեսված գումարի 340.7 մլն դրամով ավելացման, ընդ որում լրացուցիչ գումարներ նախատեսելու կարիք կառաջանա նաև նոր ստացվող հայտերի համար: Այս կապակցությամբ, հիմք</w:t>
            </w:r>
            <w:r w:rsidRPr="00EB4D9A">
              <w:rPr>
                <w:rFonts w:ascii="GHEA Grapalat" w:hAnsi="GHEA Grapalat"/>
                <w:sz w:val="24"/>
                <w:szCs w:val="24"/>
                <w:lang w:val="af-ZA"/>
              </w:rPr>
              <w:t xml:space="preserve"> </w:t>
            </w:r>
            <w:r w:rsidRPr="00EB4D9A">
              <w:rPr>
                <w:rFonts w:ascii="GHEA Grapalat" w:hAnsi="GHEA Grapalat"/>
                <w:sz w:val="24"/>
                <w:szCs w:val="24"/>
                <w:lang w:val="hy-AM"/>
              </w:rPr>
              <w:t>ընդունելով</w:t>
            </w:r>
            <w:r w:rsidRPr="00EB4D9A">
              <w:rPr>
                <w:rFonts w:ascii="GHEA Grapalat" w:hAnsi="GHEA Grapalat"/>
                <w:sz w:val="24"/>
                <w:szCs w:val="24"/>
                <w:lang w:val="af-ZA"/>
              </w:rPr>
              <w:t xml:space="preserve"> </w:t>
            </w:r>
            <w:r w:rsidRPr="00EB4D9A">
              <w:rPr>
                <w:rFonts w:ascii="GHEA Grapalat" w:hAnsi="GHEA Grapalat"/>
                <w:sz w:val="24"/>
                <w:szCs w:val="24"/>
                <w:lang w:val="hy-AM"/>
              </w:rPr>
              <w:t>ՀՀ</w:t>
            </w:r>
            <w:r w:rsidRPr="00EB4D9A">
              <w:rPr>
                <w:rFonts w:ascii="GHEA Grapalat" w:hAnsi="GHEA Grapalat"/>
                <w:sz w:val="24"/>
                <w:szCs w:val="24"/>
                <w:lang w:val="af-ZA"/>
              </w:rPr>
              <w:t xml:space="preserve"> </w:t>
            </w:r>
            <w:r w:rsidRPr="00EB4D9A">
              <w:rPr>
                <w:rFonts w:ascii="GHEA Grapalat" w:hAnsi="GHEA Grapalat"/>
                <w:sz w:val="24"/>
                <w:szCs w:val="24"/>
                <w:lang w:val="hy-AM"/>
              </w:rPr>
              <w:t>վարչապետի</w:t>
            </w:r>
            <w:r w:rsidRPr="00EB4D9A">
              <w:rPr>
                <w:rFonts w:ascii="GHEA Grapalat" w:hAnsi="GHEA Grapalat"/>
                <w:sz w:val="24"/>
                <w:szCs w:val="24"/>
                <w:lang w:val="af-ZA"/>
              </w:rPr>
              <w:t xml:space="preserve"> </w:t>
            </w:r>
            <w:r w:rsidRPr="00EB4D9A">
              <w:rPr>
                <w:rFonts w:ascii="GHEA Grapalat" w:hAnsi="GHEA Grapalat"/>
                <w:sz w:val="24"/>
                <w:szCs w:val="24"/>
                <w:lang w:val="hy-AM"/>
              </w:rPr>
              <w:t>պաշտոնակատարի</w:t>
            </w:r>
            <w:r w:rsidRPr="00EB4D9A">
              <w:rPr>
                <w:rFonts w:ascii="GHEA Grapalat" w:hAnsi="GHEA Grapalat"/>
                <w:sz w:val="24"/>
                <w:szCs w:val="24"/>
                <w:lang w:val="af-ZA"/>
              </w:rPr>
              <w:t xml:space="preserve"> </w:t>
            </w:r>
            <w:r w:rsidRPr="00EB4D9A">
              <w:rPr>
                <w:rFonts w:ascii="GHEA Grapalat" w:hAnsi="GHEA Grapalat"/>
                <w:sz w:val="24"/>
                <w:szCs w:val="24"/>
                <w:lang w:val="hy-AM"/>
              </w:rPr>
              <w:t>մոտ</w:t>
            </w:r>
            <w:r w:rsidRPr="00EB4D9A">
              <w:rPr>
                <w:rFonts w:ascii="GHEA Grapalat" w:hAnsi="GHEA Grapalat"/>
                <w:sz w:val="24"/>
                <w:szCs w:val="24"/>
                <w:lang w:val="af-ZA"/>
              </w:rPr>
              <w:t xml:space="preserve"> 30.06.2021</w:t>
            </w:r>
            <w:r w:rsidRPr="00EB4D9A">
              <w:rPr>
                <w:rFonts w:ascii="GHEA Grapalat" w:hAnsi="GHEA Grapalat"/>
                <w:sz w:val="24"/>
                <w:szCs w:val="24"/>
                <w:lang w:val="hy-AM"/>
              </w:rPr>
              <w:t>թ</w:t>
            </w:r>
            <w:r w:rsidRPr="00EB4D9A">
              <w:rPr>
                <w:rFonts w:ascii="GHEA Grapalat" w:hAnsi="GHEA Grapalat"/>
                <w:sz w:val="24"/>
                <w:szCs w:val="24"/>
                <w:lang w:val="af-ZA"/>
              </w:rPr>
              <w:t xml:space="preserve">. </w:t>
            </w:r>
            <w:r w:rsidRPr="00EB4D9A">
              <w:rPr>
                <w:rFonts w:ascii="GHEA Grapalat" w:hAnsi="GHEA Grapalat"/>
                <w:sz w:val="24"/>
                <w:szCs w:val="24"/>
                <w:lang w:val="hy-AM"/>
              </w:rPr>
              <w:t>կայացած</w:t>
            </w:r>
            <w:r w:rsidRPr="00EB4D9A">
              <w:rPr>
                <w:rFonts w:ascii="GHEA Grapalat" w:hAnsi="GHEA Grapalat"/>
                <w:sz w:val="24"/>
                <w:szCs w:val="24"/>
                <w:lang w:val="af-ZA"/>
              </w:rPr>
              <w:t xml:space="preserve"> </w:t>
            </w:r>
            <w:r w:rsidRPr="00EB4D9A">
              <w:rPr>
                <w:rFonts w:ascii="GHEA Grapalat" w:hAnsi="GHEA Grapalat"/>
                <w:sz w:val="24"/>
                <w:szCs w:val="24"/>
                <w:lang w:val="hy-AM"/>
              </w:rPr>
              <w:t>ՀՀ</w:t>
            </w:r>
            <w:r w:rsidRPr="00EB4D9A">
              <w:rPr>
                <w:rFonts w:ascii="GHEA Grapalat" w:hAnsi="GHEA Grapalat"/>
                <w:sz w:val="24"/>
                <w:szCs w:val="24"/>
                <w:lang w:val="af-ZA"/>
              </w:rPr>
              <w:t xml:space="preserve"> </w:t>
            </w:r>
            <w:r w:rsidRPr="00EB4D9A">
              <w:rPr>
                <w:rFonts w:ascii="GHEA Grapalat" w:hAnsi="GHEA Grapalat"/>
                <w:sz w:val="24"/>
                <w:szCs w:val="24"/>
                <w:lang w:val="hy-AM"/>
              </w:rPr>
              <w:t>պետական</w:t>
            </w:r>
            <w:r w:rsidRPr="00EB4D9A">
              <w:rPr>
                <w:rFonts w:ascii="GHEA Grapalat" w:hAnsi="GHEA Grapalat"/>
                <w:sz w:val="24"/>
                <w:szCs w:val="24"/>
                <w:lang w:val="af-ZA"/>
              </w:rPr>
              <w:t xml:space="preserve"> </w:t>
            </w:r>
            <w:r w:rsidRPr="00EB4D9A">
              <w:rPr>
                <w:rFonts w:ascii="GHEA Grapalat" w:hAnsi="GHEA Grapalat"/>
                <w:sz w:val="24"/>
                <w:szCs w:val="24"/>
                <w:lang w:val="hy-AM"/>
              </w:rPr>
              <w:t>բյուջեի</w:t>
            </w:r>
            <w:r w:rsidRPr="00EB4D9A">
              <w:rPr>
                <w:rFonts w:ascii="GHEA Grapalat" w:hAnsi="GHEA Grapalat"/>
                <w:sz w:val="24"/>
                <w:szCs w:val="24"/>
                <w:lang w:val="af-ZA"/>
              </w:rPr>
              <w:t xml:space="preserve"> </w:t>
            </w:r>
            <w:r w:rsidRPr="00EB4D9A">
              <w:rPr>
                <w:rFonts w:ascii="GHEA Grapalat" w:hAnsi="GHEA Grapalat"/>
                <w:sz w:val="24"/>
                <w:szCs w:val="24"/>
                <w:lang w:val="hy-AM"/>
              </w:rPr>
              <w:t>կատարողականի</w:t>
            </w:r>
            <w:r w:rsidRPr="00EB4D9A">
              <w:rPr>
                <w:rFonts w:ascii="GHEA Grapalat" w:hAnsi="GHEA Grapalat"/>
                <w:sz w:val="24"/>
                <w:szCs w:val="24"/>
                <w:lang w:val="af-ZA"/>
              </w:rPr>
              <w:t xml:space="preserve">, </w:t>
            </w:r>
            <w:r w:rsidRPr="00EB4D9A">
              <w:rPr>
                <w:rFonts w:ascii="GHEA Grapalat" w:hAnsi="GHEA Grapalat"/>
                <w:sz w:val="24"/>
                <w:szCs w:val="24"/>
                <w:lang w:val="hy-AM"/>
              </w:rPr>
              <w:t>ընթացիկ</w:t>
            </w:r>
            <w:r w:rsidRPr="00EB4D9A">
              <w:rPr>
                <w:rFonts w:ascii="GHEA Grapalat" w:hAnsi="GHEA Grapalat"/>
                <w:sz w:val="24"/>
                <w:szCs w:val="24"/>
                <w:lang w:val="af-ZA"/>
              </w:rPr>
              <w:t xml:space="preserve"> </w:t>
            </w:r>
            <w:r w:rsidRPr="00EB4D9A">
              <w:rPr>
                <w:rFonts w:ascii="GHEA Grapalat" w:hAnsi="GHEA Grapalat"/>
                <w:sz w:val="24"/>
                <w:szCs w:val="24"/>
                <w:lang w:val="hy-AM"/>
              </w:rPr>
              <w:t>իրավիճակի</w:t>
            </w:r>
            <w:r w:rsidRPr="00EB4D9A">
              <w:rPr>
                <w:rFonts w:ascii="GHEA Grapalat" w:hAnsi="GHEA Grapalat"/>
                <w:sz w:val="24"/>
                <w:szCs w:val="24"/>
                <w:lang w:val="af-ZA"/>
              </w:rPr>
              <w:t>, 2022</w:t>
            </w:r>
            <w:r w:rsidRPr="00EB4D9A">
              <w:rPr>
                <w:rFonts w:ascii="GHEA Grapalat" w:hAnsi="GHEA Grapalat"/>
                <w:sz w:val="24"/>
                <w:szCs w:val="24"/>
                <w:lang w:val="hy-AM"/>
              </w:rPr>
              <w:t>թ</w:t>
            </w:r>
            <w:r w:rsidRPr="00EB4D9A">
              <w:rPr>
                <w:rFonts w:ascii="GHEA Grapalat" w:hAnsi="GHEA Grapalat"/>
                <w:sz w:val="24"/>
                <w:szCs w:val="24"/>
                <w:lang w:val="af-ZA"/>
              </w:rPr>
              <w:t xml:space="preserve">. </w:t>
            </w:r>
            <w:r w:rsidRPr="00EB4D9A">
              <w:rPr>
                <w:rFonts w:ascii="GHEA Grapalat" w:hAnsi="GHEA Grapalat"/>
                <w:sz w:val="24"/>
                <w:szCs w:val="24"/>
                <w:lang w:val="en-US"/>
              </w:rPr>
              <w:t>ՀՀ</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պետական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բյուջեի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նախագծի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կազմման</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և</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առաջիկա</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հարկաբյուջետային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բարեփոխումների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մասին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խորհրդակցության</w:t>
            </w:r>
            <w:proofErr w:type="spellEnd"/>
            <w:r w:rsidRPr="00EB4D9A">
              <w:rPr>
                <w:rFonts w:ascii="GHEA Grapalat" w:hAnsi="GHEA Grapalat"/>
                <w:sz w:val="24"/>
                <w:szCs w:val="24"/>
                <w:lang w:val="af-ZA"/>
              </w:rPr>
              <w:t xml:space="preserve"> N </w:t>
            </w:r>
            <w:r w:rsidRPr="00EB4D9A">
              <w:rPr>
                <w:rFonts w:ascii="GHEA Grapalat" w:hAnsi="GHEA Grapalat"/>
                <w:sz w:val="24"/>
                <w:szCs w:val="24"/>
                <w:lang w:val="en-US"/>
              </w:rPr>
              <w:t>Վ</w:t>
            </w:r>
            <w:r w:rsidRPr="00EB4D9A">
              <w:rPr>
                <w:rFonts w:ascii="GHEA Grapalat" w:hAnsi="GHEA Grapalat"/>
                <w:sz w:val="24"/>
                <w:szCs w:val="24"/>
                <w:lang w:val="af-ZA"/>
              </w:rPr>
              <w:t xml:space="preserve">/54-2021 </w:t>
            </w:r>
            <w:proofErr w:type="spellStart"/>
            <w:r w:rsidRPr="00EB4D9A">
              <w:rPr>
                <w:rFonts w:ascii="GHEA Grapalat" w:hAnsi="GHEA Grapalat"/>
                <w:sz w:val="24"/>
                <w:szCs w:val="24"/>
                <w:lang w:val="en-US"/>
              </w:rPr>
              <w:t>արձանագրության</w:t>
            </w:r>
            <w:proofErr w:type="spellEnd"/>
            <w:r w:rsidRPr="00EB4D9A">
              <w:rPr>
                <w:rFonts w:ascii="GHEA Grapalat" w:hAnsi="GHEA Grapalat"/>
                <w:sz w:val="24"/>
                <w:szCs w:val="24"/>
                <w:lang w:val="af-ZA"/>
              </w:rPr>
              <w:t xml:space="preserve"> 6-</w:t>
            </w:r>
            <w:proofErr w:type="spellStart"/>
            <w:r w:rsidRPr="00EB4D9A">
              <w:rPr>
                <w:rFonts w:ascii="GHEA Grapalat" w:hAnsi="GHEA Grapalat"/>
                <w:sz w:val="24"/>
                <w:szCs w:val="24"/>
                <w:lang w:val="en-US"/>
              </w:rPr>
              <w:t>րդ</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կետը</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ընդունել</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ի</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գիտություն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որ</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առաջիկա</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ժամանակահատվածում</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անհրաժեշտ</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է</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խուսափել</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ընթացիկ</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ծախսերի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ծավալի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մեծացմանը</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հանգեցնող</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պարտավորություններ</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ստանձնելուց</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և</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դրա</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հնարավորությանն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անդրադառնալ</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միայն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տնտեսական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աճի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առաջանցիկ</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տեմպեր</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գրանցելու</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դեպքում</w:t>
            </w:r>
            <w:proofErr w:type="spellEnd"/>
            <w:r w:rsidRPr="00EB4D9A">
              <w:rPr>
                <w:rFonts w:ascii="GHEA Grapalat" w:hAnsi="GHEA Grapalat"/>
                <w:sz w:val="24"/>
                <w:szCs w:val="24"/>
                <w:lang w:val="af-ZA"/>
              </w:rPr>
              <w:t>)</w:t>
            </w:r>
            <w:r w:rsidRPr="00EB4D9A">
              <w:rPr>
                <w:rFonts w:ascii="GHEA Grapalat" w:hAnsi="GHEA Grapalat"/>
                <w:sz w:val="24"/>
                <w:szCs w:val="24"/>
                <w:lang w:val="en-US"/>
              </w:rPr>
              <w:t>՝</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առաջարկում</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ենք</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զերծ</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մնալ</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գերատեսչության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գծով</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լրացուցիչ</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ծախսերի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նախատեսումից</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իսկ</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անհրաժեշտության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պարագայում</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Ծրագրի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բյուջետավորման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հարցը</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քննարկել</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ոլորտային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առաջնահերթությունների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վերանայման</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և</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ըստ</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այդմ</w:t>
            </w:r>
            <w:proofErr w:type="spellEnd"/>
            <w:r w:rsidRPr="00EB4D9A">
              <w:rPr>
                <w:rFonts w:ascii="GHEA Grapalat" w:hAnsi="GHEA Grapalat"/>
                <w:sz w:val="24"/>
                <w:szCs w:val="24"/>
                <w:lang w:val="en-US"/>
              </w:rPr>
              <w:t>՝</w:t>
            </w:r>
            <w:r w:rsidRPr="00EB4D9A">
              <w:rPr>
                <w:rFonts w:ascii="GHEA Grapalat" w:hAnsi="GHEA Grapalat"/>
                <w:sz w:val="24"/>
                <w:szCs w:val="24"/>
                <w:lang w:val="af-ZA"/>
              </w:rPr>
              <w:t xml:space="preserve"> </w:t>
            </w:r>
            <w:r w:rsidRPr="00EB4D9A">
              <w:rPr>
                <w:rFonts w:ascii="GHEA Grapalat" w:hAnsi="GHEA Grapalat"/>
                <w:sz w:val="24"/>
                <w:szCs w:val="24"/>
                <w:lang w:val="en-US"/>
              </w:rPr>
              <w:t>ՀՀ</w:t>
            </w:r>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էկոնոմիկայի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նախարարության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գծով</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ՀՀ</w:t>
            </w:r>
            <w:r w:rsidRPr="00EB4D9A">
              <w:rPr>
                <w:rFonts w:ascii="GHEA Grapalat" w:hAnsi="GHEA Grapalat"/>
                <w:sz w:val="24"/>
                <w:szCs w:val="24"/>
                <w:lang w:val="af-ZA"/>
              </w:rPr>
              <w:t xml:space="preserve"> 2021 </w:t>
            </w:r>
            <w:proofErr w:type="spellStart"/>
            <w:r w:rsidRPr="00EB4D9A">
              <w:rPr>
                <w:rFonts w:ascii="GHEA Grapalat" w:hAnsi="GHEA Grapalat"/>
                <w:sz w:val="24"/>
                <w:szCs w:val="24"/>
                <w:lang w:val="en-US"/>
              </w:rPr>
              <w:t>թվականի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պետական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բյուջեով</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նախատեսված</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ընդհանուր</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lastRenderedPageBreak/>
              <w:t>հատկացումների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շրջանակներում</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միջծրագրային</w:t>
            </w:r>
            <w:proofErr w:type="spellEnd"/>
            <w:r w:rsidRPr="00EB4D9A">
              <w:rPr>
                <w:rFonts w:ascii="GHEA Grapalat" w:hAnsi="GHEA Grapalat"/>
                <w:sz w:val="24"/>
                <w:szCs w:val="24"/>
                <w:lang w:val="af-ZA"/>
              </w:rPr>
              <w:t xml:space="preserve"> </w:t>
            </w:r>
            <w:r w:rsidRPr="00EB4D9A">
              <w:rPr>
                <w:rFonts w:ascii="GHEA Grapalat" w:hAnsi="GHEA Grapalat"/>
                <w:sz w:val="24"/>
                <w:szCs w:val="24"/>
                <w:lang w:val="en-US"/>
              </w:rPr>
              <w:t>և</w:t>
            </w:r>
            <w:r w:rsidRPr="00EB4D9A">
              <w:rPr>
                <w:rFonts w:ascii="GHEA Grapalat" w:hAnsi="GHEA Grapalat"/>
                <w:sz w:val="24"/>
                <w:szCs w:val="24"/>
                <w:lang w:val="af-ZA"/>
              </w:rPr>
              <w:t>/</w:t>
            </w:r>
            <w:proofErr w:type="spellStart"/>
            <w:r w:rsidRPr="00EB4D9A">
              <w:rPr>
                <w:rFonts w:ascii="GHEA Grapalat" w:hAnsi="GHEA Grapalat"/>
                <w:sz w:val="24"/>
                <w:szCs w:val="24"/>
                <w:lang w:val="en-US"/>
              </w:rPr>
              <w:t>կամ</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միջեռամսյակային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վերաբաշխումների</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իրականացման</w:t>
            </w:r>
            <w:proofErr w:type="spellEnd"/>
            <w:r w:rsidRPr="00EB4D9A">
              <w:rPr>
                <w:rFonts w:ascii="GHEA Grapalat" w:hAnsi="GHEA Grapalat"/>
                <w:sz w:val="24"/>
                <w:szCs w:val="24"/>
                <w:lang w:val="af-ZA"/>
              </w:rPr>
              <w:t xml:space="preserve"> </w:t>
            </w:r>
            <w:proofErr w:type="spellStart"/>
            <w:r w:rsidRPr="00EB4D9A">
              <w:rPr>
                <w:rFonts w:ascii="GHEA Grapalat" w:hAnsi="GHEA Grapalat"/>
                <w:sz w:val="24"/>
                <w:szCs w:val="24"/>
                <w:lang w:val="en-US"/>
              </w:rPr>
              <w:t>համատեքստում</w:t>
            </w:r>
            <w:proofErr w:type="spellEnd"/>
            <w:r w:rsidRPr="00EB4D9A">
              <w:rPr>
                <w:rFonts w:ascii="GHEA Grapalat" w:hAnsi="GHEA Grapalat"/>
                <w:sz w:val="24"/>
                <w:szCs w:val="24"/>
                <w:lang w:val="af-ZA"/>
              </w:rPr>
              <w:t>:</w:t>
            </w:r>
          </w:p>
        </w:tc>
        <w:tc>
          <w:tcPr>
            <w:tcW w:w="7529" w:type="dxa"/>
            <w:gridSpan w:val="2"/>
            <w:tcBorders>
              <w:top w:val="outset" w:sz="6" w:space="0" w:color="auto"/>
              <w:left w:val="outset" w:sz="6" w:space="0" w:color="auto"/>
              <w:bottom w:val="outset" w:sz="6" w:space="0" w:color="auto"/>
              <w:right w:val="outset" w:sz="6" w:space="0" w:color="auto"/>
            </w:tcBorders>
            <w:shd w:val="clear" w:color="auto" w:fill="FFFFFF"/>
          </w:tcPr>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r w:rsidRPr="00687986">
              <w:rPr>
                <w:rFonts w:ascii="GHEA Grapalat" w:hAnsi="GHEA Grapalat"/>
                <w:color w:val="000000"/>
                <w:sz w:val="24"/>
                <w:szCs w:val="24"/>
                <w:lang w:val="hy-AM"/>
              </w:rPr>
              <w:lastRenderedPageBreak/>
              <w:t xml:space="preserve">1. </w:t>
            </w:r>
            <w:r>
              <w:rPr>
                <w:rFonts w:ascii="GHEA Grapalat" w:hAnsi="GHEA Grapalat"/>
                <w:color w:val="000000"/>
                <w:sz w:val="24"/>
                <w:szCs w:val="24"/>
                <w:lang w:val="hy-AM"/>
              </w:rPr>
              <w:t xml:space="preserve">Ընդունվել է։ </w:t>
            </w: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p>
          <w:p w:rsidR="009A7412" w:rsidRDefault="009A7412" w:rsidP="00EB4D9A">
            <w:pPr>
              <w:tabs>
                <w:tab w:val="left" w:pos="353"/>
              </w:tabs>
              <w:spacing w:line="360" w:lineRule="auto"/>
              <w:ind w:left="177" w:right="197"/>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Pr>
                <w:rFonts w:ascii="GHEA Grapalat" w:hAnsi="GHEA Grapalat"/>
                <w:color w:val="000000"/>
                <w:sz w:val="24"/>
                <w:szCs w:val="24"/>
                <w:lang w:val="hy-AM"/>
              </w:rPr>
              <w:t>2. Ընդունվել է։</w:t>
            </w: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Default="009A7412" w:rsidP="00EB4D9A">
            <w:pPr>
              <w:tabs>
                <w:tab w:val="left" w:pos="709"/>
                <w:tab w:val="left" w:pos="851"/>
              </w:tabs>
              <w:spacing w:line="360" w:lineRule="auto"/>
              <w:ind w:left="223" w:right="166"/>
              <w:jc w:val="both"/>
              <w:rPr>
                <w:rFonts w:ascii="GHEA Grapalat" w:hAnsi="GHEA Grapalat"/>
                <w:color w:val="000000"/>
                <w:sz w:val="24"/>
                <w:szCs w:val="24"/>
                <w:lang w:val="hy-AM"/>
              </w:rPr>
            </w:pPr>
          </w:p>
          <w:p w:rsidR="009A7412" w:rsidRPr="00E878B4" w:rsidRDefault="009A7412" w:rsidP="00EB4D9A">
            <w:pPr>
              <w:spacing w:line="360" w:lineRule="auto"/>
              <w:ind w:left="133" w:right="166"/>
              <w:jc w:val="both"/>
              <w:rPr>
                <w:rFonts w:ascii="GHEA Grapalat" w:hAnsi="GHEA Grapalat"/>
                <w:color w:val="000000"/>
                <w:sz w:val="24"/>
                <w:szCs w:val="24"/>
                <w:lang w:val="hy-AM"/>
              </w:rPr>
            </w:pPr>
            <w:r>
              <w:rPr>
                <w:rFonts w:ascii="GHEA Grapalat" w:hAnsi="GHEA Grapalat"/>
                <w:color w:val="000000"/>
                <w:sz w:val="24"/>
                <w:szCs w:val="24"/>
                <w:lang w:val="hy-AM"/>
              </w:rPr>
              <w:t xml:space="preserve">   3. Չի ընդունվել, քանի որ որոշման նախագծով կարգավորվում են </w:t>
            </w:r>
            <w:r w:rsidRPr="0092308C">
              <w:rPr>
                <w:rFonts w:ascii="GHEA Grapalat" w:hAnsi="GHEA Grapalat"/>
                <w:color w:val="000000"/>
                <w:sz w:val="24"/>
                <w:szCs w:val="24"/>
                <w:lang w:val="hy-AM"/>
              </w:rPr>
              <w:t xml:space="preserve">Կորոնավիրուսի տնտեսական հետևանքների չեզոքացման երկրորդ և 24-րդ միջոցառումների շրջանակներում </w:t>
            </w:r>
            <w:r w:rsidRPr="0092308C">
              <w:rPr>
                <w:rFonts w:ascii="GHEA Grapalat" w:hAnsi="GHEA Grapalat"/>
                <w:color w:val="000000"/>
                <w:sz w:val="24"/>
                <w:szCs w:val="24"/>
                <w:lang w:val="hy-AM"/>
              </w:rPr>
              <w:lastRenderedPageBreak/>
              <w:t>տրամադրված լիզինգների տոկոսադրույքների սուբսիդավորման հետ կապված խնդիրները</w:t>
            </w:r>
            <w:r>
              <w:rPr>
                <w:rFonts w:ascii="GHEA Grapalat" w:hAnsi="GHEA Grapalat"/>
                <w:color w:val="000000"/>
                <w:sz w:val="24"/>
                <w:szCs w:val="24"/>
                <w:lang w:val="hy-AM"/>
              </w:rPr>
              <w:t xml:space="preserve">, իսկ </w:t>
            </w:r>
            <w:r w:rsidRPr="0092308C">
              <w:rPr>
                <w:rFonts w:ascii="GHEA Grapalat" w:hAnsi="GHEA Grapalat"/>
                <w:color w:val="000000"/>
                <w:sz w:val="24"/>
                <w:szCs w:val="24"/>
                <w:lang w:val="hy-AM"/>
              </w:rPr>
              <w:t>անհրաժեշտության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պարագայում</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Ծրագրի</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բյուջետավորման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հարցը</w:t>
            </w:r>
            <w:r w:rsidRPr="0092308C">
              <w:rPr>
                <w:rFonts w:ascii="GHEA Grapalat" w:hAnsi="GHEA Grapalat"/>
                <w:color w:val="000000"/>
                <w:sz w:val="24"/>
                <w:szCs w:val="24"/>
                <w:lang w:val="af-ZA"/>
              </w:rPr>
              <w:t xml:space="preserve"> </w:t>
            </w:r>
            <w:r>
              <w:rPr>
                <w:rFonts w:ascii="GHEA Grapalat" w:hAnsi="GHEA Grapalat"/>
                <w:color w:val="000000"/>
                <w:sz w:val="24"/>
                <w:szCs w:val="24"/>
                <w:lang w:val="hy-AM"/>
              </w:rPr>
              <w:t>կ</w:t>
            </w:r>
            <w:r w:rsidRPr="0092308C">
              <w:rPr>
                <w:rFonts w:ascii="GHEA Grapalat" w:hAnsi="GHEA Grapalat"/>
                <w:color w:val="000000"/>
                <w:sz w:val="24"/>
                <w:szCs w:val="24"/>
                <w:lang w:val="hy-AM"/>
              </w:rPr>
              <w:t>քննարկ</w:t>
            </w:r>
            <w:r>
              <w:rPr>
                <w:rFonts w:ascii="GHEA Grapalat" w:hAnsi="GHEA Grapalat"/>
                <w:color w:val="000000"/>
                <w:sz w:val="24"/>
                <w:szCs w:val="24"/>
                <w:lang w:val="hy-AM"/>
              </w:rPr>
              <w:t xml:space="preserve">վի </w:t>
            </w:r>
            <w:r w:rsidRPr="0092308C">
              <w:rPr>
                <w:rFonts w:ascii="GHEA Grapalat" w:hAnsi="GHEA Grapalat"/>
                <w:color w:val="000000"/>
                <w:sz w:val="24"/>
                <w:szCs w:val="24"/>
                <w:lang w:val="hy-AM"/>
              </w:rPr>
              <w:t>ոլորտային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առաջնահերթությունների</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վերանայման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և</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ըստ</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այդմ՝</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ՀՀ</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էկոնոմիկայի</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նախարարության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գծով</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ՀՀ</w:t>
            </w:r>
            <w:r w:rsidRPr="0092308C">
              <w:rPr>
                <w:rFonts w:ascii="GHEA Grapalat" w:hAnsi="GHEA Grapalat"/>
                <w:color w:val="000000"/>
                <w:sz w:val="24"/>
                <w:szCs w:val="24"/>
                <w:lang w:val="af-ZA"/>
              </w:rPr>
              <w:t xml:space="preserve"> 2021 </w:t>
            </w:r>
            <w:r w:rsidRPr="0092308C">
              <w:rPr>
                <w:rFonts w:ascii="GHEA Grapalat" w:hAnsi="GHEA Grapalat"/>
                <w:color w:val="000000"/>
                <w:sz w:val="24"/>
                <w:szCs w:val="24"/>
                <w:lang w:val="hy-AM"/>
              </w:rPr>
              <w:t>թվականի</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պետական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բյուջեով</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նախատեսված</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ընդհանուր</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հատկացումների</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շրջանակներում</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միջծրագրային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և</w:t>
            </w:r>
            <w:r w:rsidRPr="0092308C">
              <w:rPr>
                <w:rFonts w:ascii="GHEA Grapalat" w:hAnsi="GHEA Grapalat"/>
                <w:color w:val="000000"/>
                <w:sz w:val="24"/>
                <w:szCs w:val="24"/>
                <w:lang w:val="af-ZA"/>
              </w:rPr>
              <w:t>/</w:t>
            </w:r>
            <w:r w:rsidRPr="0092308C">
              <w:rPr>
                <w:rFonts w:ascii="GHEA Grapalat" w:hAnsi="GHEA Grapalat"/>
                <w:color w:val="000000"/>
                <w:sz w:val="24"/>
                <w:szCs w:val="24"/>
                <w:lang w:val="hy-AM"/>
              </w:rPr>
              <w:t>կամ</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միջեռամսյակային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վերաբաշխումների</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իրականացման</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համատեքստում</w:t>
            </w:r>
            <w:r w:rsidRPr="0092308C">
              <w:rPr>
                <w:rFonts w:ascii="GHEA Grapalat" w:hAnsi="GHEA Grapalat"/>
                <w:color w:val="000000"/>
                <w:sz w:val="24"/>
                <w:szCs w:val="24"/>
                <w:lang w:val="af-ZA"/>
              </w:rPr>
              <w:t xml:space="preserve">: </w:t>
            </w:r>
            <w:r w:rsidRPr="0092308C">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w:t>
            </w:r>
            <w:r>
              <w:rPr>
                <w:rFonts w:ascii="GHEA Grapalat" w:hAnsi="GHEA Grapalat"/>
                <w:b/>
                <w:i/>
                <w:color w:val="000000"/>
                <w:sz w:val="24"/>
                <w:szCs w:val="24"/>
                <w:lang w:val="hy-AM"/>
              </w:rPr>
              <w:t xml:space="preserve"> </w:t>
            </w:r>
            <w:r w:rsidRPr="00891400">
              <w:rPr>
                <w:rFonts w:ascii="GHEA Grapalat" w:hAnsi="GHEA Grapalat"/>
                <w:color w:val="000000"/>
                <w:sz w:val="24"/>
                <w:szCs w:val="24"/>
                <w:lang w:val="hy-AM"/>
              </w:rPr>
              <w:t xml:space="preserve"> </w:t>
            </w:r>
          </w:p>
          <w:p w:rsidR="009A7412" w:rsidRPr="00E878B4" w:rsidRDefault="009A7412" w:rsidP="009644F5">
            <w:pPr>
              <w:spacing w:line="360" w:lineRule="auto"/>
              <w:rPr>
                <w:rFonts w:ascii="GHEA Grapalat" w:hAnsi="GHEA Grapalat"/>
                <w:color w:val="000000"/>
                <w:sz w:val="24"/>
                <w:szCs w:val="24"/>
                <w:lang w:val="hy-AM"/>
              </w:rPr>
            </w:pPr>
            <w:r w:rsidRPr="00E878B4">
              <w:rPr>
                <w:rFonts w:ascii="Courier New" w:hAnsi="Courier New" w:cs="Courier New"/>
                <w:color w:val="000000"/>
                <w:sz w:val="24"/>
                <w:szCs w:val="24"/>
                <w:lang w:val="hy-AM"/>
              </w:rPr>
              <w:t> </w:t>
            </w:r>
          </w:p>
        </w:tc>
      </w:tr>
      <w:tr w:rsidR="009A7412" w:rsidRPr="00E878B4" w:rsidTr="005E6288">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9A7412" w:rsidRPr="00EA4255" w:rsidRDefault="009A7412" w:rsidP="002E6D08">
            <w:pPr>
              <w:spacing w:line="360" w:lineRule="auto"/>
              <w:jc w:val="center"/>
              <w:rPr>
                <w:rFonts w:ascii="GHEA Grapalat" w:hAnsi="GHEA Grapalat"/>
                <w:bCs/>
                <w:sz w:val="24"/>
                <w:szCs w:val="24"/>
                <w:lang w:val="hy-AM"/>
              </w:rPr>
            </w:pPr>
            <w:r>
              <w:rPr>
                <w:rFonts w:ascii="GHEA Grapalat" w:hAnsi="GHEA Grapalat"/>
                <w:bCs/>
                <w:sz w:val="24"/>
                <w:szCs w:val="24"/>
                <w:lang w:val="hy-AM"/>
              </w:rPr>
              <w:lastRenderedPageBreak/>
              <w:t>4</w:t>
            </w:r>
            <w:r w:rsidRPr="00872200">
              <w:rPr>
                <w:rFonts w:ascii="GHEA Grapalat" w:hAnsi="GHEA Grapalat"/>
                <w:bCs/>
                <w:sz w:val="24"/>
                <w:szCs w:val="24"/>
                <w:lang w:val="hy-AM"/>
              </w:rPr>
              <w:t xml:space="preserve">. </w:t>
            </w:r>
            <w:r w:rsidRPr="00E878B4">
              <w:rPr>
                <w:rFonts w:ascii="GHEA Grapalat" w:hAnsi="GHEA Grapalat"/>
                <w:sz w:val="24"/>
                <w:szCs w:val="24"/>
                <w:lang w:val="hy-AM"/>
              </w:rPr>
              <w:t>Տարածքային կառավարման և ենթակառուցվածքների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9A7412" w:rsidRPr="00374A8E" w:rsidRDefault="009A7412" w:rsidP="00AF3F8A">
            <w:pPr>
              <w:spacing w:line="360" w:lineRule="auto"/>
              <w:jc w:val="center"/>
              <w:rPr>
                <w:rFonts w:ascii="GHEA Grapalat" w:hAnsi="GHEA Grapalat"/>
                <w:color w:val="000000"/>
                <w:sz w:val="24"/>
                <w:szCs w:val="24"/>
                <w:lang w:val="hy-AM"/>
              </w:rPr>
            </w:pPr>
            <w:r>
              <w:rPr>
                <w:rFonts w:ascii="GHEA Grapalat" w:hAnsi="GHEA Grapalat"/>
                <w:sz w:val="24"/>
                <w:szCs w:val="24"/>
                <w:lang w:val="hy-AM"/>
              </w:rPr>
              <w:t>21</w:t>
            </w:r>
            <w:r w:rsidRPr="002E51BC">
              <w:rPr>
                <w:rFonts w:ascii="GHEA Grapalat" w:hAnsi="GHEA Grapalat"/>
                <w:sz w:val="24"/>
                <w:szCs w:val="24"/>
                <w:lang w:val="hy-AM"/>
              </w:rPr>
              <w:t>.0</w:t>
            </w:r>
            <w:r>
              <w:rPr>
                <w:rFonts w:ascii="GHEA Grapalat" w:hAnsi="GHEA Grapalat"/>
                <w:sz w:val="24"/>
                <w:szCs w:val="24"/>
                <w:lang w:val="hy-AM"/>
              </w:rPr>
              <w:t>7</w:t>
            </w:r>
            <w:r w:rsidRPr="002E51BC">
              <w:rPr>
                <w:rFonts w:ascii="GHEA Grapalat" w:hAnsi="GHEA Grapalat"/>
                <w:sz w:val="24"/>
                <w:szCs w:val="24"/>
                <w:lang w:val="hy-AM"/>
              </w:rPr>
              <w:t>.2021</w:t>
            </w:r>
            <w:r w:rsidRPr="00374A8E">
              <w:rPr>
                <w:rFonts w:ascii="GHEA Grapalat" w:hAnsi="GHEA Grapalat"/>
                <w:color w:val="000000"/>
                <w:sz w:val="24"/>
                <w:szCs w:val="24"/>
                <w:lang w:val="hy-AM"/>
              </w:rPr>
              <w:t>թ.</w:t>
            </w:r>
          </w:p>
        </w:tc>
      </w:tr>
      <w:tr w:rsidR="009A7412" w:rsidRPr="00E878B4" w:rsidTr="005E6288">
        <w:trPr>
          <w:trHeight w:val="435"/>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9A7412" w:rsidRPr="005E6288" w:rsidRDefault="009A7412" w:rsidP="005E6288">
            <w:pPr>
              <w:spacing w:line="360" w:lineRule="auto"/>
              <w:jc w:val="center"/>
              <w:rPr>
                <w:rFonts w:ascii="GHEA Grapalat" w:hAnsi="GHEA Grapalat"/>
                <w:bCs/>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9A7412" w:rsidRPr="00374A8E" w:rsidRDefault="009A7412" w:rsidP="00AF3F8A">
            <w:pPr>
              <w:spacing w:line="360" w:lineRule="auto"/>
              <w:jc w:val="center"/>
              <w:rPr>
                <w:rFonts w:ascii="GHEA Grapalat" w:hAnsi="GHEA Grapalat"/>
                <w:color w:val="000000"/>
                <w:sz w:val="24"/>
                <w:szCs w:val="24"/>
                <w:lang w:val="hy-AM"/>
              </w:rPr>
            </w:pPr>
            <w:r w:rsidRPr="00374A8E">
              <w:rPr>
                <w:rFonts w:ascii="GHEA Grapalat" w:hAnsi="GHEA Grapalat"/>
                <w:color w:val="000000"/>
                <w:sz w:val="24"/>
                <w:szCs w:val="24"/>
                <w:lang w:val="hy-AM"/>
              </w:rPr>
              <w:t>N ՍՊ/15.3/18417-2021</w:t>
            </w:r>
          </w:p>
        </w:tc>
      </w:tr>
      <w:tr w:rsidR="009A7412" w:rsidRPr="00E878B4" w:rsidTr="00036AF2">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9A7412" w:rsidRDefault="009A7412" w:rsidP="00AF5A8A">
            <w:pPr>
              <w:spacing w:line="360" w:lineRule="auto"/>
              <w:ind w:left="177" w:right="197" w:firstLine="8"/>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olor w:val="000000"/>
                <w:sz w:val="24"/>
                <w:szCs w:val="24"/>
                <w:lang w:val="hy-AM"/>
              </w:rPr>
              <w:t>Ն</w:t>
            </w:r>
            <w:r w:rsidRPr="002D0FC2">
              <w:rPr>
                <w:rFonts w:ascii="GHEA Grapalat" w:hAnsi="GHEA Grapalat"/>
                <w:color w:val="000000"/>
                <w:sz w:val="24"/>
                <w:szCs w:val="24"/>
                <w:lang w:val="hy-AM"/>
              </w:rPr>
              <w:t xml:space="preserve">ախագծի վերաբերյալ </w:t>
            </w:r>
            <w:r>
              <w:rPr>
                <w:rFonts w:ascii="GHEA Grapalat" w:hAnsi="GHEA Grapalat"/>
                <w:color w:val="000000"/>
                <w:sz w:val="24"/>
                <w:szCs w:val="24"/>
                <w:lang w:val="hy-AM"/>
              </w:rPr>
              <w:t>Տ</w:t>
            </w:r>
            <w:r w:rsidRPr="002D0FC2">
              <w:rPr>
                <w:rFonts w:ascii="GHEA Grapalat" w:hAnsi="GHEA Grapalat"/>
                <w:color w:val="000000"/>
                <w:sz w:val="24"/>
                <w:szCs w:val="24"/>
                <w:lang w:val="hy-AM"/>
              </w:rPr>
              <w:t>արածքային կառավարման և ենթակառուցվածքների նախարարությ</w:t>
            </w:r>
            <w:r>
              <w:rPr>
                <w:rFonts w:ascii="GHEA Grapalat" w:hAnsi="GHEA Grapalat"/>
                <w:color w:val="000000"/>
                <w:sz w:val="24"/>
                <w:szCs w:val="24"/>
                <w:lang w:val="hy-AM"/>
              </w:rPr>
              <w:t xml:space="preserve">ան </w:t>
            </w:r>
            <w:r w:rsidRPr="002D0FC2">
              <w:rPr>
                <w:rFonts w:ascii="GHEA Grapalat" w:hAnsi="GHEA Grapalat"/>
                <w:color w:val="000000"/>
                <w:sz w:val="24"/>
                <w:szCs w:val="24"/>
                <w:lang w:val="hy-AM"/>
              </w:rPr>
              <w:t xml:space="preserve">իրավասության սահմաններում առաջարկություններ </w:t>
            </w:r>
            <w:r w:rsidRPr="00737456">
              <w:rPr>
                <w:rFonts w:ascii="GHEA Grapalat" w:hAnsi="GHEA Grapalat"/>
                <w:bCs/>
                <w:color w:val="000000"/>
                <w:sz w:val="24"/>
                <w:szCs w:val="24"/>
                <w:lang w:val="hy-AM"/>
              </w:rPr>
              <w:t>և դիտողություններ չկան։</w:t>
            </w:r>
          </w:p>
        </w:tc>
        <w:tc>
          <w:tcPr>
            <w:tcW w:w="3411" w:type="dxa"/>
            <w:tcBorders>
              <w:top w:val="outset" w:sz="6" w:space="0" w:color="auto"/>
              <w:left w:val="outset" w:sz="6" w:space="0" w:color="auto"/>
              <w:bottom w:val="outset" w:sz="6" w:space="0" w:color="auto"/>
              <w:right w:val="nil"/>
            </w:tcBorders>
            <w:shd w:val="clear" w:color="auto" w:fill="FFFFFF"/>
          </w:tcPr>
          <w:p w:rsidR="009A7412" w:rsidRPr="00E878B4" w:rsidRDefault="009A7412"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FFFFFF"/>
          </w:tcPr>
          <w:p w:rsidR="009A7412" w:rsidRPr="00E878B4" w:rsidRDefault="009A7412" w:rsidP="009644F5">
            <w:pPr>
              <w:spacing w:line="360" w:lineRule="auto"/>
              <w:rPr>
                <w:rFonts w:ascii="Courier New" w:hAnsi="Courier New" w:cs="Courier New"/>
                <w:color w:val="000000"/>
                <w:sz w:val="24"/>
                <w:szCs w:val="24"/>
                <w:lang w:val="hy-AM"/>
              </w:rPr>
            </w:pPr>
          </w:p>
        </w:tc>
      </w:tr>
      <w:tr w:rsidR="009A7412" w:rsidRPr="00E878B4" w:rsidTr="009D652C">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9A7412" w:rsidRPr="00E878B4" w:rsidRDefault="009A7412" w:rsidP="00AF5A8A">
            <w:pPr>
              <w:spacing w:line="360" w:lineRule="auto"/>
              <w:jc w:val="center"/>
              <w:rPr>
                <w:rFonts w:ascii="GHEA Grapalat" w:hAnsi="GHEA Grapalat"/>
                <w:color w:val="000000"/>
                <w:sz w:val="24"/>
                <w:szCs w:val="24"/>
                <w:lang w:val="hy-AM"/>
              </w:rPr>
            </w:pPr>
            <w:r>
              <w:rPr>
                <w:rFonts w:ascii="GHEA Grapalat" w:hAnsi="GHEA Grapalat"/>
                <w:bCs/>
                <w:sz w:val="24"/>
                <w:szCs w:val="24"/>
                <w:lang w:val="hy-AM"/>
              </w:rPr>
              <w:t>5</w:t>
            </w:r>
            <w:r w:rsidRPr="00872200">
              <w:rPr>
                <w:rFonts w:ascii="GHEA Grapalat" w:hAnsi="GHEA Grapalat"/>
                <w:bCs/>
                <w:sz w:val="24"/>
                <w:szCs w:val="24"/>
                <w:lang w:val="hy-AM"/>
              </w:rPr>
              <w:t xml:space="preserve">. </w:t>
            </w:r>
            <w:r>
              <w:rPr>
                <w:rFonts w:ascii="GHEA Grapalat" w:hAnsi="GHEA Grapalat"/>
                <w:bCs/>
                <w:sz w:val="24"/>
                <w:szCs w:val="24"/>
                <w:lang w:val="hy-AM"/>
              </w:rPr>
              <w:t>Կենտրոնական բանկ</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9A7412" w:rsidRPr="00EA4255" w:rsidRDefault="009A7412" w:rsidP="00F11925">
            <w:pPr>
              <w:spacing w:line="360" w:lineRule="auto"/>
              <w:jc w:val="center"/>
              <w:rPr>
                <w:rFonts w:ascii="GHEA Grapalat" w:hAnsi="GHEA Grapalat"/>
                <w:bCs/>
                <w:sz w:val="24"/>
                <w:szCs w:val="24"/>
                <w:lang w:val="hy-AM"/>
              </w:rPr>
            </w:pPr>
            <w:r>
              <w:rPr>
                <w:rFonts w:ascii="GHEA Grapalat" w:hAnsi="GHEA Grapalat"/>
                <w:bCs/>
                <w:sz w:val="24"/>
                <w:szCs w:val="24"/>
                <w:lang w:val="hy-AM"/>
              </w:rPr>
              <w:t>26.07.2021թ.</w:t>
            </w:r>
          </w:p>
        </w:tc>
      </w:tr>
      <w:tr w:rsidR="009A7412" w:rsidRPr="00E878B4" w:rsidTr="009D652C">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9A7412" w:rsidRPr="00E878B4" w:rsidRDefault="009A7412" w:rsidP="00AF5A8A">
            <w:pPr>
              <w:spacing w:line="360" w:lineRule="auto"/>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9A7412" w:rsidRPr="005E6288" w:rsidRDefault="009A7412" w:rsidP="00F11925">
            <w:pPr>
              <w:spacing w:line="360" w:lineRule="auto"/>
              <w:jc w:val="center"/>
              <w:rPr>
                <w:rFonts w:ascii="GHEA Grapalat" w:hAnsi="GHEA Grapalat"/>
                <w:bCs/>
                <w:sz w:val="24"/>
                <w:szCs w:val="24"/>
                <w:lang w:val="hy-AM"/>
              </w:rPr>
            </w:pPr>
            <w:r w:rsidRPr="00A25B99">
              <w:rPr>
                <w:rFonts w:ascii="GHEA Grapalat" w:hAnsi="GHEA Grapalat"/>
                <w:bCs/>
                <w:sz w:val="24"/>
                <w:szCs w:val="24"/>
                <w:lang w:val="hy-AM"/>
              </w:rPr>
              <w:t xml:space="preserve">N </w:t>
            </w:r>
            <w:r w:rsidRPr="007C62BC">
              <w:rPr>
                <w:rFonts w:ascii="GHEA Grapalat" w:hAnsi="GHEA Grapalat"/>
                <w:bCs/>
                <w:sz w:val="24"/>
                <w:szCs w:val="24"/>
                <w:lang w:val="en-US"/>
              </w:rPr>
              <w:t>15.1-07/000566-21</w:t>
            </w:r>
          </w:p>
        </w:tc>
      </w:tr>
      <w:tr w:rsidR="009A7412" w:rsidRPr="00E878B4" w:rsidTr="00036AF2">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9A7412" w:rsidRDefault="009A7412" w:rsidP="007C62BC">
            <w:pPr>
              <w:spacing w:line="360" w:lineRule="auto"/>
              <w:ind w:left="177" w:right="197" w:firstLine="8"/>
              <w:jc w:val="both"/>
              <w:rPr>
                <w:rFonts w:ascii="GHEA Grapalat" w:hAnsi="GHEA Grapalat"/>
                <w:sz w:val="24"/>
                <w:szCs w:val="24"/>
                <w:lang w:val="hy-AM"/>
              </w:rPr>
            </w:pPr>
            <w:r>
              <w:rPr>
                <w:rFonts w:ascii="GHEA Grapalat" w:hAnsi="GHEA Grapalat"/>
                <w:sz w:val="24"/>
                <w:szCs w:val="24"/>
                <w:lang w:val="hy-AM"/>
              </w:rPr>
              <w:t xml:space="preserve">Նախագծի վերաբերյալ </w:t>
            </w:r>
            <w:r w:rsidRPr="007C62BC">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sidRPr="007C62BC">
              <w:rPr>
                <w:rFonts w:ascii="GHEA Grapalat" w:hAnsi="GHEA Grapalat"/>
                <w:sz w:val="24"/>
                <w:szCs w:val="24"/>
                <w:lang w:val="hy-AM"/>
              </w:rPr>
              <w:t>։</w:t>
            </w:r>
          </w:p>
        </w:tc>
        <w:tc>
          <w:tcPr>
            <w:tcW w:w="3411" w:type="dxa"/>
            <w:tcBorders>
              <w:top w:val="outset" w:sz="6" w:space="0" w:color="auto"/>
              <w:left w:val="outset" w:sz="6" w:space="0" w:color="auto"/>
              <w:bottom w:val="outset" w:sz="6" w:space="0" w:color="auto"/>
              <w:right w:val="nil"/>
            </w:tcBorders>
            <w:shd w:val="clear" w:color="auto" w:fill="FFFFFF"/>
          </w:tcPr>
          <w:p w:rsidR="009A7412" w:rsidRPr="00E878B4" w:rsidRDefault="009A7412"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FFFFFF"/>
          </w:tcPr>
          <w:p w:rsidR="009A7412" w:rsidRPr="00E878B4" w:rsidRDefault="009A7412" w:rsidP="009644F5">
            <w:pPr>
              <w:spacing w:line="360" w:lineRule="auto"/>
              <w:rPr>
                <w:rFonts w:ascii="Courier New" w:hAnsi="Courier New" w:cs="Courier New"/>
                <w:color w:val="000000"/>
                <w:sz w:val="24"/>
                <w:szCs w:val="24"/>
                <w:lang w:val="hy-AM"/>
              </w:rPr>
            </w:pPr>
          </w:p>
        </w:tc>
      </w:tr>
    </w:tbl>
    <w:p w:rsidR="006477CE" w:rsidRPr="00036AF2" w:rsidRDefault="006477CE"/>
    <w:sectPr w:rsidR="006477CE" w:rsidRPr="00036AF2"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32E"/>
    <w:rsid w:val="0003071B"/>
    <w:rsid w:val="00036AF2"/>
    <w:rsid w:val="0005464D"/>
    <w:rsid w:val="00061E6B"/>
    <w:rsid w:val="00067E65"/>
    <w:rsid w:val="0009313C"/>
    <w:rsid w:val="000E1DB8"/>
    <w:rsid w:val="000E59D4"/>
    <w:rsid w:val="000F3CF5"/>
    <w:rsid w:val="000F7836"/>
    <w:rsid w:val="00174F4E"/>
    <w:rsid w:val="0019778D"/>
    <w:rsid w:val="001C2733"/>
    <w:rsid w:val="002564C5"/>
    <w:rsid w:val="00260A2C"/>
    <w:rsid w:val="00261FC9"/>
    <w:rsid w:val="00266F67"/>
    <w:rsid w:val="00290D35"/>
    <w:rsid w:val="002B20EF"/>
    <w:rsid w:val="002B6996"/>
    <w:rsid w:val="002D0FC2"/>
    <w:rsid w:val="002E51BC"/>
    <w:rsid w:val="002E6D08"/>
    <w:rsid w:val="00306746"/>
    <w:rsid w:val="00311858"/>
    <w:rsid w:val="00313E07"/>
    <w:rsid w:val="003266E4"/>
    <w:rsid w:val="00342F88"/>
    <w:rsid w:val="00374A8E"/>
    <w:rsid w:val="00394F3A"/>
    <w:rsid w:val="003C3119"/>
    <w:rsid w:val="00406D66"/>
    <w:rsid w:val="00431629"/>
    <w:rsid w:val="00462883"/>
    <w:rsid w:val="00485982"/>
    <w:rsid w:val="004908B1"/>
    <w:rsid w:val="0049249E"/>
    <w:rsid w:val="004A0161"/>
    <w:rsid w:val="004A0BB2"/>
    <w:rsid w:val="00501558"/>
    <w:rsid w:val="00523578"/>
    <w:rsid w:val="00534F76"/>
    <w:rsid w:val="005805D0"/>
    <w:rsid w:val="005933E3"/>
    <w:rsid w:val="005B3BD2"/>
    <w:rsid w:val="005B5602"/>
    <w:rsid w:val="005B6D88"/>
    <w:rsid w:val="005C44B2"/>
    <w:rsid w:val="005C5331"/>
    <w:rsid w:val="005D6BB4"/>
    <w:rsid w:val="005E6288"/>
    <w:rsid w:val="006120E6"/>
    <w:rsid w:val="00627F76"/>
    <w:rsid w:val="00641126"/>
    <w:rsid w:val="006427DB"/>
    <w:rsid w:val="00647562"/>
    <w:rsid w:val="006477CE"/>
    <w:rsid w:val="00651088"/>
    <w:rsid w:val="00687986"/>
    <w:rsid w:val="006A0A1A"/>
    <w:rsid w:val="006B5875"/>
    <w:rsid w:val="00725424"/>
    <w:rsid w:val="00737456"/>
    <w:rsid w:val="007426AB"/>
    <w:rsid w:val="00752A98"/>
    <w:rsid w:val="0077667D"/>
    <w:rsid w:val="0078095B"/>
    <w:rsid w:val="0078793C"/>
    <w:rsid w:val="007C62BC"/>
    <w:rsid w:val="007F1B4F"/>
    <w:rsid w:val="007F3DF8"/>
    <w:rsid w:val="007F6BC1"/>
    <w:rsid w:val="008321F8"/>
    <w:rsid w:val="0083631F"/>
    <w:rsid w:val="00861FDB"/>
    <w:rsid w:val="00872200"/>
    <w:rsid w:val="00873C45"/>
    <w:rsid w:val="00890ACE"/>
    <w:rsid w:val="00891400"/>
    <w:rsid w:val="008A4246"/>
    <w:rsid w:val="008C2C0E"/>
    <w:rsid w:val="008D1AAA"/>
    <w:rsid w:val="008F2DB7"/>
    <w:rsid w:val="008F7A73"/>
    <w:rsid w:val="00906C08"/>
    <w:rsid w:val="0092308C"/>
    <w:rsid w:val="00942664"/>
    <w:rsid w:val="00954726"/>
    <w:rsid w:val="0096249A"/>
    <w:rsid w:val="00975E7C"/>
    <w:rsid w:val="00992948"/>
    <w:rsid w:val="009A7412"/>
    <w:rsid w:val="009C6834"/>
    <w:rsid w:val="009D652C"/>
    <w:rsid w:val="009E4F74"/>
    <w:rsid w:val="00A21481"/>
    <w:rsid w:val="00A25B99"/>
    <w:rsid w:val="00A55E07"/>
    <w:rsid w:val="00A82A8A"/>
    <w:rsid w:val="00AB65B0"/>
    <w:rsid w:val="00AC7F10"/>
    <w:rsid w:val="00AD31A9"/>
    <w:rsid w:val="00AF5A8A"/>
    <w:rsid w:val="00B047CE"/>
    <w:rsid w:val="00B35B15"/>
    <w:rsid w:val="00B47B15"/>
    <w:rsid w:val="00B9368E"/>
    <w:rsid w:val="00B939D6"/>
    <w:rsid w:val="00BA15E8"/>
    <w:rsid w:val="00BC2720"/>
    <w:rsid w:val="00BD19CA"/>
    <w:rsid w:val="00BE3114"/>
    <w:rsid w:val="00BF3B41"/>
    <w:rsid w:val="00BF464A"/>
    <w:rsid w:val="00C41A58"/>
    <w:rsid w:val="00C41F4E"/>
    <w:rsid w:val="00C7232F"/>
    <w:rsid w:val="00C7453C"/>
    <w:rsid w:val="00C824F3"/>
    <w:rsid w:val="00CC17D7"/>
    <w:rsid w:val="00CC682A"/>
    <w:rsid w:val="00CD2F8A"/>
    <w:rsid w:val="00CD3352"/>
    <w:rsid w:val="00D1271E"/>
    <w:rsid w:val="00D3532E"/>
    <w:rsid w:val="00D95116"/>
    <w:rsid w:val="00DA0E12"/>
    <w:rsid w:val="00DA6125"/>
    <w:rsid w:val="00DB76C1"/>
    <w:rsid w:val="00E27F2A"/>
    <w:rsid w:val="00E30DEA"/>
    <w:rsid w:val="00E337E1"/>
    <w:rsid w:val="00E4349A"/>
    <w:rsid w:val="00E440CF"/>
    <w:rsid w:val="00E84D51"/>
    <w:rsid w:val="00E878B4"/>
    <w:rsid w:val="00EA3983"/>
    <w:rsid w:val="00EA4255"/>
    <w:rsid w:val="00EB3731"/>
    <w:rsid w:val="00EB4D9A"/>
    <w:rsid w:val="00ED611F"/>
    <w:rsid w:val="00EF584E"/>
    <w:rsid w:val="00F06FA2"/>
    <w:rsid w:val="00F15F33"/>
    <w:rsid w:val="00F40D14"/>
    <w:rsid w:val="00F50CA4"/>
    <w:rsid w:val="00F82565"/>
    <w:rsid w:val="00FA1E25"/>
    <w:rsid w:val="00FE5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629"/>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629"/>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921695">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AD8DD-9C03-4203-AF4F-09C370839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Aramyan</cp:lastModifiedBy>
  <cp:revision>22</cp:revision>
  <cp:lastPrinted>2021-06-17T14:03:00Z</cp:lastPrinted>
  <dcterms:created xsi:type="dcterms:W3CDTF">2021-07-26T14:00:00Z</dcterms:created>
  <dcterms:modified xsi:type="dcterms:W3CDTF">2021-08-17T14:11:00Z</dcterms:modified>
</cp:coreProperties>
</file>