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53A" w:rsidRPr="00004E07" w:rsidRDefault="0058153A" w:rsidP="00004E0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004E07">
        <w:rPr>
          <w:rFonts w:ascii="GHEA Grapalat" w:eastAsia="Calibri" w:hAnsi="GHEA Grapalat"/>
          <w:b/>
          <w:lang w:val="hy-AM" w:eastAsia="en-US"/>
        </w:rPr>
        <w:t>ՀԻՄՆԱՎՈՐՈՒՄ</w:t>
      </w:r>
    </w:p>
    <w:p w:rsidR="0058153A" w:rsidRPr="0031320B" w:rsidRDefault="0058153A" w:rsidP="00004E07">
      <w:pPr>
        <w:spacing w:line="360" w:lineRule="auto"/>
        <w:jc w:val="center"/>
        <w:rPr>
          <w:rFonts w:ascii="GHEA Grapalat" w:eastAsia="Calibri" w:hAnsi="GHEA Grapalat"/>
          <w:caps/>
          <w:lang w:val="hy-AM" w:eastAsia="en-US"/>
        </w:rPr>
      </w:pPr>
      <w:r w:rsidRPr="00004E07">
        <w:rPr>
          <w:rFonts w:ascii="GHEA Grapalat" w:eastAsia="Calibri" w:hAnsi="GHEA Grapalat"/>
          <w:b/>
          <w:caps/>
          <w:lang w:val="hy-AM" w:eastAsia="en-US"/>
        </w:rPr>
        <w:t>«</w:t>
      </w:r>
      <w:r w:rsidR="003D3937" w:rsidRPr="00004E07">
        <w:rPr>
          <w:rFonts w:ascii="GHEA Grapalat" w:hAnsi="GHEA Grapalat"/>
          <w:b/>
          <w:bCs/>
          <w:color w:val="000000"/>
          <w:lang w:val="hy-AM"/>
        </w:rPr>
        <w:t>ՀԱՅԱՍՏԱՆԻ ԷԼԵԿՏՐԱԿԱՆ ՑԱՆՑԵՐ» ՓԱԿ ԲԱԺՆԵՏԻՐԱԿԱՆ ԸՆԿԵՐՈՒԹՅԱՆ 100 ՏՈԿՈՍ ԲԱԺՆԵՏՈՄՍԵՐԻ</w:t>
      </w:r>
      <w:r w:rsidR="00CC2E8D" w:rsidRPr="00004E07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3D3937" w:rsidRPr="00004E07">
        <w:rPr>
          <w:rFonts w:ascii="GHEA Grapalat" w:hAnsi="GHEA Grapalat"/>
          <w:b/>
          <w:bCs/>
          <w:color w:val="000000"/>
          <w:lang w:val="hy-AM"/>
        </w:rPr>
        <w:t xml:space="preserve"> ԳՐԱՎԱԴՐՄԱՆ ԳՈՐԾԱՐՔ</w:t>
      </w:r>
      <w:r w:rsidR="00582621" w:rsidRPr="00004E07">
        <w:rPr>
          <w:rFonts w:ascii="GHEA Grapalat" w:hAnsi="GHEA Grapalat"/>
          <w:b/>
          <w:bCs/>
          <w:color w:val="000000"/>
          <w:lang w:val="hy-AM"/>
        </w:rPr>
        <w:t>ՆԵՐ</w:t>
      </w:r>
      <w:r w:rsidR="003D3937" w:rsidRPr="00004E07">
        <w:rPr>
          <w:rFonts w:ascii="GHEA Grapalat" w:hAnsi="GHEA Grapalat"/>
          <w:b/>
          <w:bCs/>
          <w:color w:val="000000"/>
          <w:lang w:val="hy-AM"/>
        </w:rPr>
        <w:t>ԻՆ ՀԱՄԱՁԱՅՆՈՒԹՅՈՒՆ ՏԱԼՈՒ ՄԱՍԻՆ</w:t>
      </w:r>
      <w:r w:rsidRPr="00004E07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004E07">
        <w:rPr>
          <w:rFonts w:ascii="GHEA Grapalat" w:eastAsia="Calibri" w:hAnsi="GHEA Grapalat"/>
          <w:b/>
          <w:lang w:val="hy-AM" w:eastAsia="en-US"/>
        </w:rPr>
        <w:t>ԸՆԴՈՒՆՄԱՆ</w:t>
      </w:r>
      <w:r w:rsidRPr="0031320B">
        <w:rPr>
          <w:rFonts w:ascii="GHEA Grapalat" w:eastAsia="Calibri" w:hAnsi="GHEA Grapalat"/>
          <w:lang w:val="hy-AM" w:eastAsia="en-US"/>
        </w:rPr>
        <w:t xml:space="preserve"> </w:t>
      </w:r>
    </w:p>
    <w:p w:rsidR="0058153A" w:rsidRPr="0031320B" w:rsidRDefault="0058153A" w:rsidP="00004E0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7554E6" w:rsidRPr="00004E07" w:rsidRDefault="0058153A" w:rsidP="00004E07">
      <w:pPr>
        <w:numPr>
          <w:ilvl w:val="0"/>
          <w:numId w:val="2"/>
        </w:numPr>
        <w:spacing w:line="360" w:lineRule="auto"/>
        <w:ind w:left="0" w:firstLine="720"/>
        <w:jc w:val="both"/>
        <w:rPr>
          <w:rFonts w:ascii="GHEA Grapalat" w:eastAsia="Calibri" w:hAnsi="GHEA Grapalat"/>
          <w:b/>
          <w:lang w:val="hy-AM" w:eastAsia="en-US"/>
        </w:rPr>
      </w:pPr>
      <w:r w:rsidRPr="0031320B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58153A" w:rsidRPr="0031320B" w:rsidRDefault="00AA58BE" w:rsidP="00004E07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ՀՀ կառավարության սույն որոշման նախագծի ընդունումը</w:t>
      </w:r>
      <w:r w:rsidR="00514D97" w:rsidRPr="0031320B">
        <w:rPr>
          <w:rFonts w:ascii="GHEA Grapalat" w:eastAsia="Calibri" w:hAnsi="GHEA Grapalat"/>
          <w:lang w:val="hy-AM" w:eastAsia="en-US"/>
        </w:rPr>
        <w:t xml:space="preserve"> պայմանավորված է </w:t>
      </w:r>
      <w:r w:rsidR="001365C7" w:rsidRPr="0031320B">
        <w:rPr>
          <w:rFonts w:ascii="GHEA Grapalat" w:eastAsia="Calibri" w:hAnsi="GHEA Grapalat"/>
          <w:lang w:val="hy-AM" w:eastAsia="en-US"/>
        </w:rPr>
        <w:t>մի կողմից «Հայաստանի էլեկտրական ցանցեր» փակ բաժնետիրական ընկերության</w:t>
      </w:r>
      <w:r w:rsidR="00CC2E8D" w:rsidRPr="0031320B">
        <w:rPr>
          <w:rFonts w:ascii="GHEA Grapalat" w:eastAsia="Calibri" w:hAnsi="GHEA Grapalat"/>
          <w:lang w:val="hy-AM" w:eastAsia="en-US"/>
        </w:rPr>
        <w:t xml:space="preserve"> (այսուհետ՝ Ընկերություն)</w:t>
      </w:r>
      <w:r w:rsidR="004338F1" w:rsidRPr="0031320B">
        <w:rPr>
          <w:rFonts w:ascii="GHEA Grapalat" w:eastAsia="Calibri" w:hAnsi="GHEA Grapalat"/>
          <w:lang w:val="hy-AM" w:eastAsia="en-US"/>
        </w:rPr>
        <w:t xml:space="preserve"> </w:t>
      </w:r>
      <w:r w:rsidR="001365C7" w:rsidRPr="0031320B">
        <w:rPr>
          <w:rFonts w:ascii="GHEA Grapalat" w:eastAsia="Calibri" w:hAnsi="GHEA Grapalat"/>
          <w:lang w:val="hy-AM" w:eastAsia="en-US"/>
        </w:rPr>
        <w:t xml:space="preserve">և մյուս կողմից Վերակառուցման և </w:t>
      </w:r>
      <w:r w:rsidR="000E22CA" w:rsidRPr="0031320B">
        <w:rPr>
          <w:rFonts w:ascii="GHEA Grapalat" w:eastAsia="Calibri" w:hAnsi="GHEA Grapalat"/>
          <w:lang w:val="hy-AM" w:eastAsia="en-US"/>
        </w:rPr>
        <w:t>զ</w:t>
      </w:r>
      <w:r w:rsidR="001365C7" w:rsidRPr="0031320B">
        <w:rPr>
          <w:rFonts w:ascii="GHEA Grapalat" w:eastAsia="Calibri" w:hAnsi="GHEA Grapalat"/>
          <w:lang w:val="hy-AM" w:eastAsia="en-US"/>
        </w:rPr>
        <w:t xml:space="preserve">արգացման </w:t>
      </w:r>
      <w:r w:rsidR="000E22CA" w:rsidRPr="0031320B">
        <w:rPr>
          <w:rFonts w:ascii="GHEA Grapalat" w:eastAsia="Calibri" w:hAnsi="GHEA Grapalat"/>
          <w:lang w:val="hy-AM" w:eastAsia="en-US"/>
        </w:rPr>
        <w:t>ե</w:t>
      </w:r>
      <w:r w:rsidR="001365C7" w:rsidRPr="0031320B">
        <w:rPr>
          <w:rFonts w:ascii="GHEA Grapalat" w:eastAsia="Calibri" w:hAnsi="GHEA Grapalat"/>
          <w:lang w:val="hy-AM" w:eastAsia="en-US"/>
        </w:rPr>
        <w:t xml:space="preserve">վրոպական </w:t>
      </w:r>
      <w:r w:rsidR="000E22CA" w:rsidRPr="0031320B">
        <w:rPr>
          <w:rFonts w:ascii="GHEA Grapalat" w:eastAsia="Calibri" w:hAnsi="GHEA Grapalat"/>
          <w:lang w:val="hy-AM" w:eastAsia="en-US"/>
        </w:rPr>
        <w:t>բ</w:t>
      </w:r>
      <w:r w:rsidR="001365C7" w:rsidRPr="0031320B">
        <w:rPr>
          <w:rFonts w:ascii="GHEA Grapalat" w:eastAsia="Calibri" w:hAnsi="GHEA Grapalat"/>
          <w:lang w:val="hy-AM" w:eastAsia="en-US"/>
        </w:rPr>
        <w:t>անկ</w:t>
      </w:r>
      <w:r w:rsidR="00CC2E8D" w:rsidRPr="0031320B">
        <w:rPr>
          <w:rFonts w:ascii="GHEA Grapalat" w:eastAsia="Calibri" w:hAnsi="GHEA Grapalat"/>
          <w:lang w:val="hy-AM" w:eastAsia="en-US"/>
        </w:rPr>
        <w:t>ի</w:t>
      </w:r>
      <w:r w:rsidR="000E0415" w:rsidRPr="0031320B">
        <w:rPr>
          <w:rFonts w:ascii="GHEA Grapalat" w:eastAsia="Calibri" w:hAnsi="GHEA Grapalat"/>
          <w:lang w:val="hy-AM" w:eastAsia="en-US"/>
        </w:rPr>
        <w:t xml:space="preserve"> </w:t>
      </w:r>
      <w:r w:rsidR="000E22CA" w:rsidRPr="0031320B">
        <w:rPr>
          <w:rFonts w:ascii="GHEA Grapalat" w:eastAsia="Calibri" w:hAnsi="GHEA Grapalat"/>
          <w:lang w:val="hy-AM" w:eastAsia="en-US"/>
        </w:rPr>
        <w:t xml:space="preserve">միջև </w:t>
      </w:r>
      <w:r w:rsidR="000E0415" w:rsidRPr="0031320B">
        <w:rPr>
          <w:rFonts w:ascii="GHEA Grapalat" w:eastAsia="Calibri" w:hAnsi="GHEA Grapalat"/>
          <w:lang w:val="hy-AM" w:eastAsia="en-US"/>
        </w:rPr>
        <w:t>2021 թվականի օգոստոսի 10</w:t>
      </w:r>
      <w:r w:rsidR="000E22CA" w:rsidRPr="0031320B">
        <w:rPr>
          <w:rFonts w:ascii="GHEA Grapalat" w:eastAsia="Calibri" w:hAnsi="GHEA Grapalat"/>
          <w:lang w:val="hy-AM" w:eastAsia="en-US"/>
        </w:rPr>
        <w:t>-</w:t>
      </w:r>
      <w:r w:rsidR="000E0415" w:rsidRPr="0031320B">
        <w:rPr>
          <w:rFonts w:ascii="GHEA Grapalat" w:eastAsia="Calibri" w:hAnsi="GHEA Grapalat"/>
          <w:lang w:val="hy-AM" w:eastAsia="en-US"/>
        </w:rPr>
        <w:t>ին</w:t>
      </w:r>
      <w:r w:rsidR="000E22CA" w:rsidRPr="0031320B">
        <w:rPr>
          <w:rFonts w:ascii="GHEA Grapalat" w:eastAsia="Calibri" w:hAnsi="GHEA Grapalat"/>
          <w:lang w:val="hy-AM" w:eastAsia="en-US"/>
        </w:rPr>
        <w:t xml:space="preserve"> կնքված</w:t>
      </w:r>
      <w:r w:rsidR="00CC2E8D" w:rsidRPr="0031320B">
        <w:rPr>
          <w:rFonts w:ascii="GHEA Grapalat" w:eastAsia="Calibri" w:hAnsi="GHEA Grapalat"/>
          <w:lang w:val="hy-AM" w:eastAsia="en-US"/>
        </w:rPr>
        <w:t xml:space="preserve"> </w:t>
      </w:r>
      <w:r w:rsidR="001365C7" w:rsidRPr="0031320B">
        <w:rPr>
          <w:rFonts w:ascii="GHEA Grapalat" w:eastAsia="Calibri" w:hAnsi="GHEA Grapalat"/>
          <w:lang w:val="hy-AM" w:eastAsia="en-US"/>
        </w:rPr>
        <w:t>և</w:t>
      </w:r>
      <w:r w:rsidR="00107822" w:rsidRPr="00107822">
        <w:rPr>
          <w:rFonts w:ascii="GHEA Grapalat" w:eastAsia="Calibri" w:hAnsi="GHEA Grapalat"/>
          <w:lang w:val="hy-AM" w:eastAsia="en-US"/>
        </w:rPr>
        <w:t xml:space="preserve"> </w:t>
      </w:r>
      <w:r w:rsidR="00107822" w:rsidRPr="0031320B">
        <w:rPr>
          <w:rFonts w:ascii="GHEA Grapalat" w:eastAsia="Calibri" w:hAnsi="GHEA Grapalat"/>
          <w:lang w:val="hy-AM" w:eastAsia="en-US"/>
        </w:rPr>
        <w:t>մի կողմից</w:t>
      </w:r>
      <w:r w:rsidR="001365C7" w:rsidRPr="0031320B">
        <w:rPr>
          <w:rFonts w:ascii="GHEA Grapalat" w:eastAsia="Calibri" w:hAnsi="GHEA Grapalat"/>
          <w:lang w:val="hy-AM" w:eastAsia="en-US"/>
        </w:rPr>
        <w:t xml:space="preserve"> </w:t>
      </w:r>
      <w:r w:rsidR="000E22CA" w:rsidRPr="0031320B">
        <w:rPr>
          <w:rFonts w:ascii="GHEA Grapalat" w:eastAsia="Calibri" w:hAnsi="GHEA Grapalat"/>
          <w:lang w:val="hy-AM" w:eastAsia="en-US"/>
        </w:rPr>
        <w:t xml:space="preserve">Ընկերության ու </w:t>
      </w:r>
      <w:r w:rsidR="00107822" w:rsidRPr="0031320B">
        <w:rPr>
          <w:rFonts w:ascii="GHEA Grapalat" w:eastAsia="Calibri" w:hAnsi="GHEA Grapalat"/>
          <w:lang w:val="hy-AM" w:eastAsia="en-US"/>
        </w:rPr>
        <w:t xml:space="preserve">մյուս կողմից </w:t>
      </w:r>
      <w:r w:rsidR="001365C7" w:rsidRPr="0031320B">
        <w:rPr>
          <w:rFonts w:ascii="GHEA Grapalat" w:eastAsia="Calibri" w:hAnsi="GHEA Grapalat"/>
          <w:lang w:val="hy-AM" w:eastAsia="en-US"/>
        </w:rPr>
        <w:t xml:space="preserve">Ասիական </w:t>
      </w:r>
      <w:r w:rsidR="000E22CA" w:rsidRPr="0031320B">
        <w:rPr>
          <w:rFonts w:ascii="GHEA Grapalat" w:eastAsia="Calibri" w:hAnsi="GHEA Grapalat"/>
          <w:lang w:val="hy-AM" w:eastAsia="en-US"/>
        </w:rPr>
        <w:t>զ</w:t>
      </w:r>
      <w:r w:rsidR="001365C7" w:rsidRPr="0031320B">
        <w:rPr>
          <w:rFonts w:ascii="GHEA Grapalat" w:eastAsia="Calibri" w:hAnsi="GHEA Grapalat"/>
          <w:lang w:val="hy-AM" w:eastAsia="en-US"/>
        </w:rPr>
        <w:t xml:space="preserve">արգացման </w:t>
      </w:r>
      <w:r w:rsidR="000E22CA" w:rsidRPr="0031320B">
        <w:rPr>
          <w:rFonts w:ascii="GHEA Grapalat" w:eastAsia="Calibri" w:hAnsi="GHEA Grapalat"/>
          <w:lang w:val="hy-AM" w:eastAsia="en-US"/>
        </w:rPr>
        <w:t>բ</w:t>
      </w:r>
      <w:r w:rsidR="001365C7" w:rsidRPr="0031320B">
        <w:rPr>
          <w:rFonts w:ascii="GHEA Grapalat" w:eastAsia="Calibri" w:hAnsi="GHEA Grapalat"/>
          <w:lang w:val="hy-AM" w:eastAsia="en-US"/>
        </w:rPr>
        <w:t>անկի միջև</w:t>
      </w:r>
      <w:r w:rsidR="007554E6" w:rsidRPr="0031320B">
        <w:rPr>
          <w:rFonts w:ascii="GHEA Grapalat" w:eastAsia="Calibri" w:hAnsi="GHEA Grapalat"/>
          <w:lang w:val="hy-AM" w:eastAsia="en-US"/>
        </w:rPr>
        <w:t xml:space="preserve"> </w:t>
      </w:r>
      <w:r w:rsidR="00D91677" w:rsidRPr="0031320B">
        <w:rPr>
          <w:rFonts w:ascii="GHEA Grapalat" w:eastAsia="Calibri" w:hAnsi="GHEA Grapalat"/>
          <w:lang w:val="hy-AM" w:eastAsia="en-US"/>
        </w:rPr>
        <w:t>2021</w:t>
      </w:r>
      <w:r w:rsidR="00CC2E8D" w:rsidRPr="0031320B">
        <w:rPr>
          <w:rFonts w:ascii="GHEA Grapalat" w:eastAsia="Calibri" w:hAnsi="GHEA Grapalat"/>
          <w:lang w:val="hy-AM" w:eastAsia="en-US"/>
        </w:rPr>
        <w:t xml:space="preserve"> </w:t>
      </w:r>
      <w:r w:rsidR="007554E6" w:rsidRPr="0031320B">
        <w:rPr>
          <w:rFonts w:ascii="GHEA Grapalat" w:eastAsia="Calibri" w:hAnsi="GHEA Grapalat"/>
          <w:lang w:val="hy-AM" w:eastAsia="en-US"/>
        </w:rPr>
        <w:t xml:space="preserve">թվականի </w:t>
      </w:r>
      <w:r w:rsidR="000E0415" w:rsidRPr="0031320B">
        <w:rPr>
          <w:rFonts w:ascii="GHEA Grapalat" w:eastAsia="Calibri" w:hAnsi="GHEA Grapalat"/>
          <w:lang w:val="hy-AM" w:eastAsia="en-US"/>
        </w:rPr>
        <w:t xml:space="preserve">օգոստոսի 11-ին </w:t>
      </w:r>
      <w:r w:rsidR="004338F1" w:rsidRPr="0031320B">
        <w:rPr>
          <w:rFonts w:ascii="GHEA Grapalat" w:eastAsia="Calibri" w:hAnsi="GHEA Grapalat"/>
          <w:lang w:val="hy-AM" w:eastAsia="en-US"/>
        </w:rPr>
        <w:t>կնքված</w:t>
      </w:r>
      <w:r w:rsidR="001365C7" w:rsidRPr="0031320B">
        <w:rPr>
          <w:rFonts w:ascii="GHEA Grapalat" w:eastAsia="Calibri" w:hAnsi="GHEA Grapalat"/>
          <w:lang w:val="hy-AM" w:eastAsia="en-US"/>
        </w:rPr>
        <w:t xml:space="preserve"> վարկային </w:t>
      </w:r>
      <w:r w:rsidR="004338F1" w:rsidRPr="0031320B">
        <w:rPr>
          <w:rFonts w:ascii="GHEA Grapalat" w:eastAsia="Calibri" w:hAnsi="GHEA Grapalat"/>
          <w:lang w:val="hy-AM" w:eastAsia="en-US"/>
        </w:rPr>
        <w:t>պայմանագրերից</w:t>
      </w:r>
      <w:r w:rsidR="00CC2E8D" w:rsidRPr="0031320B">
        <w:rPr>
          <w:rFonts w:ascii="GHEA Grapalat" w:eastAsia="Calibri" w:hAnsi="GHEA Grapalat"/>
          <w:lang w:val="hy-AM" w:eastAsia="en-US"/>
        </w:rPr>
        <w:t xml:space="preserve">, ինչպես նաև մի կողմից Ընկերության և մյուս կողմից Միջազգային </w:t>
      </w:r>
      <w:r w:rsidR="000E22CA" w:rsidRPr="0031320B">
        <w:rPr>
          <w:rFonts w:ascii="GHEA Grapalat" w:eastAsia="Calibri" w:hAnsi="GHEA Grapalat"/>
          <w:lang w:val="hy-AM" w:eastAsia="en-US"/>
        </w:rPr>
        <w:t>ֆ</w:t>
      </w:r>
      <w:r w:rsidR="00CC2E8D" w:rsidRPr="0031320B">
        <w:rPr>
          <w:rFonts w:ascii="GHEA Grapalat" w:eastAsia="Calibri" w:hAnsi="GHEA Grapalat"/>
          <w:lang w:val="hy-AM" w:eastAsia="en-US"/>
        </w:rPr>
        <w:t xml:space="preserve">ինանսական </w:t>
      </w:r>
      <w:r w:rsidR="000E22CA" w:rsidRPr="0031320B">
        <w:rPr>
          <w:rFonts w:ascii="GHEA Grapalat" w:eastAsia="Calibri" w:hAnsi="GHEA Grapalat"/>
          <w:lang w:val="hy-AM" w:eastAsia="en-US"/>
        </w:rPr>
        <w:t>կ</w:t>
      </w:r>
      <w:r w:rsidR="0002292C" w:rsidRPr="0031320B">
        <w:rPr>
          <w:rFonts w:ascii="GHEA Grapalat" w:eastAsia="Calibri" w:hAnsi="GHEA Grapalat"/>
          <w:lang w:val="hy-AM" w:eastAsia="en-US"/>
        </w:rPr>
        <w:t>որպորացիայի</w:t>
      </w:r>
      <w:r w:rsidR="00CC2E8D" w:rsidRPr="0031320B">
        <w:rPr>
          <w:rFonts w:ascii="GHEA Grapalat" w:eastAsia="Calibri" w:hAnsi="GHEA Grapalat"/>
          <w:lang w:val="hy-AM" w:eastAsia="en-US"/>
        </w:rPr>
        <w:t xml:space="preserve"> միջև կնքվելիք վարկային պայմանագրից</w:t>
      </w:r>
      <w:r w:rsidR="004338F1" w:rsidRPr="0031320B">
        <w:rPr>
          <w:rFonts w:ascii="GHEA Grapalat" w:eastAsia="Calibri" w:hAnsi="GHEA Grapalat"/>
          <w:lang w:val="hy-AM" w:eastAsia="en-US"/>
        </w:rPr>
        <w:t xml:space="preserve"> բխող պարտավորությունների կատարման ապահովման </w:t>
      </w:r>
      <w:r w:rsidR="00CC2E8D" w:rsidRPr="0031320B">
        <w:rPr>
          <w:rFonts w:ascii="GHEA Grapalat" w:eastAsia="Calibri" w:hAnsi="GHEA Grapalat"/>
          <w:lang w:val="hy-AM" w:eastAsia="en-US"/>
        </w:rPr>
        <w:t>նպատակով</w:t>
      </w:r>
      <w:r w:rsidR="004338F1" w:rsidRPr="0031320B">
        <w:rPr>
          <w:rFonts w:ascii="GHEA Grapalat" w:eastAsia="Calibri" w:hAnsi="GHEA Grapalat"/>
          <w:lang w:val="hy-AM" w:eastAsia="en-US"/>
        </w:rPr>
        <w:t xml:space="preserve"> Ընկերության կանոն</w:t>
      </w:r>
      <w:r w:rsidR="00CC2E8D" w:rsidRPr="0031320B">
        <w:rPr>
          <w:rFonts w:ascii="GHEA Grapalat" w:eastAsia="Calibri" w:hAnsi="GHEA Grapalat"/>
          <w:lang w:val="hy-AM" w:eastAsia="en-US"/>
        </w:rPr>
        <w:t>ա</w:t>
      </w:r>
      <w:r w:rsidR="004338F1" w:rsidRPr="0031320B">
        <w:rPr>
          <w:rFonts w:ascii="GHEA Grapalat" w:eastAsia="Calibri" w:hAnsi="GHEA Grapalat"/>
          <w:lang w:val="hy-AM" w:eastAsia="en-US"/>
        </w:rPr>
        <w:t>դրական կապիտալ</w:t>
      </w:r>
      <w:r w:rsidR="00CC2E8D" w:rsidRPr="0031320B">
        <w:rPr>
          <w:rFonts w:ascii="GHEA Grapalat" w:eastAsia="Calibri" w:hAnsi="GHEA Grapalat"/>
          <w:lang w:val="hy-AM" w:eastAsia="en-US"/>
        </w:rPr>
        <w:t>ը</w:t>
      </w:r>
      <w:r w:rsidR="004338F1" w:rsidRPr="0031320B">
        <w:rPr>
          <w:rFonts w:ascii="GHEA Grapalat" w:eastAsia="Calibri" w:hAnsi="GHEA Grapalat"/>
          <w:lang w:val="hy-AM" w:eastAsia="en-US"/>
        </w:rPr>
        <w:t xml:space="preserve"> կազմող </w:t>
      </w:r>
      <w:r w:rsidR="00CC2E8D" w:rsidRPr="0031320B">
        <w:rPr>
          <w:rFonts w:ascii="GHEA Grapalat" w:eastAsia="Calibri" w:hAnsi="GHEA Grapalat"/>
          <w:lang w:val="hy-AM" w:eastAsia="en-US"/>
        </w:rPr>
        <w:t xml:space="preserve">100 տոկոս </w:t>
      </w:r>
      <w:r w:rsidR="004338F1" w:rsidRPr="0031320B">
        <w:rPr>
          <w:rFonts w:ascii="GHEA Grapalat" w:eastAsia="Calibri" w:hAnsi="GHEA Grapalat"/>
          <w:lang w:val="hy-AM" w:eastAsia="en-US"/>
        </w:rPr>
        <w:t>բաժնետոմսերի</w:t>
      </w:r>
      <w:r w:rsidR="00CC2E8D" w:rsidRPr="0031320B">
        <w:rPr>
          <w:rFonts w:ascii="GHEA Grapalat" w:eastAsia="Calibri" w:hAnsi="GHEA Grapalat"/>
          <w:lang w:val="hy-AM" w:eastAsia="en-US"/>
        </w:rPr>
        <w:t>՝ ներառյալ, ապագայում թողարկվող բաժնետոմսերի, եթե այդպիսիք լինեն,</w:t>
      </w:r>
      <w:r w:rsidR="004338F1" w:rsidRPr="0031320B">
        <w:rPr>
          <w:rFonts w:ascii="GHEA Grapalat" w:eastAsia="Calibri" w:hAnsi="GHEA Grapalat"/>
          <w:lang w:val="hy-AM" w:eastAsia="en-US"/>
        </w:rPr>
        <w:t xml:space="preserve"> գրավադրման թույլտվության</w:t>
      </w:r>
      <w:r w:rsidR="0044742B" w:rsidRPr="0031320B">
        <w:rPr>
          <w:rFonts w:ascii="GHEA Grapalat" w:eastAsia="Calibri" w:hAnsi="GHEA Grapalat"/>
          <w:lang w:val="hy-AM" w:eastAsia="en-US"/>
        </w:rPr>
        <w:t xml:space="preserve"> տրամադրման</w:t>
      </w:r>
      <w:r w:rsidR="004338F1" w:rsidRPr="0031320B">
        <w:rPr>
          <w:rFonts w:ascii="GHEA Grapalat" w:eastAsia="Calibri" w:hAnsi="GHEA Grapalat"/>
          <w:lang w:val="hy-AM" w:eastAsia="en-US"/>
        </w:rPr>
        <w:t xml:space="preserve"> </w:t>
      </w:r>
      <w:r w:rsidR="0044742B" w:rsidRPr="0031320B">
        <w:rPr>
          <w:rFonts w:ascii="GHEA Grapalat" w:eastAsia="Calibri" w:hAnsi="GHEA Grapalat"/>
          <w:lang w:val="hy-AM" w:eastAsia="en-US"/>
        </w:rPr>
        <w:t>անհրաժեշտությամբ</w:t>
      </w:r>
      <w:r w:rsidR="004338F1" w:rsidRPr="0031320B">
        <w:rPr>
          <w:rFonts w:ascii="GHEA Grapalat" w:eastAsia="Calibri" w:hAnsi="GHEA Grapalat"/>
          <w:lang w:val="hy-AM" w:eastAsia="en-US"/>
        </w:rPr>
        <w:t>:</w:t>
      </w:r>
    </w:p>
    <w:p w:rsidR="007554E6" w:rsidRPr="00004E07" w:rsidRDefault="0058153A" w:rsidP="00004E07">
      <w:pPr>
        <w:numPr>
          <w:ilvl w:val="0"/>
          <w:numId w:val="2"/>
        </w:numPr>
        <w:spacing w:line="360" w:lineRule="auto"/>
        <w:ind w:left="0" w:firstLine="720"/>
        <w:rPr>
          <w:rFonts w:ascii="GHEA Grapalat" w:eastAsia="Calibri" w:hAnsi="GHEA Grapalat"/>
          <w:b/>
          <w:lang w:val="hy-AM" w:eastAsia="en-US"/>
        </w:rPr>
      </w:pPr>
      <w:r w:rsidRPr="0031320B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CC2E8D" w:rsidRPr="0031320B" w:rsidRDefault="00D91677" w:rsidP="00004E07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31320B">
        <w:rPr>
          <w:rFonts w:ascii="GHEA Grapalat" w:hAnsi="GHEA Grapalat" w:cs="Sylfaen"/>
          <w:lang w:val="hy-AM"/>
        </w:rPr>
        <w:t>Ընկեր</w:t>
      </w:r>
      <w:r w:rsidR="007554E6" w:rsidRPr="0031320B">
        <w:rPr>
          <w:rFonts w:ascii="GHEA Grapalat" w:hAnsi="GHEA Grapalat" w:cs="Sylfaen"/>
          <w:lang w:val="hy-AM"/>
        </w:rPr>
        <w:t xml:space="preserve">ության ներդրումային ծրագրի 2021 և </w:t>
      </w:r>
      <w:r w:rsidRPr="0031320B">
        <w:rPr>
          <w:rFonts w:ascii="GHEA Grapalat" w:hAnsi="GHEA Grapalat" w:cs="Sylfaen"/>
          <w:lang w:val="hy-AM"/>
        </w:rPr>
        <w:t>2022</w:t>
      </w:r>
      <w:r w:rsidR="007554E6" w:rsidRPr="0031320B">
        <w:rPr>
          <w:rFonts w:ascii="GHEA Grapalat" w:hAnsi="GHEA Grapalat" w:cs="Sylfaen"/>
          <w:lang w:val="hy-AM"/>
        </w:rPr>
        <w:t xml:space="preserve"> թվականների</w:t>
      </w:r>
      <w:r w:rsidRPr="0031320B">
        <w:rPr>
          <w:rFonts w:ascii="GHEA Grapalat" w:hAnsi="GHEA Grapalat" w:cs="Sylfaen"/>
          <w:lang w:val="hy-AM"/>
        </w:rPr>
        <w:t xml:space="preserve"> </w:t>
      </w:r>
      <w:r w:rsidR="00BC6285" w:rsidRPr="0031320B">
        <w:rPr>
          <w:rFonts w:ascii="GHEA Grapalat" w:hAnsi="GHEA Grapalat" w:cs="Sylfaen"/>
          <w:lang w:val="hy-AM"/>
        </w:rPr>
        <w:t>իրականացման համար</w:t>
      </w:r>
      <w:r w:rsidRPr="0031320B">
        <w:rPr>
          <w:rFonts w:ascii="GHEA Grapalat" w:hAnsi="GHEA Grapalat" w:cs="Sylfaen"/>
          <w:lang w:val="hy-AM"/>
        </w:rPr>
        <w:t xml:space="preserve"> անհրաժեշտություն է առաջացել ստանալ ֆինանսավորում</w:t>
      </w:r>
      <w:r w:rsidR="00814E84" w:rsidRPr="0031320B">
        <w:rPr>
          <w:rFonts w:ascii="GHEA Grapalat" w:hAnsi="GHEA Grapalat" w:cs="Sylfaen"/>
          <w:lang w:val="hy-AM"/>
        </w:rPr>
        <w:t>՝</w:t>
      </w:r>
      <w:r w:rsidR="0044742B" w:rsidRPr="0031320B">
        <w:rPr>
          <w:rFonts w:ascii="GHEA Grapalat" w:hAnsi="GHEA Grapalat" w:cs="Sylfaen"/>
          <w:lang w:val="hy-AM"/>
        </w:rPr>
        <w:t xml:space="preserve"> </w:t>
      </w:r>
      <w:r w:rsidR="007554E6" w:rsidRPr="0031320B">
        <w:rPr>
          <w:rFonts w:ascii="GHEA Grapalat" w:hAnsi="GHEA Grapalat" w:cs="Sylfaen"/>
          <w:lang w:val="hy-AM"/>
        </w:rPr>
        <w:t xml:space="preserve">մի կողմից Ընկերության և մյուս կողմից </w:t>
      </w:r>
      <w:r w:rsidR="000E0415" w:rsidRPr="0031320B">
        <w:rPr>
          <w:rFonts w:ascii="GHEA Grapalat" w:eastAsia="Calibri" w:hAnsi="GHEA Grapalat"/>
          <w:lang w:val="hy-AM" w:eastAsia="en-US"/>
        </w:rPr>
        <w:t xml:space="preserve">Վերակառուցման և </w:t>
      </w:r>
      <w:r w:rsidR="000E22CA" w:rsidRPr="0031320B">
        <w:rPr>
          <w:rFonts w:ascii="GHEA Grapalat" w:hAnsi="GHEA Grapalat" w:cs="Sylfaen"/>
          <w:lang w:val="hy-AM"/>
        </w:rPr>
        <w:t>զ</w:t>
      </w:r>
      <w:r w:rsidR="000E0415" w:rsidRPr="0031320B">
        <w:rPr>
          <w:rFonts w:ascii="GHEA Grapalat" w:hAnsi="GHEA Grapalat" w:cs="Sylfaen"/>
          <w:lang w:val="hy-AM"/>
        </w:rPr>
        <w:t xml:space="preserve">արգացման </w:t>
      </w:r>
      <w:r w:rsidR="000E22CA" w:rsidRPr="0031320B">
        <w:rPr>
          <w:rFonts w:ascii="GHEA Grapalat" w:hAnsi="GHEA Grapalat" w:cs="Sylfaen"/>
          <w:lang w:val="hy-AM"/>
        </w:rPr>
        <w:t>ե</w:t>
      </w:r>
      <w:r w:rsidR="000E0415" w:rsidRPr="0031320B">
        <w:rPr>
          <w:rFonts w:ascii="GHEA Grapalat" w:hAnsi="GHEA Grapalat" w:cs="Sylfaen"/>
          <w:lang w:val="hy-AM"/>
        </w:rPr>
        <w:t xml:space="preserve">վրոպական </w:t>
      </w:r>
      <w:r w:rsidR="000E22CA" w:rsidRPr="0031320B">
        <w:rPr>
          <w:rFonts w:ascii="GHEA Grapalat" w:hAnsi="GHEA Grapalat" w:cs="Sylfaen"/>
          <w:lang w:val="hy-AM"/>
        </w:rPr>
        <w:t>բ</w:t>
      </w:r>
      <w:r w:rsidR="000E0415" w:rsidRPr="0031320B">
        <w:rPr>
          <w:rFonts w:ascii="GHEA Grapalat" w:hAnsi="GHEA Grapalat" w:cs="Sylfaen"/>
          <w:lang w:val="hy-AM"/>
        </w:rPr>
        <w:t xml:space="preserve">անկի </w:t>
      </w:r>
      <w:r w:rsidR="000E22CA" w:rsidRPr="0031320B">
        <w:rPr>
          <w:rFonts w:ascii="GHEA Grapalat" w:hAnsi="GHEA Grapalat" w:cs="Sylfaen"/>
          <w:lang w:val="hy-AM"/>
        </w:rPr>
        <w:t xml:space="preserve">միջև </w:t>
      </w:r>
      <w:r w:rsidR="000E0415" w:rsidRPr="0031320B">
        <w:rPr>
          <w:rFonts w:ascii="GHEA Grapalat" w:hAnsi="GHEA Grapalat" w:cs="Sylfaen"/>
          <w:lang w:val="hy-AM"/>
        </w:rPr>
        <w:t>2021 թվականի օգոստոսի 10-ին</w:t>
      </w:r>
      <w:r w:rsidR="000E22CA" w:rsidRPr="0031320B">
        <w:rPr>
          <w:rFonts w:ascii="GHEA Grapalat" w:hAnsi="GHEA Grapalat" w:cs="Sylfaen"/>
          <w:lang w:val="hy-AM"/>
        </w:rPr>
        <w:t xml:space="preserve"> կնքված</w:t>
      </w:r>
      <w:r w:rsidR="000E0415" w:rsidRPr="0031320B">
        <w:rPr>
          <w:rFonts w:ascii="GHEA Grapalat" w:hAnsi="GHEA Grapalat" w:cs="Sylfaen"/>
          <w:lang w:val="hy-AM"/>
        </w:rPr>
        <w:t xml:space="preserve"> և </w:t>
      </w:r>
      <w:r w:rsidR="00107822">
        <w:rPr>
          <w:rFonts w:ascii="GHEA Grapalat" w:hAnsi="GHEA Grapalat" w:cs="Sylfaen"/>
          <w:lang w:val="hy-AM"/>
        </w:rPr>
        <w:t xml:space="preserve">մի կողմից </w:t>
      </w:r>
      <w:r w:rsidR="000E22CA" w:rsidRPr="0031320B">
        <w:rPr>
          <w:rFonts w:ascii="GHEA Grapalat" w:hAnsi="GHEA Grapalat" w:cs="Sylfaen"/>
          <w:lang w:val="hy-AM"/>
        </w:rPr>
        <w:t xml:space="preserve">Ընկերության ու </w:t>
      </w:r>
      <w:r w:rsidR="00107822">
        <w:rPr>
          <w:rFonts w:ascii="GHEA Grapalat" w:hAnsi="GHEA Grapalat" w:cs="Sylfaen"/>
          <w:lang w:val="hy-AM"/>
        </w:rPr>
        <w:t xml:space="preserve">մյուս կողմից </w:t>
      </w:r>
      <w:r w:rsidR="000E0415" w:rsidRPr="0031320B">
        <w:rPr>
          <w:rFonts w:ascii="GHEA Grapalat" w:hAnsi="GHEA Grapalat" w:cs="Sylfaen"/>
          <w:lang w:val="hy-AM"/>
        </w:rPr>
        <w:t xml:space="preserve">Ասիական </w:t>
      </w:r>
      <w:r w:rsidR="000E22CA" w:rsidRPr="0031320B">
        <w:rPr>
          <w:rFonts w:ascii="GHEA Grapalat" w:hAnsi="GHEA Grapalat" w:cs="Sylfaen"/>
          <w:lang w:val="hy-AM"/>
        </w:rPr>
        <w:t>զ</w:t>
      </w:r>
      <w:r w:rsidR="000E0415" w:rsidRPr="0031320B">
        <w:rPr>
          <w:rFonts w:ascii="GHEA Grapalat" w:hAnsi="GHEA Grapalat" w:cs="Sylfaen"/>
          <w:lang w:val="hy-AM"/>
        </w:rPr>
        <w:t xml:space="preserve">արգացման </w:t>
      </w:r>
      <w:r w:rsidR="000E22CA" w:rsidRPr="0031320B">
        <w:rPr>
          <w:rFonts w:ascii="GHEA Grapalat" w:hAnsi="GHEA Grapalat" w:cs="Sylfaen"/>
          <w:lang w:val="hy-AM"/>
        </w:rPr>
        <w:t>բ</w:t>
      </w:r>
      <w:r w:rsidR="000E0415" w:rsidRPr="0031320B">
        <w:rPr>
          <w:rFonts w:ascii="GHEA Grapalat" w:hAnsi="GHEA Grapalat" w:cs="Sylfaen"/>
          <w:lang w:val="hy-AM"/>
        </w:rPr>
        <w:t xml:space="preserve">անկի միջև 2021 թվականի օգոստոսի 11-ին </w:t>
      </w:r>
      <w:r w:rsidR="007554E6" w:rsidRPr="0031320B">
        <w:rPr>
          <w:rFonts w:ascii="GHEA Grapalat" w:hAnsi="GHEA Grapalat" w:cs="Sylfaen"/>
          <w:lang w:val="hy-AM"/>
        </w:rPr>
        <w:t xml:space="preserve">կնքված վարկային </w:t>
      </w:r>
      <w:r w:rsidR="0002292C" w:rsidRPr="0031320B">
        <w:rPr>
          <w:rFonts w:ascii="GHEA Grapalat" w:hAnsi="GHEA Grapalat" w:cs="Sylfaen"/>
          <w:lang w:val="hy-AM"/>
        </w:rPr>
        <w:t>պայմանագրերի</w:t>
      </w:r>
      <w:r w:rsidR="007554E6" w:rsidRPr="0031320B">
        <w:rPr>
          <w:rFonts w:ascii="GHEA Grapalat" w:hAnsi="GHEA Grapalat" w:cs="Sylfaen"/>
          <w:lang w:val="hy-AM"/>
        </w:rPr>
        <w:t xml:space="preserve">, ինչպես նաև Միջազգային </w:t>
      </w:r>
      <w:r w:rsidR="000E22CA" w:rsidRPr="0031320B">
        <w:rPr>
          <w:rFonts w:ascii="GHEA Grapalat" w:hAnsi="GHEA Grapalat" w:cs="Sylfaen"/>
          <w:lang w:val="hy-AM"/>
        </w:rPr>
        <w:t>ֆ</w:t>
      </w:r>
      <w:r w:rsidR="007554E6" w:rsidRPr="0031320B">
        <w:rPr>
          <w:rFonts w:ascii="GHEA Grapalat" w:hAnsi="GHEA Grapalat" w:cs="Sylfaen"/>
          <w:lang w:val="hy-AM"/>
        </w:rPr>
        <w:t>ինանսական կորպորացիայի</w:t>
      </w:r>
      <w:r w:rsidR="007554E6" w:rsidRPr="0031320B">
        <w:rPr>
          <w:rFonts w:ascii="GHEA Grapalat" w:eastAsia="Calibri" w:hAnsi="GHEA Grapalat"/>
          <w:lang w:val="hy-AM" w:eastAsia="en-US"/>
        </w:rPr>
        <w:t xml:space="preserve"> հետ կնքվելիք</w:t>
      </w:r>
      <w:r w:rsidR="00CC2E8D" w:rsidRPr="0031320B">
        <w:rPr>
          <w:rFonts w:ascii="GHEA Grapalat" w:eastAsia="Calibri" w:hAnsi="GHEA Grapalat"/>
          <w:lang w:val="hy-AM" w:eastAsia="en-US"/>
        </w:rPr>
        <w:t xml:space="preserve"> վարկային </w:t>
      </w:r>
      <w:r w:rsidR="0002292C" w:rsidRPr="0031320B">
        <w:rPr>
          <w:rFonts w:ascii="GHEA Grapalat" w:eastAsia="Calibri" w:hAnsi="GHEA Grapalat"/>
          <w:lang w:val="hy-AM" w:eastAsia="en-US"/>
        </w:rPr>
        <w:t>պայմանագրի շրջանակներում</w:t>
      </w:r>
      <w:r w:rsidR="007554E6" w:rsidRPr="0031320B">
        <w:rPr>
          <w:rFonts w:ascii="GHEA Grapalat" w:eastAsia="Calibri" w:hAnsi="GHEA Grapalat"/>
          <w:lang w:val="hy-AM" w:eastAsia="en-US"/>
        </w:rPr>
        <w:t>:</w:t>
      </w:r>
    </w:p>
    <w:p w:rsidR="00CC2E8D" w:rsidRPr="0031320B" w:rsidRDefault="0044742B" w:rsidP="00004E07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31320B">
        <w:rPr>
          <w:rFonts w:ascii="GHEA Grapalat" w:eastAsia="Calibri" w:hAnsi="GHEA Grapalat"/>
          <w:lang w:val="hy-AM" w:eastAsia="en-US"/>
        </w:rPr>
        <w:t xml:space="preserve">Նշված </w:t>
      </w:r>
      <w:r w:rsidR="00CC2E8D" w:rsidRPr="0031320B">
        <w:rPr>
          <w:rFonts w:ascii="GHEA Grapalat" w:eastAsia="Calibri" w:hAnsi="GHEA Grapalat"/>
          <w:lang w:val="hy-AM" w:eastAsia="en-US"/>
        </w:rPr>
        <w:t>վարկային պայմանագրերի կատարման ապահովման միջոցներից է համարվում Ընկերության կանոնադրական կապիտալը կազմող 100 տոկոս բաժնետոմսերի՝ ներառյալ ապագայում թողարկվող բաժնետոմսերի, եթե այդպիսիք լինեն, գրավադրումը։</w:t>
      </w:r>
    </w:p>
    <w:p w:rsidR="00CC244F" w:rsidRPr="0031320B" w:rsidRDefault="00814E84" w:rsidP="00004E07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31320B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կառավարության և «Միդլենդ Ռեսուրսիս Հոլդինգ Լիմիթեդ» ընկերության միջև 2002 թվականի օգոստոսի 26-ին կնքված </w:t>
      </w:r>
      <w:r w:rsidRPr="0031320B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«Հայաստանի էլեկտրական ցանցեր» փակ բաժնետիրական ընկերության բաժնետոմսերի վաճառքի պայմանագրի 6.2 </w:t>
      </w:r>
      <w:r w:rsidR="00D371C6">
        <w:rPr>
          <w:rFonts w:ascii="GHEA Grapalat" w:hAnsi="GHEA Grapalat"/>
          <w:color w:val="000000"/>
          <w:shd w:val="clear" w:color="auto" w:fill="FFFFFF"/>
          <w:lang w:val="hy-AM"/>
        </w:rPr>
        <w:t>կետի</w:t>
      </w:r>
      <w:r w:rsidRPr="0031320B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համաձայն՝ </w:t>
      </w:r>
      <w:r w:rsidR="00CA74A8" w:rsidRPr="0031320B">
        <w:rPr>
          <w:rFonts w:ascii="GHEA Grapalat" w:hAnsi="GHEA Grapalat"/>
          <w:color w:val="000000"/>
          <w:shd w:val="clear" w:color="auto" w:fill="FFFFFF"/>
          <w:lang w:val="hy-AM"/>
        </w:rPr>
        <w:t xml:space="preserve">բաժնետոմսերի սեփականատերերի կողմից </w:t>
      </w:r>
      <w:r w:rsidRPr="0031320B">
        <w:rPr>
          <w:rFonts w:ascii="GHEA Grapalat" w:hAnsi="GHEA Grapalat"/>
          <w:color w:val="000000"/>
          <w:shd w:val="clear" w:color="auto" w:fill="FFFFFF"/>
          <w:lang w:val="hy-AM"/>
        </w:rPr>
        <w:t>բաժնետոմսերի գրավադրման գործարքների կնքման համար պահանջվում է նախապես ստանալ ՀՀ կառավարության համաձայնությունը:</w:t>
      </w:r>
    </w:p>
    <w:p w:rsidR="0044742B" w:rsidRPr="0031320B" w:rsidRDefault="0044742B" w:rsidP="00004E07">
      <w:pPr>
        <w:spacing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31320B">
        <w:rPr>
          <w:rFonts w:ascii="GHEA Grapalat" w:hAnsi="GHEA Grapalat" w:cs="Sylfaen"/>
          <w:lang w:val="hy-AM"/>
        </w:rPr>
        <w:t xml:space="preserve">Վերոգրյալի հիման վրա </w:t>
      </w:r>
      <w:r w:rsidR="00407283" w:rsidRPr="0031320B">
        <w:rPr>
          <w:rFonts w:ascii="GHEA Grapalat" w:hAnsi="GHEA Grapalat" w:cs="Sylfaen"/>
          <w:lang w:val="hy-AM"/>
        </w:rPr>
        <w:t>ՀՀ տարածքային կառավարման և ենթակառուցվածքների նախարարության</w:t>
      </w:r>
      <w:r w:rsidRPr="0031320B">
        <w:rPr>
          <w:rFonts w:ascii="GHEA Grapalat" w:hAnsi="GHEA Grapalat" w:cs="Sylfaen"/>
          <w:lang w:val="hy-AM"/>
        </w:rPr>
        <w:t>ն</w:t>
      </w:r>
      <w:r w:rsidR="00407283" w:rsidRPr="0031320B">
        <w:rPr>
          <w:rFonts w:ascii="GHEA Grapalat" w:hAnsi="GHEA Grapalat" w:cs="Sylfaen"/>
          <w:lang w:val="hy-AM"/>
        </w:rPr>
        <w:t xml:space="preserve"> են դիմել </w:t>
      </w:r>
      <w:r w:rsidRPr="0031320B">
        <w:rPr>
          <w:rFonts w:ascii="GHEA Grapalat" w:hAnsi="GHEA Grapalat" w:cs="Sylfaen"/>
          <w:lang w:val="hy-AM"/>
        </w:rPr>
        <w:t xml:space="preserve">Ընկերության բաժնետերերը՝ </w:t>
      </w:r>
      <w:r w:rsidR="00407283" w:rsidRPr="0031320B">
        <w:rPr>
          <w:rFonts w:ascii="GHEA Grapalat" w:hAnsi="GHEA Grapalat" w:cs="Arial"/>
          <w:lang w:val="hy-AM"/>
        </w:rPr>
        <w:t xml:space="preserve">«Լիորմանդ Հոլդինգզ Լիմիթեդ» </w:t>
      </w:r>
      <w:r w:rsidRPr="0031320B">
        <w:rPr>
          <w:rFonts w:ascii="GHEA Grapalat" w:hAnsi="GHEA Grapalat" w:cs="Arial"/>
          <w:lang w:val="hy-AM"/>
        </w:rPr>
        <w:t xml:space="preserve">ընկերությունը </w:t>
      </w:r>
      <w:r w:rsidR="00407283" w:rsidRPr="0031320B">
        <w:rPr>
          <w:rFonts w:ascii="GHEA Grapalat" w:hAnsi="GHEA Grapalat" w:cs="Arial"/>
          <w:lang w:val="hy-AM"/>
        </w:rPr>
        <w:t xml:space="preserve">և </w:t>
      </w:r>
      <w:r w:rsidR="0076133F" w:rsidRPr="0031320B">
        <w:rPr>
          <w:rFonts w:ascii="GHEA Grapalat" w:hAnsi="GHEA Grapalat" w:cs="Arial"/>
          <w:lang w:val="hy-AM"/>
        </w:rPr>
        <w:t xml:space="preserve">«Տաշիր Կապիտալ» </w:t>
      </w:r>
      <w:r w:rsidRPr="0031320B">
        <w:rPr>
          <w:rFonts w:ascii="GHEA Grapalat" w:hAnsi="GHEA Grapalat" w:cs="Arial"/>
          <w:lang w:val="hy-AM"/>
        </w:rPr>
        <w:t>փակ բաժնետիրական ը</w:t>
      </w:r>
      <w:r w:rsidR="0076133F" w:rsidRPr="0031320B">
        <w:rPr>
          <w:rFonts w:ascii="GHEA Grapalat" w:hAnsi="GHEA Grapalat" w:cs="Arial"/>
          <w:lang w:val="hy-AM"/>
        </w:rPr>
        <w:t>նկերությու</w:t>
      </w:r>
      <w:r w:rsidR="00407283" w:rsidRPr="0031320B">
        <w:rPr>
          <w:rFonts w:ascii="GHEA Grapalat" w:hAnsi="GHEA Grapalat" w:cs="Arial"/>
          <w:lang w:val="hy-AM"/>
        </w:rPr>
        <w:t>նը՝</w:t>
      </w:r>
      <w:r w:rsidR="00407283" w:rsidRPr="0031320B">
        <w:rPr>
          <w:rFonts w:ascii="GHEA Grapalat" w:hAnsi="GHEA Grapalat" w:cs="Sylfaen"/>
          <w:lang w:val="hy-AM"/>
        </w:rPr>
        <w:t xml:space="preserve"> </w:t>
      </w:r>
      <w:r w:rsidR="00407283" w:rsidRPr="0031320B">
        <w:rPr>
          <w:rFonts w:ascii="GHEA Grapalat" w:hAnsi="GHEA Grapalat" w:cs="Arial"/>
          <w:lang w:val="hy-AM"/>
        </w:rPr>
        <w:t xml:space="preserve">խնդրելով աջակցել </w:t>
      </w:r>
      <w:r w:rsidRPr="0031320B">
        <w:rPr>
          <w:rFonts w:ascii="GHEA Grapalat" w:eastAsia="Calibri" w:hAnsi="GHEA Grapalat"/>
          <w:lang w:val="hy-AM" w:eastAsia="en-US"/>
        </w:rPr>
        <w:t>Ը</w:t>
      </w:r>
      <w:r w:rsidR="00407283" w:rsidRPr="0031320B">
        <w:rPr>
          <w:rFonts w:ascii="GHEA Grapalat" w:eastAsia="Calibri" w:hAnsi="GHEA Grapalat"/>
          <w:lang w:val="hy-AM" w:eastAsia="en-US"/>
        </w:rPr>
        <w:t>նկերության</w:t>
      </w:r>
      <w:r w:rsidR="00407283" w:rsidRPr="0031320B">
        <w:rPr>
          <w:rFonts w:ascii="GHEA Grapalat" w:hAnsi="GHEA Grapalat" w:cs="Arial"/>
          <w:lang w:val="hy-AM"/>
        </w:rPr>
        <w:t xml:space="preserve"> կանոնադրական կապիտալում իրենց սեփականության իրավունքով պատկանող</w:t>
      </w:r>
      <w:r w:rsidRPr="0031320B">
        <w:rPr>
          <w:rFonts w:ascii="GHEA Grapalat" w:hAnsi="GHEA Grapalat" w:cs="Arial"/>
          <w:lang w:val="hy-AM"/>
        </w:rPr>
        <w:t xml:space="preserve"> բաժնետոմսերը </w:t>
      </w:r>
      <w:r w:rsidR="00407283" w:rsidRPr="0031320B">
        <w:rPr>
          <w:rFonts w:ascii="GHEA Grapalat" w:hAnsi="GHEA Grapalat" w:cs="Arial"/>
          <w:lang w:val="hy-AM"/>
        </w:rPr>
        <w:t xml:space="preserve">գրավադրելու վերաբերյալ ՀՀ կառավարության համաձայնությունը ստանալու գործընթացում։  </w:t>
      </w:r>
    </w:p>
    <w:p w:rsidR="007554E6" w:rsidRPr="00004E07" w:rsidRDefault="0058153A" w:rsidP="00004E07">
      <w:pPr>
        <w:pStyle w:val="ListParagraph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1320B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:rsidR="00586A93" w:rsidRPr="0031320B" w:rsidRDefault="0001315E" w:rsidP="00004E07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ՀՀ կառավարության սույն որոշման նախագծի ընդունման</w:t>
      </w:r>
      <w:r w:rsidR="0058153A" w:rsidRPr="0031320B">
        <w:rPr>
          <w:rFonts w:ascii="GHEA Grapalat" w:eastAsia="Calibri" w:hAnsi="GHEA Grapalat"/>
          <w:lang w:val="hy-AM" w:eastAsia="en-US"/>
        </w:rPr>
        <w:t xml:space="preserve"> նպատակն է </w:t>
      </w:r>
      <w:r w:rsidR="00655242" w:rsidRPr="0031320B">
        <w:rPr>
          <w:rFonts w:ascii="GHEA Grapalat" w:eastAsia="Calibri" w:hAnsi="GHEA Grapalat"/>
          <w:lang w:val="hy-AM" w:eastAsia="en-US"/>
        </w:rPr>
        <w:t xml:space="preserve">տալ համաձայնություն </w:t>
      </w:r>
      <w:r w:rsidR="00151852" w:rsidRPr="0031320B">
        <w:rPr>
          <w:rFonts w:ascii="GHEA Grapalat" w:eastAsia="Calibri" w:hAnsi="GHEA Grapalat"/>
          <w:lang w:val="hy-AM" w:eastAsia="en-US"/>
        </w:rPr>
        <w:t>Ը</w:t>
      </w:r>
      <w:r w:rsidR="00544EAD" w:rsidRPr="0031320B">
        <w:rPr>
          <w:rFonts w:ascii="GHEA Grapalat" w:eastAsia="Calibri" w:hAnsi="GHEA Grapalat"/>
          <w:lang w:val="hy-AM" w:eastAsia="en-US"/>
        </w:rPr>
        <w:t xml:space="preserve">նկերության </w:t>
      </w:r>
      <w:r w:rsidR="003B6A1E" w:rsidRPr="0031320B">
        <w:rPr>
          <w:rFonts w:ascii="GHEA Grapalat" w:eastAsia="Calibri" w:hAnsi="GHEA Grapalat"/>
          <w:lang w:val="hy-AM" w:eastAsia="en-US"/>
        </w:rPr>
        <w:t>կանոն</w:t>
      </w:r>
      <w:r w:rsidR="00CC2E8D" w:rsidRPr="0031320B">
        <w:rPr>
          <w:rFonts w:ascii="GHEA Grapalat" w:eastAsia="Calibri" w:hAnsi="GHEA Grapalat"/>
          <w:lang w:val="hy-AM" w:eastAsia="en-US"/>
        </w:rPr>
        <w:t>ա</w:t>
      </w:r>
      <w:r w:rsidR="003B6A1E" w:rsidRPr="0031320B">
        <w:rPr>
          <w:rFonts w:ascii="GHEA Grapalat" w:eastAsia="Calibri" w:hAnsi="GHEA Grapalat"/>
          <w:lang w:val="hy-AM" w:eastAsia="en-US"/>
        </w:rPr>
        <w:t>դրական կապիտալ</w:t>
      </w:r>
      <w:r w:rsidR="00586A93" w:rsidRPr="0031320B">
        <w:rPr>
          <w:rFonts w:ascii="GHEA Grapalat" w:eastAsia="Calibri" w:hAnsi="GHEA Grapalat"/>
          <w:lang w:val="hy-AM" w:eastAsia="en-US"/>
        </w:rPr>
        <w:t>ը</w:t>
      </w:r>
      <w:r w:rsidR="003B6A1E" w:rsidRPr="0031320B">
        <w:rPr>
          <w:rFonts w:ascii="GHEA Grapalat" w:eastAsia="Calibri" w:hAnsi="GHEA Grapalat"/>
          <w:lang w:val="hy-AM" w:eastAsia="en-US"/>
        </w:rPr>
        <w:t xml:space="preserve"> կազմող 100% բաժնետոմսերի</w:t>
      </w:r>
      <w:r w:rsidR="00A57162" w:rsidRPr="0031320B">
        <w:rPr>
          <w:rFonts w:ascii="GHEA Grapalat" w:eastAsia="Calibri" w:hAnsi="GHEA Grapalat"/>
          <w:lang w:val="hy-AM" w:eastAsia="en-US"/>
        </w:rPr>
        <w:t>, ինչպես նաև ապագայում թողարկվող բաժնետոմսերի, եթե այդպիսիք լինեն,</w:t>
      </w:r>
      <w:r w:rsidR="003B6A1E" w:rsidRPr="0031320B">
        <w:rPr>
          <w:rFonts w:ascii="GHEA Grapalat" w:eastAsia="Calibri" w:hAnsi="GHEA Grapalat"/>
          <w:lang w:val="hy-AM" w:eastAsia="en-US"/>
        </w:rPr>
        <w:t xml:space="preserve"> </w:t>
      </w:r>
      <w:r w:rsidR="00544EAD" w:rsidRPr="0031320B">
        <w:rPr>
          <w:rFonts w:ascii="GHEA Grapalat" w:eastAsia="Calibri" w:hAnsi="GHEA Grapalat"/>
          <w:lang w:val="hy-AM" w:eastAsia="en-US"/>
        </w:rPr>
        <w:t>գրավադր</w:t>
      </w:r>
      <w:r w:rsidR="00655242" w:rsidRPr="0031320B">
        <w:rPr>
          <w:rFonts w:ascii="GHEA Grapalat" w:eastAsia="Calibri" w:hAnsi="GHEA Grapalat"/>
          <w:lang w:val="hy-AM" w:eastAsia="en-US"/>
        </w:rPr>
        <w:t>մանը</w:t>
      </w:r>
      <w:r w:rsidR="003B6A1E" w:rsidRPr="0031320B">
        <w:rPr>
          <w:rFonts w:ascii="GHEA Grapalat" w:eastAsia="Calibri" w:hAnsi="GHEA Grapalat"/>
          <w:lang w:val="hy-AM" w:eastAsia="en-US"/>
        </w:rPr>
        <w:t xml:space="preserve">՝ </w:t>
      </w:r>
      <w:r w:rsidR="00586A93" w:rsidRPr="0031320B">
        <w:rPr>
          <w:rFonts w:ascii="GHEA Grapalat" w:eastAsia="Calibri" w:hAnsi="GHEA Grapalat"/>
          <w:lang w:val="hy-AM" w:eastAsia="en-US"/>
        </w:rPr>
        <w:t xml:space="preserve">որպես մի կողմից Ընկերության և մյուս կողմից </w:t>
      </w:r>
      <w:r w:rsidR="000E0415" w:rsidRPr="0031320B">
        <w:rPr>
          <w:rFonts w:ascii="GHEA Grapalat" w:eastAsia="Calibri" w:hAnsi="GHEA Grapalat"/>
          <w:lang w:val="hy-AM" w:eastAsia="en-US"/>
        </w:rPr>
        <w:t xml:space="preserve">Վերակառուցման և </w:t>
      </w:r>
      <w:r w:rsidR="000E22CA" w:rsidRPr="0031320B">
        <w:rPr>
          <w:rFonts w:ascii="GHEA Grapalat" w:eastAsia="Calibri" w:hAnsi="GHEA Grapalat"/>
          <w:lang w:val="hy-AM" w:eastAsia="en-US"/>
        </w:rPr>
        <w:t>զ</w:t>
      </w:r>
      <w:r w:rsidR="000E0415" w:rsidRPr="0031320B">
        <w:rPr>
          <w:rFonts w:ascii="GHEA Grapalat" w:eastAsia="Calibri" w:hAnsi="GHEA Grapalat"/>
          <w:lang w:val="hy-AM" w:eastAsia="en-US"/>
        </w:rPr>
        <w:t xml:space="preserve">արգացման </w:t>
      </w:r>
      <w:r w:rsidR="000E22CA" w:rsidRPr="0031320B">
        <w:rPr>
          <w:rFonts w:ascii="GHEA Grapalat" w:eastAsia="Calibri" w:hAnsi="GHEA Grapalat"/>
          <w:lang w:val="hy-AM" w:eastAsia="en-US"/>
        </w:rPr>
        <w:t>ե</w:t>
      </w:r>
      <w:r w:rsidR="000E0415" w:rsidRPr="0031320B">
        <w:rPr>
          <w:rFonts w:ascii="GHEA Grapalat" w:eastAsia="Calibri" w:hAnsi="GHEA Grapalat"/>
          <w:lang w:val="hy-AM" w:eastAsia="en-US"/>
        </w:rPr>
        <w:t xml:space="preserve">վրոպական </w:t>
      </w:r>
      <w:r w:rsidR="000E22CA" w:rsidRPr="0031320B">
        <w:rPr>
          <w:rFonts w:ascii="GHEA Grapalat" w:eastAsia="Calibri" w:hAnsi="GHEA Grapalat"/>
          <w:lang w:val="hy-AM" w:eastAsia="en-US"/>
        </w:rPr>
        <w:t>բ</w:t>
      </w:r>
      <w:r w:rsidR="000E0415" w:rsidRPr="0031320B">
        <w:rPr>
          <w:rFonts w:ascii="GHEA Grapalat" w:eastAsia="Calibri" w:hAnsi="GHEA Grapalat"/>
          <w:lang w:val="hy-AM" w:eastAsia="en-US"/>
        </w:rPr>
        <w:t xml:space="preserve">անկի 2021 թվականի օգոստոսի 10-ին </w:t>
      </w:r>
      <w:r w:rsidR="000E22CA" w:rsidRPr="0031320B">
        <w:rPr>
          <w:rFonts w:ascii="GHEA Grapalat" w:eastAsia="Calibri" w:hAnsi="GHEA Grapalat"/>
          <w:lang w:val="hy-AM" w:eastAsia="en-US"/>
        </w:rPr>
        <w:t xml:space="preserve">կնքված </w:t>
      </w:r>
      <w:r w:rsidR="000E0415" w:rsidRPr="0031320B">
        <w:rPr>
          <w:rFonts w:ascii="GHEA Grapalat" w:eastAsia="Calibri" w:hAnsi="GHEA Grapalat"/>
          <w:lang w:val="hy-AM" w:eastAsia="en-US"/>
        </w:rPr>
        <w:t xml:space="preserve">և </w:t>
      </w:r>
      <w:r w:rsidR="0038796C" w:rsidRPr="0031320B">
        <w:rPr>
          <w:rFonts w:ascii="GHEA Grapalat" w:eastAsia="Calibri" w:hAnsi="GHEA Grapalat"/>
          <w:lang w:val="hy-AM" w:eastAsia="en-US"/>
        </w:rPr>
        <w:t xml:space="preserve">մի կողմից </w:t>
      </w:r>
      <w:r w:rsidR="0038796C">
        <w:rPr>
          <w:rFonts w:ascii="GHEA Grapalat" w:eastAsia="Calibri" w:hAnsi="GHEA Grapalat"/>
          <w:lang w:val="hy-AM" w:eastAsia="en-US"/>
        </w:rPr>
        <w:t xml:space="preserve">Ընկերության ու մյուս կողմից </w:t>
      </w:r>
      <w:r w:rsidR="000E0415" w:rsidRPr="0031320B">
        <w:rPr>
          <w:rFonts w:ascii="GHEA Grapalat" w:eastAsia="Calibri" w:hAnsi="GHEA Grapalat"/>
          <w:lang w:val="hy-AM" w:eastAsia="en-US"/>
        </w:rPr>
        <w:t xml:space="preserve">Ասիական </w:t>
      </w:r>
      <w:r w:rsidR="000E22CA" w:rsidRPr="0031320B">
        <w:rPr>
          <w:rFonts w:ascii="GHEA Grapalat" w:eastAsia="Calibri" w:hAnsi="GHEA Grapalat"/>
          <w:lang w:val="hy-AM" w:eastAsia="en-US"/>
        </w:rPr>
        <w:t>զ</w:t>
      </w:r>
      <w:r w:rsidR="000E0415" w:rsidRPr="0031320B">
        <w:rPr>
          <w:rFonts w:ascii="GHEA Grapalat" w:eastAsia="Calibri" w:hAnsi="GHEA Grapalat"/>
          <w:lang w:val="hy-AM" w:eastAsia="en-US"/>
        </w:rPr>
        <w:t xml:space="preserve">արգացման </w:t>
      </w:r>
      <w:r w:rsidR="000E22CA" w:rsidRPr="0031320B">
        <w:rPr>
          <w:rFonts w:ascii="GHEA Grapalat" w:eastAsia="Calibri" w:hAnsi="GHEA Grapalat"/>
          <w:lang w:val="hy-AM" w:eastAsia="en-US"/>
        </w:rPr>
        <w:t>բ</w:t>
      </w:r>
      <w:r w:rsidR="000E0415" w:rsidRPr="0031320B">
        <w:rPr>
          <w:rFonts w:ascii="GHEA Grapalat" w:eastAsia="Calibri" w:hAnsi="GHEA Grapalat"/>
          <w:lang w:val="hy-AM" w:eastAsia="en-US"/>
        </w:rPr>
        <w:t xml:space="preserve">անկի միջև 2021 թվականի օգոստոսի 11-ին </w:t>
      </w:r>
      <w:r w:rsidR="00586A93" w:rsidRPr="0031320B">
        <w:rPr>
          <w:rFonts w:ascii="GHEA Grapalat" w:eastAsia="Calibri" w:hAnsi="GHEA Grapalat"/>
          <w:lang w:val="hy-AM" w:eastAsia="en-US"/>
        </w:rPr>
        <w:t xml:space="preserve">կնքված վարկային պայմանագրերից, ինչպես նաև մի կողմից Ընկերության և մյուս կողմից Միջազգային ֆինանսական </w:t>
      </w:r>
      <w:r w:rsidR="0002292C" w:rsidRPr="0031320B">
        <w:rPr>
          <w:rFonts w:ascii="GHEA Grapalat" w:eastAsia="Calibri" w:hAnsi="GHEA Grapalat"/>
          <w:lang w:val="hy-AM" w:eastAsia="en-US"/>
        </w:rPr>
        <w:t>կորպորացիայի</w:t>
      </w:r>
      <w:r w:rsidR="00586A93" w:rsidRPr="0031320B">
        <w:rPr>
          <w:rFonts w:ascii="GHEA Grapalat" w:eastAsia="Calibri" w:hAnsi="GHEA Grapalat"/>
          <w:lang w:val="hy-AM" w:eastAsia="en-US"/>
        </w:rPr>
        <w:t xml:space="preserve"> միջև կնքվելիք վարկային պայմանագրից բխող պարտավորությունների կատարման ապահովման միջոց։</w:t>
      </w:r>
    </w:p>
    <w:p w:rsidR="0002292C" w:rsidRPr="00004E07" w:rsidRDefault="0058153A" w:rsidP="00004E07">
      <w:pPr>
        <w:numPr>
          <w:ilvl w:val="0"/>
          <w:numId w:val="2"/>
        </w:numPr>
        <w:spacing w:line="360" w:lineRule="auto"/>
        <w:ind w:left="0" w:firstLine="720"/>
        <w:jc w:val="both"/>
        <w:rPr>
          <w:rFonts w:ascii="GHEA Grapalat" w:eastAsia="Calibri" w:hAnsi="GHEA Grapalat"/>
          <w:b/>
          <w:lang w:val="hy-AM" w:eastAsia="en-US"/>
        </w:rPr>
      </w:pPr>
      <w:r w:rsidRPr="0031320B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58153A" w:rsidRPr="0031320B" w:rsidRDefault="0001315E" w:rsidP="00004E07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ՀՀ կառավարության սույն որոշման </w:t>
      </w:r>
      <w:r w:rsidR="0058153A" w:rsidRPr="0031320B">
        <w:rPr>
          <w:rFonts w:ascii="GHEA Grapalat" w:eastAsia="Calibri" w:hAnsi="GHEA Grapalat"/>
          <w:lang w:val="hy-AM" w:eastAsia="en-US"/>
        </w:rPr>
        <w:t xml:space="preserve">նախագիծը </w:t>
      </w:r>
      <w:r>
        <w:rPr>
          <w:rFonts w:ascii="GHEA Grapalat" w:eastAsia="Calibri" w:hAnsi="GHEA Grapalat"/>
          <w:lang w:val="hy-AM" w:eastAsia="en-US"/>
        </w:rPr>
        <w:t>մշակվել</w:t>
      </w:r>
      <w:r w:rsidR="0058153A" w:rsidRPr="0031320B">
        <w:rPr>
          <w:rFonts w:ascii="GHEA Grapalat" w:eastAsia="Calibri" w:hAnsi="GHEA Grapalat"/>
          <w:lang w:val="hy-AM" w:eastAsia="en-US"/>
        </w:rPr>
        <w:t xml:space="preserve"> է </w:t>
      </w:r>
      <w:r>
        <w:rPr>
          <w:rFonts w:ascii="GHEA Grapalat" w:eastAsia="Calibri" w:hAnsi="GHEA Grapalat"/>
          <w:lang w:val="hy-AM" w:eastAsia="en-US"/>
        </w:rPr>
        <w:t>ՀՀ</w:t>
      </w:r>
      <w:r w:rsidR="0058153A" w:rsidRPr="0031320B">
        <w:rPr>
          <w:rFonts w:ascii="GHEA Grapalat" w:eastAsia="Calibri" w:hAnsi="GHEA Grapalat"/>
          <w:lang w:val="hy-AM" w:eastAsia="en-US"/>
        </w:rPr>
        <w:t xml:space="preserve"> </w:t>
      </w:r>
      <w:r w:rsidR="00610EB3" w:rsidRPr="0031320B">
        <w:rPr>
          <w:rFonts w:ascii="GHEA Grapalat" w:eastAsia="Calibri" w:hAnsi="GHEA Grapalat"/>
          <w:lang w:val="hy-AM" w:eastAsia="en-US"/>
        </w:rPr>
        <w:t xml:space="preserve">տարածքային կառավարման և ենթակառուցվածքների նախարարության </w:t>
      </w:r>
      <w:r w:rsidR="0058153A" w:rsidRPr="0031320B">
        <w:rPr>
          <w:rFonts w:ascii="GHEA Grapalat" w:eastAsia="Calibri" w:hAnsi="GHEA Grapalat"/>
          <w:lang w:val="hy-AM" w:eastAsia="en-US"/>
        </w:rPr>
        <w:t xml:space="preserve"> կողմից: </w:t>
      </w:r>
    </w:p>
    <w:p w:rsidR="0002292C" w:rsidRPr="00004E07" w:rsidRDefault="0058153A" w:rsidP="00004E07">
      <w:pPr>
        <w:numPr>
          <w:ilvl w:val="0"/>
          <w:numId w:val="2"/>
        </w:numPr>
        <w:spacing w:line="360" w:lineRule="auto"/>
        <w:ind w:left="0" w:firstLine="720"/>
        <w:jc w:val="both"/>
        <w:rPr>
          <w:rFonts w:ascii="GHEA Grapalat" w:eastAsia="Calibri" w:hAnsi="GHEA Grapalat"/>
          <w:b/>
          <w:lang w:val="hy-AM" w:eastAsia="en-US"/>
        </w:rPr>
      </w:pPr>
      <w:r w:rsidRPr="0031320B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31320B" w:rsidRPr="00AA58BE" w:rsidRDefault="00BA3743" w:rsidP="00004E07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ՀՀ կառավարության սույն որոշման </w:t>
      </w:r>
      <w:r w:rsidRPr="0031320B">
        <w:rPr>
          <w:rFonts w:ascii="GHEA Grapalat" w:eastAsia="Calibri" w:hAnsi="GHEA Grapalat"/>
          <w:lang w:val="hy-AM" w:eastAsia="en-US"/>
        </w:rPr>
        <w:t>նախագ</w:t>
      </w:r>
      <w:r>
        <w:rPr>
          <w:rFonts w:ascii="GHEA Grapalat" w:eastAsia="Calibri" w:hAnsi="GHEA Grapalat"/>
          <w:lang w:val="hy-AM" w:eastAsia="en-US"/>
        </w:rPr>
        <w:t>ծի</w:t>
      </w:r>
      <w:r w:rsidR="00586A93" w:rsidRPr="0031320B">
        <w:rPr>
          <w:rFonts w:ascii="GHEA Grapalat" w:eastAsia="Calibri" w:hAnsi="GHEA Grapalat"/>
          <w:lang w:val="hy-AM" w:eastAsia="en-US"/>
        </w:rPr>
        <w:t xml:space="preserve"> </w:t>
      </w:r>
      <w:r w:rsidR="00151852" w:rsidRPr="0031320B">
        <w:rPr>
          <w:rFonts w:ascii="GHEA Grapalat" w:eastAsia="Calibri" w:hAnsi="GHEA Grapalat"/>
          <w:lang w:val="hy-AM" w:eastAsia="en-US"/>
        </w:rPr>
        <w:t>ընդունման արդյունքում</w:t>
      </w:r>
      <w:r w:rsidR="00586A93" w:rsidRPr="0031320B">
        <w:rPr>
          <w:rFonts w:ascii="GHEA Grapalat" w:eastAsia="Calibri" w:hAnsi="GHEA Grapalat"/>
          <w:lang w:val="hy-AM" w:eastAsia="en-US"/>
        </w:rPr>
        <w:t xml:space="preserve"> </w:t>
      </w:r>
      <w:r w:rsidR="00655242" w:rsidRPr="0031320B">
        <w:rPr>
          <w:rFonts w:ascii="GHEA Grapalat" w:eastAsia="Calibri" w:hAnsi="GHEA Grapalat"/>
          <w:lang w:val="hy-AM" w:eastAsia="en-US"/>
        </w:rPr>
        <w:t>կտրվի համաձայնություն՝</w:t>
      </w:r>
      <w:r w:rsidR="00586A93" w:rsidRPr="0031320B">
        <w:rPr>
          <w:rFonts w:ascii="GHEA Grapalat" w:eastAsia="Calibri" w:hAnsi="GHEA Grapalat"/>
          <w:lang w:val="hy-AM" w:eastAsia="en-US"/>
        </w:rPr>
        <w:t xml:space="preserve"> </w:t>
      </w:r>
      <w:r w:rsidR="00151852" w:rsidRPr="0031320B">
        <w:rPr>
          <w:rFonts w:ascii="GHEA Grapalat" w:eastAsia="Calibri" w:hAnsi="GHEA Grapalat"/>
          <w:lang w:val="hy-AM" w:eastAsia="en-US"/>
        </w:rPr>
        <w:t>Ընկերության</w:t>
      </w:r>
      <w:r w:rsidR="00586A93" w:rsidRPr="0031320B">
        <w:rPr>
          <w:rFonts w:ascii="GHEA Grapalat" w:eastAsia="Calibri" w:hAnsi="GHEA Grapalat"/>
          <w:lang w:val="hy-AM" w:eastAsia="en-US"/>
        </w:rPr>
        <w:t xml:space="preserve"> կանոնադրական կապիտալը կազմող 100% բաժնետոմսերի, ինչպես նաև ապագայում թողարկվող բաժնետոմսերի, եթե այդպիսիք </w:t>
      </w:r>
      <w:r w:rsidR="00586A93" w:rsidRPr="0031320B">
        <w:rPr>
          <w:rFonts w:ascii="GHEA Grapalat" w:eastAsia="Calibri" w:hAnsi="GHEA Grapalat"/>
          <w:lang w:val="hy-AM" w:eastAsia="en-US"/>
        </w:rPr>
        <w:lastRenderedPageBreak/>
        <w:t>լինեն, գրավադր</w:t>
      </w:r>
      <w:r w:rsidR="00655242" w:rsidRPr="0031320B">
        <w:rPr>
          <w:rFonts w:ascii="GHEA Grapalat" w:eastAsia="Calibri" w:hAnsi="GHEA Grapalat"/>
          <w:lang w:val="hy-AM" w:eastAsia="en-US"/>
        </w:rPr>
        <w:t>մանը</w:t>
      </w:r>
      <w:r w:rsidR="00586A93" w:rsidRPr="0031320B">
        <w:rPr>
          <w:rFonts w:ascii="GHEA Grapalat" w:eastAsia="Calibri" w:hAnsi="GHEA Grapalat"/>
          <w:lang w:val="hy-AM" w:eastAsia="en-US"/>
        </w:rPr>
        <w:t xml:space="preserve">՝ որպես մի կողմից Ընկերության և մյուս կողմից </w:t>
      </w:r>
      <w:r w:rsidR="000E0415" w:rsidRPr="0031320B">
        <w:rPr>
          <w:rFonts w:ascii="GHEA Grapalat" w:eastAsia="Calibri" w:hAnsi="GHEA Grapalat"/>
          <w:lang w:val="hy-AM" w:eastAsia="en-US"/>
        </w:rPr>
        <w:t xml:space="preserve">Վերակառուցման և </w:t>
      </w:r>
      <w:r w:rsidR="000E22CA" w:rsidRPr="0031320B">
        <w:rPr>
          <w:rFonts w:ascii="GHEA Grapalat" w:eastAsia="Calibri" w:hAnsi="GHEA Grapalat"/>
          <w:lang w:val="hy-AM" w:eastAsia="en-US"/>
        </w:rPr>
        <w:t>զ</w:t>
      </w:r>
      <w:r w:rsidR="000E0415" w:rsidRPr="0031320B">
        <w:rPr>
          <w:rFonts w:ascii="GHEA Grapalat" w:eastAsia="Calibri" w:hAnsi="GHEA Grapalat"/>
          <w:lang w:val="hy-AM" w:eastAsia="en-US"/>
        </w:rPr>
        <w:t xml:space="preserve">արգացման </w:t>
      </w:r>
      <w:r w:rsidR="000E22CA" w:rsidRPr="0031320B">
        <w:rPr>
          <w:rFonts w:ascii="GHEA Grapalat" w:eastAsia="Calibri" w:hAnsi="GHEA Grapalat"/>
          <w:lang w:val="hy-AM" w:eastAsia="en-US"/>
        </w:rPr>
        <w:t>ե</w:t>
      </w:r>
      <w:r w:rsidR="000E0415" w:rsidRPr="0031320B">
        <w:rPr>
          <w:rFonts w:ascii="GHEA Grapalat" w:eastAsia="Calibri" w:hAnsi="GHEA Grapalat"/>
          <w:lang w:val="hy-AM" w:eastAsia="en-US"/>
        </w:rPr>
        <w:t xml:space="preserve">վրոպական </w:t>
      </w:r>
      <w:r w:rsidR="000E22CA" w:rsidRPr="0031320B">
        <w:rPr>
          <w:rFonts w:ascii="GHEA Grapalat" w:eastAsia="Calibri" w:hAnsi="GHEA Grapalat"/>
          <w:lang w:val="hy-AM" w:eastAsia="en-US"/>
        </w:rPr>
        <w:t>բ</w:t>
      </w:r>
      <w:r w:rsidR="000E0415" w:rsidRPr="0031320B">
        <w:rPr>
          <w:rFonts w:ascii="GHEA Grapalat" w:eastAsia="Calibri" w:hAnsi="GHEA Grapalat"/>
          <w:lang w:val="hy-AM" w:eastAsia="en-US"/>
        </w:rPr>
        <w:t xml:space="preserve">անկի </w:t>
      </w:r>
      <w:r w:rsidR="000E22CA" w:rsidRPr="0031320B">
        <w:rPr>
          <w:rFonts w:ascii="GHEA Grapalat" w:eastAsia="Calibri" w:hAnsi="GHEA Grapalat"/>
          <w:lang w:val="hy-AM" w:eastAsia="en-US"/>
        </w:rPr>
        <w:t xml:space="preserve">միջև </w:t>
      </w:r>
      <w:r w:rsidR="000E0415" w:rsidRPr="0031320B">
        <w:rPr>
          <w:rFonts w:ascii="GHEA Grapalat" w:eastAsia="Calibri" w:hAnsi="GHEA Grapalat"/>
          <w:lang w:val="hy-AM" w:eastAsia="en-US"/>
        </w:rPr>
        <w:t>2021 թվականի օգոստոսի 10-ին</w:t>
      </w:r>
      <w:r w:rsidR="000E22CA" w:rsidRPr="0031320B">
        <w:rPr>
          <w:rFonts w:ascii="GHEA Grapalat" w:eastAsia="Calibri" w:hAnsi="GHEA Grapalat"/>
          <w:lang w:val="hy-AM" w:eastAsia="en-US"/>
        </w:rPr>
        <w:t xml:space="preserve"> կնքված</w:t>
      </w:r>
      <w:r w:rsidR="000E0415" w:rsidRPr="0031320B">
        <w:rPr>
          <w:rFonts w:ascii="GHEA Grapalat" w:eastAsia="Calibri" w:hAnsi="GHEA Grapalat"/>
          <w:lang w:val="hy-AM" w:eastAsia="en-US"/>
        </w:rPr>
        <w:t xml:space="preserve"> և </w:t>
      </w:r>
      <w:r w:rsidR="0038796C" w:rsidRPr="0031320B">
        <w:rPr>
          <w:rFonts w:ascii="GHEA Grapalat" w:eastAsia="Calibri" w:hAnsi="GHEA Grapalat"/>
          <w:lang w:val="hy-AM" w:eastAsia="en-US"/>
        </w:rPr>
        <w:t xml:space="preserve">մի կողմից Ընկերության </w:t>
      </w:r>
      <w:r w:rsidR="0038796C">
        <w:rPr>
          <w:rFonts w:ascii="GHEA Grapalat" w:eastAsia="Calibri" w:hAnsi="GHEA Grapalat"/>
          <w:lang w:val="hy-AM" w:eastAsia="en-US"/>
        </w:rPr>
        <w:t>ու</w:t>
      </w:r>
      <w:r w:rsidR="0038796C" w:rsidRPr="0031320B">
        <w:rPr>
          <w:rFonts w:ascii="GHEA Grapalat" w:eastAsia="Calibri" w:hAnsi="GHEA Grapalat"/>
          <w:lang w:val="hy-AM" w:eastAsia="en-US"/>
        </w:rPr>
        <w:t xml:space="preserve"> մյուս կողմից </w:t>
      </w:r>
      <w:r w:rsidR="000E0415" w:rsidRPr="0031320B">
        <w:rPr>
          <w:rFonts w:ascii="GHEA Grapalat" w:eastAsia="Calibri" w:hAnsi="GHEA Grapalat"/>
          <w:lang w:val="hy-AM" w:eastAsia="en-US"/>
        </w:rPr>
        <w:t xml:space="preserve">Ասիական </w:t>
      </w:r>
      <w:r w:rsidR="000E22CA" w:rsidRPr="0031320B">
        <w:rPr>
          <w:rFonts w:ascii="GHEA Grapalat" w:eastAsia="Calibri" w:hAnsi="GHEA Grapalat"/>
          <w:lang w:val="hy-AM" w:eastAsia="en-US"/>
        </w:rPr>
        <w:t>զ</w:t>
      </w:r>
      <w:r w:rsidR="000E0415" w:rsidRPr="0031320B">
        <w:rPr>
          <w:rFonts w:ascii="GHEA Grapalat" w:eastAsia="Calibri" w:hAnsi="GHEA Grapalat"/>
          <w:lang w:val="hy-AM" w:eastAsia="en-US"/>
        </w:rPr>
        <w:t xml:space="preserve">արգացման </w:t>
      </w:r>
      <w:r w:rsidR="000E22CA" w:rsidRPr="0031320B">
        <w:rPr>
          <w:rFonts w:ascii="GHEA Grapalat" w:eastAsia="Calibri" w:hAnsi="GHEA Grapalat"/>
          <w:lang w:val="hy-AM" w:eastAsia="en-US"/>
        </w:rPr>
        <w:t>բ</w:t>
      </w:r>
      <w:r w:rsidR="000E0415" w:rsidRPr="0031320B">
        <w:rPr>
          <w:rFonts w:ascii="GHEA Grapalat" w:eastAsia="Calibri" w:hAnsi="GHEA Grapalat"/>
          <w:lang w:val="hy-AM" w:eastAsia="en-US"/>
        </w:rPr>
        <w:t xml:space="preserve">անկի միջև 2021 թվականի օգոստոսի 11-ին </w:t>
      </w:r>
      <w:r w:rsidR="00586A93" w:rsidRPr="0031320B">
        <w:rPr>
          <w:rFonts w:ascii="GHEA Grapalat" w:eastAsia="Calibri" w:hAnsi="GHEA Grapalat"/>
          <w:lang w:val="hy-AM" w:eastAsia="en-US"/>
        </w:rPr>
        <w:t xml:space="preserve">կնքված վարկային պայմանագրերից, ինչպես նաև մի կողմից Ընկերության և մյուս կողմից Միջազգային </w:t>
      </w:r>
      <w:r w:rsidR="000E22CA" w:rsidRPr="0031320B">
        <w:rPr>
          <w:rFonts w:ascii="GHEA Grapalat" w:eastAsia="Calibri" w:hAnsi="GHEA Grapalat"/>
          <w:lang w:val="hy-AM" w:eastAsia="en-US"/>
        </w:rPr>
        <w:t>ֆ</w:t>
      </w:r>
      <w:r w:rsidR="00586A93" w:rsidRPr="0031320B">
        <w:rPr>
          <w:rFonts w:ascii="GHEA Grapalat" w:eastAsia="Calibri" w:hAnsi="GHEA Grapalat"/>
          <w:lang w:val="hy-AM" w:eastAsia="en-US"/>
        </w:rPr>
        <w:t xml:space="preserve">ինանսական </w:t>
      </w:r>
      <w:r w:rsidR="000E22CA" w:rsidRPr="0031320B">
        <w:rPr>
          <w:rFonts w:ascii="GHEA Grapalat" w:eastAsia="Calibri" w:hAnsi="GHEA Grapalat"/>
          <w:lang w:val="hy-AM" w:eastAsia="en-US"/>
        </w:rPr>
        <w:t>կ</w:t>
      </w:r>
      <w:r w:rsidR="0002292C" w:rsidRPr="0031320B">
        <w:rPr>
          <w:rFonts w:ascii="GHEA Grapalat" w:eastAsia="Calibri" w:hAnsi="GHEA Grapalat"/>
          <w:lang w:val="hy-AM" w:eastAsia="en-US"/>
        </w:rPr>
        <w:t>որպորացիայի</w:t>
      </w:r>
      <w:r w:rsidR="00586A93" w:rsidRPr="0031320B">
        <w:rPr>
          <w:rFonts w:ascii="GHEA Grapalat" w:eastAsia="Calibri" w:hAnsi="GHEA Grapalat"/>
          <w:lang w:val="hy-AM" w:eastAsia="en-US"/>
        </w:rPr>
        <w:t xml:space="preserve"> միջև կնքվելիք վարկային պայմանագրից բխող պարտավորությունների կատարման ապահովման </w:t>
      </w:r>
      <w:r w:rsidR="0002292C" w:rsidRPr="0031320B">
        <w:rPr>
          <w:rFonts w:ascii="GHEA Grapalat" w:eastAsia="Calibri" w:hAnsi="GHEA Grapalat"/>
          <w:lang w:val="hy-AM" w:eastAsia="en-US"/>
        </w:rPr>
        <w:t xml:space="preserve">միջոց՝ Ընկերության կողմից իրականացվող ներդրումային ծրագրերի ֆինանսավորման նպատակով: </w:t>
      </w:r>
    </w:p>
    <w:p w:rsidR="00C453A6" w:rsidRPr="0031320B" w:rsidRDefault="00C453A6" w:rsidP="00004E07">
      <w:pPr>
        <w:pStyle w:val="ListParagraph"/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1320B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31320B">
        <w:rPr>
          <w:rFonts w:ascii="GHEA Grapalat" w:hAnsi="GHEA Grapalat"/>
          <w:b/>
          <w:sz w:val="24"/>
          <w:szCs w:val="24"/>
          <w:lang w:val="hy-AM"/>
        </w:rPr>
        <w:t xml:space="preserve"> ընդունման կապակցությամբ պետական կամ տեղական ինքնակառավարման մարմինների բյուջեներում ծախսերի և եկամուտների էական ավելացման կամ նվազեցման վերաբերյալ</w:t>
      </w:r>
    </w:p>
    <w:p w:rsidR="00C167B8" w:rsidRPr="00004E07" w:rsidRDefault="00C453A6" w:rsidP="00004E07">
      <w:pPr>
        <w:spacing w:line="360" w:lineRule="auto"/>
        <w:ind w:firstLine="720"/>
        <w:jc w:val="both"/>
        <w:rPr>
          <w:rFonts w:ascii="GHEA Grapalat" w:hAnsi="GHEA Grapalat" w:cs="Sylfaen"/>
          <w:lang w:val="af-ZA"/>
        </w:rPr>
      </w:pPr>
      <w:r w:rsidRPr="0031320B">
        <w:rPr>
          <w:rFonts w:ascii="GHEA Grapalat" w:hAnsi="GHEA Grapalat" w:cs="Sylfaen"/>
          <w:lang w:val="hy-AM"/>
        </w:rPr>
        <w:t xml:space="preserve"> ՀՀ</w:t>
      </w:r>
      <w:r w:rsidRPr="0031320B">
        <w:rPr>
          <w:rFonts w:ascii="GHEA Grapalat" w:hAnsi="GHEA Grapalat" w:cs="Sylfaen"/>
          <w:lang w:val="af-ZA"/>
        </w:rPr>
        <w:t xml:space="preserve"> </w:t>
      </w:r>
      <w:r w:rsidRPr="0031320B">
        <w:rPr>
          <w:rFonts w:ascii="GHEA Grapalat" w:hAnsi="GHEA Grapalat" w:cs="Sylfaen"/>
          <w:lang w:val="hy-AM"/>
        </w:rPr>
        <w:t>կառավարության</w:t>
      </w:r>
      <w:r w:rsidRPr="0031320B">
        <w:rPr>
          <w:rFonts w:ascii="GHEA Grapalat" w:hAnsi="GHEA Grapalat" w:cs="Sylfaen"/>
          <w:lang w:val="af-ZA"/>
        </w:rPr>
        <w:t xml:space="preserve"> սույն </w:t>
      </w:r>
      <w:r w:rsidRPr="0031320B">
        <w:rPr>
          <w:rFonts w:ascii="GHEA Grapalat" w:hAnsi="GHEA Grapalat" w:cs="Sylfaen"/>
          <w:lang w:val="hy-AM"/>
        </w:rPr>
        <w:t>որոշման</w:t>
      </w:r>
      <w:r w:rsidRPr="0031320B">
        <w:rPr>
          <w:rFonts w:ascii="GHEA Grapalat" w:hAnsi="GHEA Grapalat" w:cs="Sylfaen"/>
          <w:lang w:val="af-ZA"/>
        </w:rPr>
        <w:t xml:space="preserve"> </w:t>
      </w:r>
      <w:r w:rsidRPr="0031320B">
        <w:rPr>
          <w:rFonts w:ascii="GHEA Grapalat" w:hAnsi="GHEA Grapalat" w:cs="Sylfaen"/>
          <w:lang w:val="hy-AM"/>
        </w:rPr>
        <w:t>նախագծի</w:t>
      </w:r>
      <w:r w:rsidRPr="0031320B">
        <w:rPr>
          <w:rFonts w:ascii="GHEA Grapalat" w:hAnsi="GHEA Grapalat" w:cs="Sylfaen"/>
          <w:lang w:val="af-ZA"/>
        </w:rPr>
        <w:t xml:space="preserve"> </w:t>
      </w:r>
      <w:r w:rsidRPr="0031320B">
        <w:rPr>
          <w:rFonts w:ascii="GHEA Grapalat" w:hAnsi="GHEA Grapalat" w:cs="Sylfaen"/>
          <w:lang w:val="hy-AM"/>
        </w:rPr>
        <w:t>ընդունման</w:t>
      </w:r>
      <w:r w:rsidRPr="0031320B">
        <w:rPr>
          <w:rFonts w:ascii="GHEA Grapalat" w:hAnsi="GHEA Grapalat" w:cs="Sylfaen"/>
          <w:lang w:val="af-ZA"/>
        </w:rPr>
        <w:t xml:space="preserve"> </w:t>
      </w:r>
      <w:r w:rsidRPr="0031320B">
        <w:rPr>
          <w:rFonts w:ascii="GHEA Grapalat" w:hAnsi="GHEA Grapalat" w:cs="Sylfaen"/>
          <w:lang w:val="hy-AM"/>
        </w:rPr>
        <w:t>կապակցությամբ</w:t>
      </w:r>
      <w:r w:rsidRPr="0031320B">
        <w:rPr>
          <w:rFonts w:ascii="GHEA Grapalat" w:hAnsi="GHEA Grapalat" w:cs="Sylfaen"/>
          <w:lang w:val="af-ZA"/>
        </w:rPr>
        <w:t xml:space="preserve"> </w:t>
      </w:r>
      <w:r w:rsidRPr="0031320B">
        <w:rPr>
          <w:rFonts w:ascii="GHEA Grapalat" w:hAnsi="GHEA Grapalat" w:cs="Sylfaen"/>
          <w:lang w:val="hy-AM"/>
        </w:rPr>
        <w:t>պետական</w:t>
      </w:r>
      <w:r w:rsidRPr="0031320B">
        <w:rPr>
          <w:rFonts w:ascii="GHEA Grapalat" w:hAnsi="GHEA Grapalat" w:cs="Sylfaen"/>
          <w:lang w:val="af-ZA"/>
        </w:rPr>
        <w:t xml:space="preserve"> </w:t>
      </w:r>
      <w:r w:rsidRPr="0031320B">
        <w:rPr>
          <w:rFonts w:ascii="GHEA Grapalat" w:hAnsi="GHEA Grapalat" w:cs="Sylfaen"/>
          <w:lang w:val="hy-AM"/>
        </w:rPr>
        <w:t>բյուջեում</w:t>
      </w:r>
      <w:r w:rsidRPr="0031320B">
        <w:rPr>
          <w:rFonts w:ascii="GHEA Grapalat" w:hAnsi="GHEA Grapalat" w:cs="Sylfaen"/>
          <w:lang w:val="af-ZA"/>
        </w:rPr>
        <w:t xml:space="preserve"> </w:t>
      </w:r>
      <w:r w:rsidRPr="0031320B">
        <w:rPr>
          <w:rFonts w:ascii="GHEA Grapalat" w:hAnsi="GHEA Grapalat" w:cs="Sylfaen"/>
          <w:lang w:val="hy-AM"/>
        </w:rPr>
        <w:t>ծախսերի</w:t>
      </w:r>
      <w:r w:rsidRPr="0031320B">
        <w:rPr>
          <w:rFonts w:ascii="GHEA Grapalat" w:hAnsi="GHEA Grapalat" w:cs="Sylfaen"/>
          <w:lang w:val="af-ZA"/>
        </w:rPr>
        <w:t xml:space="preserve"> </w:t>
      </w:r>
      <w:r w:rsidRPr="0031320B">
        <w:rPr>
          <w:rFonts w:ascii="GHEA Grapalat" w:hAnsi="GHEA Grapalat" w:cs="Sylfaen"/>
          <w:lang w:val="hy-AM"/>
        </w:rPr>
        <w:t>և</w:t>
      </w:r>
      <w:r w:rsidRPr="0031320B">
        <w:rPr>
          <w:rFonts w:ascii="GHEA Grapalat" w:hAnsi="GHEA Grapalat" w:cs="Sylfaen"/>
          <w:lang w:val="af-ZA"/>
        </w:rPr>
        <w:t xml:space="preserve"> </w:t>
      </w:r>
      <w:r w:rsidRPr="0031320B">
        <w:rPr>
          <w:rFonts w:ascii="GHEA Grapalat" w:hAnsi="GHEA Grapalat" w:cs="Sylfaen"/>
          <w:lang w:val="hy-AM"/>
        </w:rPr>
        <w:t>եկամուտների</w:t>
      </w:r>
      <w:r w:rsidRPr="0031320B">
        <w:rPr>
          <w:rFonts w:ascii="GHEA Grapalat" w:hAnsi="GHEA Grapalat" w:cs="Sylfaen"/>
          <w:lang w:val="af-ZA"/>
        </w:rPr>
        <w:t xml:space="preserve"> </w:t>
      </w:r>
      <w:r w:rsidRPr="0031320B">
        <w:rPr>
          <w:rFonts w:ascii="GHEA Grapalat" w:hAnsi="GHEA Grapalat" w:cs="Sylfaen"/>
          <w:lang w:val="hy-AM"/>
        </w:rPr>
        <w:t>ավելացում</w:t>
      </w:r>
      <w:r w:rsidRPr="0031320B">
        <w:rPr>
          <w:rFonts w:ascii="GHEA Grapalat" w:hAnsi="GHEA Grapalat" w:cs="Sylfaen"/>
          <w:lang w:val="af-ZA"/>
        </w:rPr>
        <w:t xml:space="preserve"> </w:t>
      </w:r>
      <w:r w:rsidRPr="0031320B">
        <w:rPr>
          <w:rFonts w:ascii="GHEA Grapalat" w:hAnsi="GHEA Grapalat" w:cs="Sylfaen"/>
          <w:lang w:val="hy-AM"/>
        </w:rPr>
        <w:t>կամ</w:t>
      </w:r>
      <w:r w:rsidRPr="0031320B">
        <w:rPr>
          <w:rFonts w:ascii="GHEA Grapalat" w:hAnsi="GHEA Grapalat" w:cs="Sylfaen"/>
          <w:lang w:val="af-ZA"/>
        </w:rPr>
        <w:t xml:space="preserve"> </w:t>
      </w:r>
      <w:r w:rsidRPr="0031320B">
        <w:rPr>
          <w:rFonts w:ascii="GHEA Grapalat" w:hAnsi="GHEA Grapalat" w:cs="Sylfaen"/>
          <w:lang w:val="hy-AM"/>
        </w:rPr>
        <w:t>նվազեցում</w:t>
      </w:r>
      <w:r w:rsidRPr="0031320B">
        <w:rPr>
          <w:rFonts w:ascii="GHEA Grapalat" w:hAnsi="GHEA Grapalat" w:cs="Sylfaen"/>
          <w:lang w:val="af-ZA"/>
        </w:rPr>
        <w:t xml:space="preserve"> </w:t>
      </w:r>
      <w:r w:rsidRPr="0031320B">
        <w:rPr>
          <w:rFonts w:ascii="GHEA Grapalat" w:hAnsi="GHEA Grapalat" w:cs="Sylfaen"/>
          <w:lang w:val="hy-AM"/>
        </w:rPr>
        <w:t>չի</w:t>
      </w:r>
      <w:r w:rsidRPr="0031320B">
        <w:rPr>
          <w:rFonts w:ascii="GHEA Grapalat" w:hAnsi="GHEA Grapalat" w:cs="Sylfaen"/>
          <w:lang w:val="af-ZA"/>
        </w:rPr>
        <w:t xml:space="preserve"> </w:t>
      </w:r>
      <w:r w:rsidRPr="0031320B">
        <w:rPr>
          <w:rFonts w:ascii="GHEA Grapalat" w:hAnsi="GHEA Grapalat" w:cs="Sylfaen"/>
          <w:lang w:val="hy-AM"/>
        </w:rPr>
        <w:t>նախատեսվում</w:t>
      </w:r>
      <w:r w:rsidRPr="0031320B">
        <w:rPr>
          <w:rFonts w:ascii="GHEA Grapalat" w:hAnsi="GHEA Grapalat" w:cs="Sylfaen"/>
          <w:lang w:val="af-ZA"/>
        </w:rPr>
        <w:t>:</w:t>
      </w:r>
    </w:p>
    <w:p w:rsidR="00C453A6" w:rsidRPr="0031320B" w:rsidRDefault="00C453A6" w:rsidP="00004E07">
      <w:pPr>
        <w:pStyle w:val="ListParagraph"/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320B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31320B">
        <w:rPr>
          <w:rFonts w:ascii="GHEA Grapalat" w:hAnsi="GHEA Grapalat"/>
          <w:b/>
          <w:sz w:val="24"/>
          <w:szCs w:val="24"/>
          <w:lang w:val="hy-AM"/>
        </w:rPr>
        <w:t xml:space="preserve"> ակտի նախագծմանն ու քննարկմանը հասարակության մասնացության մասին</w:t>
      </w:r>
    </w:p>
    <w:p w:rsidR="009E758C" w:rsidRPr="009E758C" w:rsidRDefault="00C453A6" w:rsidP="00004E07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31320B">
        <w:rPr>
          <w:rFonts w:ascii="GHEA Grapalat" w:hAnsi="GHEA Grapalat" w:cs="Sylfaen"/>
          <w:lang w:val="hy-AM"/>
        </w:rPr>
        <w:t>ՀՀ</w:t>
      </w:r>
      <w:r w:rsidRPr="0031320B">
        <w:rPr>
          <w:rFonts w:ascii="GHEA Grapalat" w:hAnsi="GHEA Grapalat" w:cs="Sylfaen"/>
          <w:lang w:val="af-ZA"/>
        </w:rPr>
        <w:t xml:space="preserve"> </w:t>
      </w:r>
      <w:r w:rsidRPr="0031320B">
        <w:rPr>
          <w:rFonts w:ascii="GHEA Grapalat" w:hAnsi="GHEA Grapalat" w:cs="Sylfaen"/>
          <w:lang w:val="hy-AM"/>
        </w:rPr>
        <w:t>կառավարության</w:t>
      </w:r>
      <w:r w:rsidRPr="0031320B">
        <w:rPr>
          <w:rFonts w:ascii="GHEA Grapalat" w:hAnsi="GHEA Grapalat" w:cs="Sylfaen"/>
          <w:lang w:val="af-ZA"/>
        </w:rPr>
        <w:t xml:space="preserve"> սույն </w:t>
      </w:r>
      <w:r w:rsidRPr="0031320B">
        <w:rPr>
          <w:rFonts w:ascii="GHEA Grapalat" w:hAnsi="GHEA Grapalat" w:cs="Sylfaen"/>
          <w:lang w:val="hy-AM"/>
        </w:rPr>
        <w:t>որոշման</w:t>
      </w:r>
      <w:r w:rsidRPr="0031320B">
        <w:rPr>
          <w:rFonts w:ascii="GHEA Grapalat" w:hAnsi="GHEA Grapalat" w:cs="Sylfaen"/>
          <w:lang w:val="af-ZA"/>
        </w:rPr>
        <w:t xml:space="preserve"> </w:t>
      </w:r>
      <w:r w:rsidRPr="0031320B">
        <w:rPr>
          <w:rFonts w:ascii="GHEA Grapalat" w:hAnsi="GHEA Grapalat" w:cs="Sylfaen"/>
          <w:lang w:val="hy-AM"/>
        </w:rPr>
        <w:t xml:space="preserve">նախագծմանն ու քննարկմանը հասարակության </w:t>
      </w:r>
      <w:r w:rsidR="00EA24C1">
        <w:rPr>
          <w:rFonts w:ascii="GHEA Grapalat" w:hAnsi="GHEA Grapalat" w:cs="Sylfaen"/>
          <w:lang w:val="hy-AM"/>
        </w:rPr>
        <w:t xml:space="preserve">մասնակցության </w:t>
      </w:r>
      <w:r w:rsidRPr="0031320B">
        <w:rPr>
          <w:rFonts w:ascii="GHEA Grapalat" w:hAnsi="GHEA Grapalat" w:cs="Sylfaen"/>
          <w:lang w:val="hy-AM"/>
        </w:rPr>
        <w:t>մասին կետը կիրառելի չէ, քանի որ նախագիծը հանրային նշանակություն չունի</w:t>
      </w:r>
      <w:r w:rsidRPr="0031320B">
        <w:rPr>
          <w:rFonts w:ascii="GHEA Grapalat" w:hAnsi="GHEA Grapalat" w:cs="Sylfaen"/>
          <w:lang w:val="af-ZA"/>
        </w:rPr>
        <w:t>:</w:t>
      </w:r>
    </w:p>
    <w:p w:rsidR="0002292C" w:rsidRPr="00004E07" w:rsidRDefault="0058153A" w:rsidP="00004E07">
      <w:pPr>
        <w:pStyle w:val="ListParagraph"/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31320B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31320B">
        <w:rPr>
          <w:rFonts w:ascii="GHEA Grapalat" w:hAnsi="GHEA Grapalat"/>
          <w:b/>
          <w:sz w:val="24"/>
          <w:szCs w:val="24"/>
          <w:lang w:val="hy-AM"/>
        </w:rPr>
        <w:t xml:space="preserve"> տեղեկություններ</w:t>
      </w:r>
      <w:r w:rsidRPr="0031320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320B">
        <w:rPr>
          <w:rFonts w:ascii="GHEA Grapalat" w:hAnsi="GHEA Grapalat" w:cs="Sylfaen"/>
          <w:bCs/>
          <w:sz w:val="24"/>
          <w:szCs w:val="24"/>
          <w:lang w:val="hy-AM"/>
        </w:rPr>
        <w:t>(եթե այդպիսիք առկա են)</w:t>
      </w:r>
    </w:p>
    <w:p w:rsidR="0058153A" w:rsidRPr="0026564D" w:rsidRDefault="0026564D" w:rsidP="00004E07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6564D">
        <w:rPr>
          <w:rFonts w:ascii="GHEA Grapalat" w:hAnsi="GHEA Grapalat" w:cs="Sylfaen"/>
          <w:lang w:val="hy-AM"/>
        </w:rPr>
        <w:t xml:space="preserve">Հաշվի առնելով Հայաստանի Հանրապետության կառավարության 2020թ. հուլիսի 16-ի Կապիտալի շուկայի ծրագիրը հաստատելու մասին </w:t>
      </w:r>
      <w:r w:rsidR="00C52176" w:rsidRPr="00C52176">
        <w:rPr>
          <w:rFonts w:ascii="GHEA Grapalat" w:hAnsi="GHEA Grapalat" w:cs="Sylfaen"/>
          <w:lang w:val="hy-AM"/>
        </w:rPr>
        <w:t>N</w:t>
      </w:r>
      <w:bookmarkStart w:id="0" w:name="_GoBack"/>
      <w:bookmarkEnd w:id="0"/>
      <w:r w:rsidRPr="0026564D">
        <w:rPr>
          <w:rFonts w:ascii="GHEA Grapalat" w:hAnsi="GHEA Grapalat" w:cs="Sylfaen"/>
          <w:lang w:val="hy-AM"/>
        </w:rPr>
        <w:t xml:space="preserve"> 1202-Լ որոշման հավելվածի 21-26-րդ կետերը` համաձայնությունը տրվում է ի գիտություն ընդունելով այն հանգամանքը, որ «Հայաստանի էլեկտրական ցանցեր» փակ բաժնետիրական ընկերության և ՀՀ կենտրոնական բանկի միջև ձեռք է բերվել համաձայնություն առ այն, որ ընկերությունը ՀՀ կապիտալի շուկայում կիրականացնի արժեթղթերի հրապարակային տեղաբաշխում(ներ), իսկ ՀՀ կենտրոնական բանկը իր իրավասության սահմաններում կաջակցի այդ հարցում: Անհրաժեշտության դեպքում ընկերության, ՀՀ կենտրոնական բանկի և այլ շահագրգիռ անձանց միջև կկնքվի փոխըմբռնման հուշագիր պայմանավորվածությունը իրագործելու նպատակով</w:t>
      </w:r>
      <w:r>
        <w:rPr>
          <w:rFonts w:ascii="GHEA Grapalat" w:hAnsi="GHEA Grapalat" w:cs="Sylfaen"/>
          <w:lang w:val="hy-AM"/>
        </w:rPr>
        <w:t>։</w:t>
      </w:r>
    </w:p>
    <w:p w:rsidR="00CE54B1" w:rsidRPr="0031320B" w:rsidRDefault="00CE54B1" w:rsidP="00004E07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0B1C30" w:rsidRDefault="000B1C30" w:rsidP="00004E07">
      <w:pPr>
        <w:spacing w:line="360" w:lineRule="auto"/>
        <w:jc w:val="center"/>
        <w:rPr>
          <w:rFonts w:ascii="GHEA Grapalat" w:hAnsi="GHEA Grapalat"/>
          <w:color w:val="000000"/>
          <w:lang w:val="hy-AM"/>
        </w:rPr>
      </w:pPr>
    </w:p>
    <w:p w:rsidR="000B1C30" w:rsidRDefault="000B1C30" w:rsidP="00004E07">
      <w:pPr>
        <w:spacing w:line="360" w:lineRule="auto"/>
        <w:jc w:val="center"/>
        <w:rPr>
          <w:rFonts w:ascii="GHEA Grapalat" w:hAnsi="GHEA Grapalat"/>
          <w:color w:val="000000"/>
          <w:lang w:val="hy-AM"/>
        </w:rPr>
      </w:pPr>
    </w:p>
    <w:p w:rsidR="000B1C30" w:rsidRDefault="000B1C30" w:rsidP="00004E07">
      <w:pPr>
        <w:spacing w:line="360" w:lineRule="auto"/>
        <w:jc w:val="center"/>
        <w:rPr>
          <w:rFonts w:ascii="GHEA Grapalat" w:hAnsi="GHEA Grapalat"/>
          <w:color w:val="000000"/>
          <w:lang w:val="hy-AM"/>
        </w:rPr>
      </w:pPr>
    </w:p>
    <w:p w:rsidR="00CE4845" w:rsidRPr="00D05B5B" w:rsidRDefault="00CE4845" w:rsidP="00004E07">
      <w:pPr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  <w:r w:rsidRPr="00D05B5B">
        <w:rPr>
          <w:rFonts w:ascii="GHEA Grapalat" w:hAnsi="GHEA Grapalat"/>
          <w:b/>
          <w:color w:val="000000"/>
          <w:lang w:val="hy-AM"/>
        </w:rPr>
        <w:t>ՏԵՂԵԿԱՆՔ</w:t>
      </w:r>
    </w:p>
    <w:p w:rsidR="000B1C30" w:rsidRPr="00D05B5B" w:rsidRDefault="000B1C30" w:rsidP="00004E07">
      <w:pPr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CE4845" w:rsidRPr="00D05B5B" w:rsidRDefault="00CE4845" w:rsidP="00004E07">
      <w:pPr>
        <w:autoSpaceDE w:val="0"/>
        <w:autoSpaceDN w:val="0"/>
        <w:adjustRightInd w:val="0"/>
        <w:spacing w:line="360" w:lineRule="auto"/>
        <w:ind w:right="-7"/>
        <w:jc w:val="center"/>
        <w:rPr>
          <w:rFonts w:ascii="GHEA Grapalat" w:hAnsi="GHEA Grapalat"/>
          <w:b/>
          <w:color w:val="000000"/>
          <w:lang w:val="hy-AM"/>
        </w:rPr>
      </w:pPr>
      <w:r w:rsidRPr="00D05B5B">
        <w:rPr>
          <w:rFonts w:ascii="GHEA Grapalat" w:hAnsi="GHEA Grapalat" w:cs="Sylfaen"/>
          <w:b/>
          <w:lang w:val="af-ZA"/>
        </w:rPr>
        <w:t>«</w:t>
      </w:r>
      <w:r w:rsidRPr="00D05B5B">
        <w:rPr>
          <w:rFonts w:ascii="GHEA Grapalat" w:hAnsi="GHEA Grapalat"/>
          <w:b/>
          <w:bCs/>
          <w:color w:val="000000"/>
          <w:lang w:val="hy-AM"/>
        </w:rPr>
        <w:t>ՀԱՅԱՍՏԱՆԻ ԷԼԵԿՏՐԱԿԱՆ ՑԱՆՑԵՐ» ՓԱԿ ԲԱԺՆԵՏԻՐԱԿԱՆ ԸՆԿԵՐՈՒԹՅԱՆ 100 ՏՈԿՈՍ ԲԱԺՆԵՏՈՄՍԵՐԻ ԳՐԱՎԱԴՐՄԱՆ ԳՈՐԾԱՐՔ</w:t>
      </w:r>
      <w:r w:rsidR="00582621" w:rsidRPr="00D05B5B">
        <w:rPr>
          <w:rFonts w:ascii="GHEA Grapalat" w:hAnsi="GHEA Grapalat"/>
          <w:b/>
          <w:bCs/>
          <w:color w:val="000000"/>
          <w:lang w:val="hy-AM"/>
        </w:rPr>
        <w:t>ՆԵՐ</w:t>
      </w:r>
      <w:r w:rsidRPr="00D05B5B">
        <w:rPr>
          <w:rFonts w:ascii="GHEA Grapalat" w:hAnsi="GHEA Grapalat"/>
          <w:b/>
          <w:bCs/>
          <w:color w:val="000000"/>
          <w:lang w:val="hy-AM"/>
        </w:rPr>
        <w:t>ԻՆ ՀԱՄԱՁԱՅՆՈՒԹՅՈՒՆ ՏԱԼՈՒ ՄԱՍԻՆ</w:t>
      </w:r>
      <w:r w:rsidRPr="00D05B5B">
        <w:rPr>
          <w:rFonts w:ascii="GHEA Grapalat" w:hAnsi="GHEA Grapalat" w:cs="Sylfaen"/>
          <w:b/>
          <w:lang w:val="af-ZA"/>
        </w:rPr>
        <w:t xml:space="preserve"> » </w:t>
      </w:r>
      <w:r w:rsidRPr="00D05B5B">
        <w:rPr>
          <w:rFonts w:ascii="GHEA Grapalat" w:hAnsi="GHEA Grapalat"/>
          <w:b/>
          <w:color w:val="000000"/>
          <w:lang w:val="hy-AM"/>
        </w:rPr>
        <w:t xml:space="preserve">ՀԱՅԱՍՏԱՆԻ ՀԱՆՐԱՊԵՏՈՒԹՅԱՆ ԿԱՌԱՎԱՐՈՒԹՅԱՆ ՈՐՈՇՄԱՆ ՆԱԽԱԳԾԻ ԸՆԴՈՒՆՄԱՆ ԿԱՊԱԿՑՈՒԹՅԱՄԲ ԱՅԼ ՆՈՐՄԱՏԻՎ ԻՐԱՎԱԿԱՆ ԱԿՏԵՐԻ ԸՆԴՈՒՆՄԱՆ ԱՆՀՐԱԺԵՇՏՈՒԹՅԱՆ ՄԱՍԻՆ </w:t>
      </w:r>
    </w:p>
    <w:p w:rsidR="00C167B8" w:rsidRPr="0031320B" w:rsidRDefault="00C167B8" w:rsidP="00004E07">
      <w:pPr>
        <w:autoSpaceDE w:val="0"/>
        <w:autoSpaceDN w:val="0"/>
        <w:adjustRightInd w:val="0"/>
        <w:spacing w:line="360" w:lineRule="auto"/>
        <w:ind w:right="-7"/>
        <w:jc w:val="center"/>
        <w:rPr>
          <w:rFonts w:ascii="GHEA Grapalat" w:hAnsi="GHEA Grapalat"/>
          <w:color w:val="000000"/>
          <w:lang w:val="hy-AM"/>
        </w:rPr>
      </w:pPr>
    </w:p>
    <w:p w:rsidR="00CE4845" w:rsidRPr="0031320B" w:rsidRDefault="00CE4845" w:rsidP="00004E07">
      <w:pPr>
        <w:pStyle w:val="NormalWeb"/>
        <w:spacing w:before="0" w:beforeAutospacing="0" w:after="0" w:afterAutospacing="0" w:line="360" w:lineRule="auto"/>
        <w:ind w:right="424"/>
        <w:jc w:val="center"/>
        <w:rPr>
          <w:rFonts w:ascii="GHEA Grapalat" w:hAnsi="GHEA Grapalat" w:cs="Sylfaen"/>
          <w:bCs/>
          <w:lang w:val="pt-BR"/>
        </w:rPr>
      </w:pPr>
    </w:p>
    <w:p w:rsidR="00CE4845" w:rsidRPr="0031320B" w:rsidRDefault="00CE54B1" w:rsidP="00004E07">
      <w:pPr>
        <w:spacing w:line="360" w:lineRule="auto"/>
        <w:ind w:firstLine="709"/>
        <w:jc w:val="both"/>
        <w:rPr>
          <w:rFonts w:ascii="GHEA Grapalat" w:eastAsia="Calibri" w:hAnsi="GHEA Grapalat"/>
          <w:lang w:val="pt-BR"/>
        </w:rPr>
      </w:pPr>
      <w:r w:rsidRPr="0031320B">
        <w:rPr>
          <w:rFonts w:ascii="GHEA Grapalat" w:hAnsi="GHEA Grapalat"/>
          <w:lang w:val="hy-AM"/>
        </w:rPr>
        <w:t>«Հայաստանի էլեկտրական ցանցեր» փակ բաժնետիրական ընկերության 100 տոկոս բաժնետոմսերի</w:t>
      </w:r>
      <w:r w:rsidR="00586A93" w:rsidRPr="0031320B">
        <w:rPr>
          <w:rFonts w:ascii="GHEA Grapalat" w:hAnsi="GHEA Grapalat"/>
          <w:lang w:val="hy-AM"/>
        </w:rPr>
        <w:t xml:space="preserve"> </w:t>
      </w:r>
      <w:r w:rsidRPr="0031320B">
        <w:rPr>
          <w:rFonts w:ascii="GHEA Grapalat" w:hAnsi="GHEA Grapalat"/>
          <w:lang w:val="hy-AM"/>
        </w:rPr>
        <w:t>գրավադրման գործարք</w:t>
      </w:r>
      <w:proofErr w:type="spellStart"/>
      <w:r w:rsidR="00582621" w:rsidRPr="0031320B">
        <w:rPr>
          <w:rFonts w:ascii="GHEA Grapalat" w:hAnsi="GHEA Grapalat"/>
          <w:lang w:val="en-US"/>
        </w:rPr>
        <w:t>ներ</w:t>
      </w:r>
      <w:proofErr w:type="spellEnd"/>
      <w:r w:rsidRPr="0031320B">
        <w:rPr>
          <w:rFonts w:ascii="GHEA Grapalat" w:hAnsi="GHEA Grapalat"/>
          <w:lang w:val="hy-AM"/>
        </w:rPr>
        <w:t>ին համաձայնություն տալու մասին»</w:t>
      </w:r>
      <w:r w:rsidRPr="0031320B">
        <w:rPr>
          <w:rFonts w:ascii="GHEA Grapalat" w:hAnsi="GHEA Grapalat"/>
          <w:lang w:val="pt-BR"/>
        </w:rPr>
        <w:t xml:space="preserve"> </w:t>
      </w:r>
      <w:r w:rsidR="00CE4845" w:rsidRPr="0031320B">
        <w:rPr>
          <w:rFonts w:ascii="GHEA Grapalat" w:eastAsia="Calibri" w:hAnsi="GHEA Grapalat"/>
        </w:rPr>
        <w:t>ՀՀ</w:t>
      </w:r>
      <w:r w:rsidR="00CE4845" w:rsidRPr="0031320B">
        <w:rPr>
          <w:rFonts w:ascii="GHEA Grapalat" w:eastAsia="Calibri" w:hAnsi="GHEA Grapalat"/>
          <w:lang w:val="pt-BR"/>
        </w:rPr>
        <w:t xml:space="preserve"> </w:t>
      </w:r>
      <w:r w:rsidR="00CE4845" w:rsidRPr="0031320B">
        <w:rPr>
          <w:rFonts w:ascii="GHEA Grapalat" w:eastAsia="Calibri" w:hAnsi="GHEA Grapalat"/>
        </w:rPr>
        <w:t>կառավարության</w:t>
      </w:r>
      <w:r w:rsidR="00CE4845" w:rsidRPr="0031320B">
        <w:rPr>
          <w:rFonts w:ascii="GHEA Grapalat" w:eastAsia="Calibri" w:hAnsi="GHEA Grapalat"/>
          <w:lang w:val="pt-BR"/>
        </w:rPr>
        <w:t xml:space="preserve"> </w:t>
      </w:r>
      <w:r w:rsidR="00CE4845" w:rsidRPr="0031320B">
        <w:rPr>
          <w:rFonts w:ascii="GHEA Grapalat" w:eastAsia="Calibri" w:hAnsi="GHEA Grapalat"/>
        </w:rPr>
        <w:t>որոշման</w:t>
      </w:r>
      <w:r w:rsidR="00CE4845" w:rsidRPr="0031320B">
        <w:rPr>
          <w:rFonts w:ascii="GHEA Grapalat" w:eastAsia="Calibri" w:hAnsi="GHEA Grapalat"/>
          <w:lang w:val="pt-BR"/>
        </w:rPr>
        <w:t xml:space="preserve"> </w:t>
      </w:r>
      <w:r w:rsidR="00CE4845" w:rsidRPr="0031320B">
        <w:rPr>
          <w:rFonts w:ascii="GHEA Grapalat" w:eastAsia="Calibri" w:hAnsi="GHEA Grapalat"/>
        </w:rPr>
        <w:t>նախագծի</w:t>
      </w:r>
      <w:r w:rsidR="00CE4845" w:rsidRPr="0031320B">
        <w:rPr>
          <w:rFonts w:ascii="GHEA Grapalat" w:eastAsia="Calibri" w:hAnsi="GHEA Grapalat"/>
          <w:lang w:val="pt-BR"/>
        </w:rPr>
        <w:t xml:space="preserve"> </w:t>
      </w:r>
      <w:r w:rsidR="00CE4845" w:rsidRPr="0031320B">
        <w:rPr>
          <w:rFonts w:ascii="GHEA Grapalat" w:eastAsia="Calibri" w:hAnsi="GHEA Grapalat"/>
        </w:rPr>
        <w:t>ընդունման</w:t>
      </w:r>
      <w:r w:rsidR="00CE4845" w:rsidRPr="0031320B">
        <w:rPr>
          <w:rFonts w:ascii="GHEA Grapalat" w:eastAsia="Calibri" w:hAnsi="GHEA Grapalat"/>
          <w:lang w:val="pt-BR"/>
        </w:rPr>
        <w:t xml:space="preserve"> </w:t>
      </w:r>
      <w:r w:rsidR="00CE4845" w:rsidRPr="0031320B">
        <w:rPr>
          <w:rFonts w:ascii="GHEA Grapalat" w:eastAsia="Calibri" w:hAnsi="GHEA Grapalat"/>
        </w:rPr>
        <w:t>կապակցությամբ</w:t>
      </w:r>
      <w:r w:rsidR="00CE4845" w:rsidRPr="0031320B">
        <w:rPr>
          <w:rFonts w:ascii="GHEA Grapalat" w:eastAsia="Calibri" w:hAnsi="GHEA Grapalat"/>
          <w:lang w:val="pt-BR"/>
        </w:rPr>
        <w:t xml:space="preserve"> </w:t>
      </w:r>
      <w:r w:rsidR="00CE4845" w:rsidRPr="0031320B">
        <w:rPr>
          <w:rFonts w:ascii="GHEA Grapalat" w:eastAsia="Calibri" w:hAnsi="GHEA Grapalat"/>
        </w:rPr>
        <w:t>այլ</w:t>
      </w:r>
      <w:r w:rsidR="00CE4845" w:rsidRPr="0031320B">
        <w:rPr>
          <w:rFonts w:ascii="GHEA Grapalat" w:eastAsia="Calibri" w:hAnsi="GHEA Grapalat"/>
          <w:lang w:val="pt-BR"/>
        </w:rPr>
        <w:t xml:space="preserve"> </w:t>
      </w:r>
      <w:proofErr w:type="spellStart"/>
      <w:r w:rsidR="00CE4845" w:rsidRPr="0031320B">
        <w:rPr>
          <w:rFonts w:ascii="GHEA Grapalat" w:eastAsia="Calibri" w:hAnsi="GHEA Grapalat"/>
        </w:rPr>
        <w:t>նորմատիվ</w:t>
      </w:r>
      <w:proofErr w:type="spellEnd"/>
      <w:r w:rsidR="00CE4845" w:rsidRPr="0031320B">
        <w:rPr>
          <w:rFonts w:ascii="GHEA Grapalat" w:eastAsia="Calibri" w:hAnsi="GHEA Grapalat"/>
          <w:lang w:val="pt-BR"/>
        </w:rPr>
        <w:t xml:space="preserve"> </w:t>
      </w:r>
      <w:proofErr w:type="spellStart"/>
      <w:r w:rsidR="00CE4845" w:rsidRPr="0031320B">
        <w:rPr>
          <w:rFonts w:ascii="GHEA Grapalat" w:eastAsia="Calibri" w:hAnsi="GHEA Grapalat"/>
        </w:rPr>
        <w:t>իրավական</w:t>
      </w:r>
      <w:proofErr w:type="spellEnd"/>
      <w:r w:rsidR="00CE4845" w:rsidRPr="0031320B">
        <w:rPr>
          <w:rFonts w:ascii="GHEA Grapalat" w:eastAsia="Calibri" w:hAnsi="GHEA Grapalat"/>
          <w:lang w:val="pt-BR"/>
        </w:rPr>
        <w:t xml:space="preserve"> </w:t>
      </w:r>
      <w:proofErr w:type="spellStart"/>
      <w:r w:rsidR="00CE4845" w:rsidRPr="0031320B">
        <w:rPr>
          <w:rFonts w:ascii="GHEA Grapalat" w:eastAsia="Calibri" w:hAnsi="GHEA Grapalat"/>
        </w:rPr>
        <w:t>ակտեր</w:t>
      </w:r>
      <w:proofErr w:type="spellEnd"/>
      <w:r w:rsidR="00CE4845" w:rsidRPr="0031320B">
        <w:rPr>
          <w:rFonts w:ascii="GHEA Grapalat" w:eastAsia="Calibri" w:hAnsi="GHEA Grapalat"/>
          <w:lang w:val="pt-BR"/>
        </w:rPr>
        <w:t xml:space="preserve"> </w:t>
      </w:r>
      <w:proofErr w:type="spellStart"/>
      <w:r w:rsidR="00CE4845" w:rsidRPr="0031320B">
        <w:rPr>
          <w:rFonts w:ascii="GHEA Grapalat" w:eastAsia="Calibri" w:hAnsi="GHEA Grapalat"/>
        </w:rPr>
        <w:t>ընդունել</w:t>
      </w:r>
      <w:r w:rsidR="000F1580" w:rsidRPr="0031320B">
        <w:rPr>
          <w:rFonts w:ascii="GHEA Grapalat" w:eastAsia="Calibri" w:hAnsi="GHEA Grapalat"/>
          <w:lang w:val="en-US"/>
        </w:rPr>
        <w:t>ու</w:t>
      </w:r>
      <w:proofErr w:type="spellEnd"/>
      <w:r w:rsidR="00CE4845" w:rsidRPr="0031320B">
        <w:rPr>
          <w:rFonts w:ascii="GHEA Grapalat" w:eastAsia="Calibri" w:hAnsi="GHEA Grapalat"/>
          <w:lang w:val="pt-BR"/>
        </w:rPr>
        <w:t xml:space="preserve"> </w:t>
      </w:r>
      <w:proofErr w:type="spellStart"/>
      <w:r w:rsidR="00CE4845" w:rsidRPr="0031320B">
        <w:rPr>
          <w:rFonts w:ascii="GHEA Grapalat" w:eastAsia="Calibri" w:hAnsi="GHEA Grapalat"/>
        </w:rPr>
        <w:t>անհրաժեշտ</w:t>
      </w:r>
      <w:r w:rsidR="008D4E6A" w:rsidRPr="0031320B">
        <w:rPr>
          <w:rFonts w:ascii="GHEA Grapalat" w:eastAsia="Calibri" w:hAnsi="GHEA Grapalat"/>
          <w:lang w:val="en-US"/>
        </w:rPr>
        <w:t>ություն</w:t>
      </w:r>
      <w:proofErr w:type="spellEnd"/>
      <w:r w:rsidR="008D4E6A" w:rsidRPr="0031320B">
        <w:rPr>
          <w:rFonts w:ascii="GHEA Grapalat" w:eastAsia="Calibri" w:hAnsi="GHEA Grapalat"/>
          <w:lang w:val="pt-BR"/>
        </w:rPr>
        <w:t xml:space="preserve"> </w:t>
      </w:r>
      <w:proofErr w:type="spellStart"/>
      <w:r w:rsidR="008D4E6A" w:rsidRPr="0031320B">
        <w:rPr>
          <w:rFonts w:ascii="GHEA Grapalat" w:eastAsia="Calibri" w:hAnsi="GHEA Grapalat"/>
          <w:lang w:val="en-US"/>
        </w:rPr>
        <w:t>չկա</w:t>
      </w:r>
      <w:proofErr w:type="spellEnd"/>
      <w:r w:rsidR="00CE4845" w:rsidRPr="0031320B">
        <w:rPr>
          <w:rFonts w:ascii="GHEA Grapalat" w:eastAsia="Calibri" w:hAnsi="GHEA Grapalat"/>
          <w:lang w:val="pt-BR"/>
        </w:rPr>
        <w:t>:</w:t>
      </w:r>
    </w:p>
    <w:p w:rsidR="00CE54B1" w:rsidRPr="0031320B" w:rsidRDefault="00CE54B1" w:rsidP="00004E07">
      <w:pPr>
        <w:spacing w:line="360" w:lineRule="auto"/>
        <w:ind w:firstLine="720"/>
        <w:jc w:val="center"/>
        <w:rPr>
          <w:rFonts w:ascii="GHEA Grapalat" w:eastAsia="Calibri" w:hAnsi="GHEA Grapalat"/>
          <w:b/>
          <w:lang w:val="pt-BR" w:eastAsia="en-US"/>
        </w:rPr>
      </w:pPr>
    </w:p>
    <w:p w:rsidR="00CE4845" w:rsidRPr="0031320B" w:rsidRDefault="00CE4845" w:rsidP="00004E07">
      <w:pPr>
        <w:spacing w:line="360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sectPr w:rsidR="00CE4845" w:rsidRPr="0031320B" w:rsidSect="00D05B5B">
      <w:footerReference w:type="default" r:id="rId8"/>
      <w:pgSz w:w="11907" w:h="16840" w:code="9"/>
      <w:pgMar w:top="540" w:right="1107" w:bottom="540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5E1C" w:rsidRDefault="00165E1C">
      <w:r>
        <w:separator/>
      </w:r>
    </w:p>
  </w:endnote>
  <w:endnote w:type="continuationSeparator" w:id="0">
    <w:p w:rsidR="00165E1C" w:rsidRDefault="00165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903" w:rsidRDefault="00E54903">
    <w:pPr>
      <w:pStyle w:val="Footer"/>
    </w:pPr>
  </w:p>
  <w:p w:rsidR="00E54903" w:rsidRDefault="00E549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5E1C" w:rsidRDefault="00165E1C">
      <w:r>
        <w:separator/>
      </w:r>
    </w:p>
  </w:footnote>
  <w:footnote w:type="continuationSeparator" w:id="0">
    <w:p w:rsidR="00165E1C" w:rsidRDefault="00165E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155B53"/>
    <w:multiLevelType w:val="hybridMultilevel"/>
    <w:tmpl w:val="9F120606"/>
    <w:lvl w:ilvl="0" w:tplc="8C08A284">
      <w:start w:val="6"/>
      <w:numFmt w:val="decimal"/>
      <w:lvlText w:val="%1."/>
      <w:lvlJc w:val="left"/>
      <w:pPr>
        <w:ind w:left="21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561C1"/>
    <w:rsid w:val="00004E07"/>
    <w:rsid w:val="000070E1"/>
    <w:rsid w:val="0001315E"/>
    <w:rsid w:val="0002292C"/>
    <w:rsid w:val="00022F7A"/>
    <w:rsid w:val="0005090F"/>
    <w:rsid w:val="00052DEF"/>
    <w:rsid w:val="00075FCB"/>
    <w:rsid w:val="00076F67"/>
    <w:rsid w:val="00082DAD"/>
    <w:rsid w:val="000A15F4"/>
    <w:rsid w:val="000B1C30"/>
    <w:rsid w:val="000B222B"/>
    <w:rsid w:val="000C1B17"/>
    <w:rsid w:val="000D2A3F"/>
    <w:rsid w:val="000D4E09"/>
    <w:rsid w:val="000E0415"/>
    <w:rsid w:val="000E22CA"/>
    <w:rsid w:val="000F1580"/>
    <w:rsid w:val="000F72C5"/>
    <w:rsid w:val="00102150"/>
    <w:rsid w:val="00104F11"/>
    <w:rsid w:val="00107822"/>
    <w:rsid w:val="00107DA0"/>
    <w:rsid w:val="00112ED5"/>
    <w:rsid w:val="00121370"/>
    <w:rsid w:val="0012182D"/>
    <w:rsid w:val="00124A8F"/>
    <w:rsid w:val="00127B8E"/>
    <w:rsid w:val="001365C7"/>
    <w:rsid w:val="00151852"/>
    <w:rsid w:val="00165259"/>
    <w:rsid w:val="00165E1C"/>
    <w:rsid w:val="001716E3"/>
    <w:rsid w:val="0017617D"/>
    <w:rsid w:val="001A1B94"/>
    <w:rsid w:val="001A47A6"/>
    <w:rsid w:val="001B3A04"/>
    <w:rsid w:val="001D1412"/>
    <w:rsid w:val="001D6A99"/>
    <w:rsid w:val="002077A9"/>
    <w:rsid w:val="0021387D"/>
    <w:rsid w:val="00214A19"/>
    <w:rsid w:val="00230D63"/>
    <w:rsid w:val="00233982"/>
    <w:rsid w:val="002367EA"/>
    <w:rsid w:val="0025251B"/>
    <w:rsid w:val="0025433B"/>
    <w:rsid w:val="00255BDA"/>
    <w:rsid w:val="002635AB"/>
    <w:rsid w:val="0026564D"/>
    <w:rsid w:val="00272A71"/>
    <w:rsid w:val="00274C85"/>
    <w:rsid w:val="00294569"/>
    <w:rsid w:val="00296743"/>
    <w:rsid w:val="00297FD9"/>
    <w:rsid w:val="002C0B4F"/>
    <w:rsid w:val="002D78B5"/>
    <w:rsid w:val="002E5072"/>
    <w:rsid w:val="002E78A7"/>
    <w:rsid w:val="002F1033"/>
    <w:rsid w:val="00310BAE"/>
    <w:rsid w:val="0031320B"/>
    <w:rsid w:val="003323C8"/>
    <w:rsid w:val="00340145"/>
    <w:rsid w:val="00352A24"/>
    <w:rsid w:val="00361E23"/>
    <w:rsid w:val="0036752E"/>
    <w:rsid w:val="0037008D"/>
    <w:rsid w:val="0038796C"/>
    <w:rsid w:val="003A0382"/>
    <w:rsid w:val="003A334C"/>
    <w:rsid w:val="003B6A1E"/>
    <w:rsid w:val="003C5D6F"/>
    <w:rsid w:val="003C6E48"/>
    <w:rsid w:val="003D3937"/>
    <w:rsid w:val="003E10A6"/>
    <w:rsid w:val="00407283"/>
    <w:rsid w:val="004200D5"/>
    <w:rsid w:val="00424105"/>
    <w:rsid w:val="00430828"/>
    <w:rsid w:val="004338F1"/>
    <w:rsid w:val="00436375"/>
    <w:rsid w:val="00445D72"/>
    <w:rsid w:val="0044742B"/>
    <w:rsid w:val="00463594"/>
    <w:rsid w:val="00475010"/>
    <w:rsid w:val="004855DE"/>
    <w:rsid w:val="0049465D"/>
    <w:rsid w:val="004D0B2D"/>
    <w:rsid w:val="004E4AC0"/>
    <w:rsid w:val="004E4C8B"/>
    <w:rsid w:val="004E79CF"/>
    <w:rsid w:val="00500674"/>
    <w:rsid w:val="005007CE"/>
    <w:rsid w:val="00502F9C"/>
    <w:rsid w:val="00511D51"/>
    <w:rsid w:val="00512555"/>
    <w:rsid w:val="00514894"/>
    <w:rsid w:val="00514D97"/>
    <w:rsid w:val="00517230"/>
    <w:rsid w:val="005233BC"/>
    <w:rsid w:val="00543D7E"/>
    <w:rsid w:val="00544EAD"/>
    <w:rsid w:val="00546EE6"/>
    <w:rsid w:val="005561C1"/>
    <w:rsid w:val="005603F2"/>
    <w:rsid w:val="00562080"/>
    <w:rsid w:val="0058098F"/>
    <w:rsid w:val="0058153A"/>
    <w:rsid w:val="00582621"/>
    <w:rsid w:val="00586A93"/>
    <w:rsid w:val="00593D23"/>
    <w:rsid w:val="00596E0F"/>
    <w:rsid w:val="005A27F6"/>
    <w:rsid w:val="005B691C"/>
    <w:rsid w:val="005D2B70"/>
    <w:rsid w:val="005D2E61"/>
    <w:rsid w:val="005F32C8"/>
    <w:rsid w:val="005F4088"/>
    <w:rsid w:val="00610EB3"/>
    <w:rsid w:val="00616DDE"/>
    <w:rsid w:val="00640896"/>
    <w:rsid w:val="00645D59"/>
    <w:rsid w:val="00647654"/>
    <w:rsid w:val="00652DA5"/>
    <w:rsid w:val="00655242"/>
    <w:rsid w:val="00656675"/>
    <w:rsid w:val="006648A4"/>
    <w:rsid w:val="00674475"/>
    <w:rsid w:val="00677C66"/>
    <w:rsid w:val="00686AA1"/>
    <w:rsid w:val="0069105D"/>
    <w:rsid w:val="006A32B1"/>
    <w:rsid w:val="006C5D12"/>
    <w:rsid w:val="006E593C"/>
    <w:rsid w:val="006E6BF8"/>
    <w:rsid w:val="006F2694"/>
    <w:rsid w:val="006F54B7"/>
    <w:rsid w:val="006F7C91"/>
    <w:rsid w:val="00723477"/>
    <w:rsid w:val="00730718"/>
    <w:rsid w:val="007554E6"/>
    <w:rsid w:val="0076133F"/>
    <w:rsid w:val="00772CE6"/>
    <w:rsid w:val="00776492"/>
    <w:rsid w:val="007933A8"/>
    <w:rsid w:val="007A0123"/>
    <w:rsid w:val="007B1684"/>
    <w:rsid w:val="007B38B8"/>
    <w:rsid w:val="007D4A28"/>
    <w:rsid w:val="007E077D"/>
    <w:rsid w:val="007F5920"/>
    <w:rsid w:val="008023EE"/>
    <w:rsid w:val="00810BCD"/>
    <w:rsid w:val="00814E84"/>
    <w:rsid w:val="00827EA4"/>
    <w:rsid w:val="00831144"/>
    <w:rsid w:val="00834CA6"/>
    <w:rsid w:val="0084239A"/>
    <w:rsid w:val="00845F02"/>
    <w:rsid w:val="00853B51"/>
    <w:rsid w:val="008A166F"/>
    <w:rsid w:val="008C49D3"/>
    <w:rsid w:val="008C7147"/>
    <w:rsid w:val="008D4E6A"/>
    <w:rsid w:val="008E1F44"/>
    <w:rsid w:val="0091418A"/>
    <w:rsid w:val="0092031D"/>
    <w:rsid w:val="00933ECB"/>
    <w:rsid w:val="00954A7E"/>
    <w:rsid w:val="00960A0E"/>
    <w:rsid w:val="00960DFD"/>
    <w:rsid w:val="009733B8"/>
    <w:rsid w:val="00977485"/>
    <w:rsid w:val="00982BBE"/>
    <w:rsid w:val="00986E5F"/>
    <w:rsid w:val="00992519"/>
    <w:rsid w:val="00992EEF"/>
    <w:rsid w:val="00994392"/>
    <w:rsid w:val="00996EB1"/>
    <w:rsid w:val="00997D24"/>
    <w:rsid w:val="009A44F0"/>
    <w:rsid w:val="009B20D6"/>
    <w:rsid w:val="009B75D6"/>
    <w:rsid w:val="009C3D63"/>
    <w:rsid w:val="009E3120"/>
    <w:rsid w:val="009E61F5"/>
    <w:rsid w:val="009E758C"/>
    <w:rsid w:val="00A06B18"/>
    <w:rsid w:val="00A14D1A"/>
    <w:rsid w:val="00A210D1"/>
    <w:rsid w:val="00A30D0D"/>
    <w:rsid w:val="00A36FD1"/>
    <w:rsid w:val="00A42A94"/>
    <w:rsid w:val="00A466A3"/>
    <w:rsid w:val="00A50730"/>
    <w:rsid w:val="00A52923"/>
    <w:rsid w:val="00A54B85"/>
    <w:rsid w:val="00A57162"/>
    <w:rsid w:val="00A60AEF"/>
    <w:rsid w:val="00A66A31"/>
    <w:rsid w:val="00A72CE5"/>
    <w:rsid w:val="00A90FF5"/>
    <w:rsid w:val="00A95A84"/>
    <w:rsid w:val="00AA58BE"/>
    <w:rsid w:val="00AB0C3B"/>
    <w:rsid w:val="00AC57DE"/>
    <w:rsid w:val="00AC5AF4"/>
    <w:rsid w:val="00B03F6E"/>
    <w:rsid w:val="00B04707"/>
    <w:rsid w:val="00B11682"/>
    <w:rsid w:val="00B25000"/>
    <w:rsid w:val="00B34BB5"/>
    <w:rsid w:val="00B41AC1"/>
    <w:rsid w:val="00B5240A"/>
    <w:rsid w:val="00B52838"/>
    <w:rsid w:val="00B57178"/>
    <w:rsid w:val="00B64A72"/>
    <w:rsid w:val="00BA3743"/>
    <w:rsid w:val="00BC2679"/>
    <w:rsid w:val="00BC6285"/>
    <w:rsid w:val="00BF1413"/>
    <w:rsid w:val="00BF49AA"/>
    <w:rsid w:val="00BF5B9B"/>
    <w:rsid w:val="00BF6030"/>
    <w:rsid w:val="00C11194"/>
    <w:rsid w:val="00C167B8"/>
    <w:rsid w:val="00C24262"/>
    <w:rsid w:val="00C323AF"/>
    <w:rsid w:val="00C36016"/>
    <w:rsid w:val="00C366EB"/>
    <w:rsid w:val="00C453A6"/>
    <w:rsid w:val="00C45CF6"/>
    <w:rsid w:val="00C52176"/>
    <w:rsid w:val="00C52301"/>
    <w:rsid w:val="00C60855"/>
    <w:rsid w:val="00C6183A"/>
    <w:rsid w:val="00C70404"/>
    <w:rsid w:val="00C75BBC"/>
    <w:rsid w:val="00CA623F"/>
    <w:rsid w:val="00CA74A8"/>
    <w:rsid w:val="00CC244F"/>
    <w:rsid w:val="00CC2E8D"/>
    <w:rsid w:val="00CC3371"/>
    <w:rsid w:val="00CD4EB1"/>
    <w:rsid w:val="00CD6E2E"/>
    <w:rsid w:val="00CE1A2D"/>
    <w:rsid w:val="00CE4845"/>
    <w:rsid w:val="00CE54B1"/>
    <w:rsid w:val="00CE736C"/>
    <w:rsid w:val="00D0192B"/>
    <w:rsid w:val="00D05B5B"/>
    <w:rsid w:val="00D16782"/>
    <w:rsid w:val="00D33C9F"/>
    <w:rsid w:val="00D371C6"/>
    <w:rsid w:val="00D50C22"/>
    <w:rsid w:val="00D62A44"/>
    <w:rsid w:val="00D63F8F"/>
    <w:rsid w:val="00D65909"/>
    <w:rsid w:val="00D67A67"/>
    <w:rsid w:val="00D7655E"/>
    <w:rsid w:val="00D91677"/>
    <w:rsid w:val="00D92037"/>
    <w:rsid w:val="00D924E6"/>
    <w:rsid w:val="00DA177C"/>
    <w:rsid w:val="00DB1767"/>
    <w:rsid w:val="00DB4614"/>
    <w:rsid w:val="00DD13D4"/>
    <w:rsid w:val="00E542B4"/>
    <w:rsid w:val="00E54903"/>
    <w:rsid w:val="00E60B5F"/>
    <w:rsid w:val="00E61EBC"/>
    <w:rsid w:val="00E63C0C"/>
    <w:rsid w:val="00E65817"/>
    <w:rsid w:val="00E66D9F"/>
    <w:rsid w:val="00E725BA"/>
    <w:rsid w:val="00E74029"/>
    <w:rsid w:val="00E87880"/>
    <w:rsid w:val="00E9165D"/>
    <w:rsid w:val="00EA24C1"/>
    <w:rsid w:val="00EA70C2"/>
    <w:rsid w:val="00EC153E"/>
    <w:rsid w:val="00EC239B"/>
    <w:rsid w:val="00ED076F"/>
    <w:rsid w:val="00EE0AB8"/>
    <w:rsid w:val="00EE62F9"/>
    <w:rsid w:val="00F03A06"/>
    <w:rsid w:val="00F043C0"/>
    <w:rsid w:val="00F23920"/>
    <w:rsid w:val="00F3607C"/>
    <w:rsid w:val="00F62C1D"/>
    <w:rsid w:val="00F643E2"/>
    <w:rsid w:val="00F90E7D"/>
    <w:rsid w:val="00F90F5F"/>
    <w:rsid w:val="00FB7303"/>
    <w:rsid w:val="00FB7CC5"/>
    <w:rsid w:val="00FC427E"/>
    <w:rsid w:val="00FC52CD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66906"/>
  <w15:docId w15:val="{7DCD2283-544C-4B29-A125-2B36A146C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  <w:style w:type="table" w:styleId="TableGrid">
    <w:name w:val="Table Grid"/>
    <w:basedOn w:val="TableNormal"/>
    <w:uiPriority w:val="59"/>
    <w:rsid w:val="003D39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CE48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9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E80C04-CC08-4A77-8C86-25B52DFA5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4294966612</TotalTime>
  <Pages>4</Pages>
  <Words>870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5824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Astghik Melkonyan</cp:lastModifiedBy>
  <cp:revision>29</cp:revision>
  <dcterms:created xsi:type="dcterms:W3CDTF">2021-08-12T05:15:00Z</dcterms:created>
  <dcterms:modified xsi:type="dcterms:W3CDTF">2021-08-26T05:58:00Z</dcterms:modified>
</cp:coreProperties>
</file>