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C7883" w:rsidRDefault="00AC7883" w:rsidP="00DC30D0">
      <w:pPr>
        <w:shd w:val="clear" w:color="auto" w:fill="FFFFFF"/>
        <w:spacing w:line="360" w:lineRule="auto"/>
        <w:ind w:firstLine="567"/>
        <w:jc w:val="center"/>
        <w:rPr>
          <w:rStyle w:val="Strong"/>
          <w:rFonts w:ascii="GHEA Grapalat" w:eastAsia="Times New Roman" w:hAnsi="GHEA Grapalat" w:cs="Sylfaen"/>
          <w:sz w:val="24"/>
          <w:szCs w:val="24"/>
          <w:lang w:val="hy-AM" w:eastAsia="ru-RU"/>
        </w:rPr>
      </w:pPr>
      <w:bookmarkStart w:id="0" w:name="_GoBack"/>
      <w:bookmarkEnd w:id="0"/>
      <w:r>
        <w:rPr>
          <w:rStyle w:val="Strong"/>
          <w:rFonts w:ascii="GHEA Grapalat" w:eastAsia="Times New Roman" w:hAnsi="GHEA Grapalat" w:cs="Arial"/>
          <w:sz w:val="24"/>
          <w:szCs w:val="24"/>
          <w:lang w:val="hy-AM" w:eastAsia="ru-RU"/>
        </w:rPr>
        <w:t>ԱՄՓՈՓԱԹԵՐԹ</w:t>
      </w:r>
    </w:p>
    <w:p w:rsidR="0095260D" w:rsidRPr="0095260D" w:rsidRDefault="003B3E4F" w:rsidP="00DC30D0">
      <w:pPr>
        <w:spacing w:after="0" w:line="360" w:lineRule="auto"/>
        <w:ind w:firstLine="313"/>
        <w:jc w:val="center"/>
        <w:rPr>
          <w:rFonts w:ascii="GHEA Grapalat" w:eastAsia="Times New Roman" w:hAnsi="GHEA Grapalat" w:cs="Sylfaen"/>
          <w:b/>
          <w:bCs/>
          <w:sz w:val="24"/>
          <w:szCs w:val="24"/>
          <w:lang w:val="hy-AM" w:eastAsia="en-GB"/>
        </w:rPr>
      </w:pPr>
      <w:r w:rsidRPr="003B3E4F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«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</w:t>
      </w:r>
      <w:r w:rsidR="00A10B41" w:rsidRPr="00A10B4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2020 ԹՎԱԿԱՆԻ ՆՈՅԵՄԲԵՐԻ 27-Ի N 1891-Լ </w:t>
      </w:r>
      <w:r w:rsidR="00A10B4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ԵՎ</w:t>
      </w:r>
      <w:r w:rsidR="00A10B41" w:rsidRPr="00A10B4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953D39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ՀԱՅԱՍՏԱՆԻ ՀԱՆՐԱՊԵՏՈՒԹՅԱՆ ԿԱՌԱՎԱՐՈՒԹՅԱՆ 2020 ԹՎԱԿԱՆԻ </w:t>
      </w:r>
      <w:r w:rsidR="00A10B41" w:rsidRPr="00A10B41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ԴԵԿՏԵՄԲԵՐԻ 17-Ի N 2070-Լ ՈՐՈՇՈՒՄՆԵՐԻ</w:t>
      </w:r>
      <w:r w:rsidR="00A10B41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 xml:space="preserve"> </w:t>
      </w:r>
      <w:r w:rsidR="006A5FC5" w:rsidRPr="006A5FC5">
        <w:rPr>
          <w:rFonts w:ascii="GHEA Grapalat" w:hAnsi="GHEA Grapalat"/>
          <w:b/>
          <w:bCs/>
          <w:color w:val="000000"/>
          <w:sz w:val="24"/>
          <w:szCs w:val="24"/>
          <w:lang w:val="hy-AM"/>
        </w:rPr>
        <w:t>ՄԵՋ ՓՈՓՈԽՈՒԹՅՈՒՆՆԵՐ ԿԱՏԱՐԵԼՈՒ ՄԱՍԻՆ</w:t>
      </w:r>
      <w:r w:rsidRPr="003B3E4F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>»</w:t>
      </w:r>
      <w:r w:rsidR="003571C1">
        <w:rPr>
          <w:rFonts w:ascii="GHEA Grapalat" w:hAnsi="GHEA Grapalat" w:cs="Arial Unicode"/>
          <w:b/>
          <w:bCs/>
          <w:color w:val="000000"/>
          <w:sz w:val="24"/>
          <w:szCs w:val="24"/>
          <w:lang w:val="hy-AM"/>
        </w:rPr>
        <w:t xml:space="preserve"> ՀՀ ԿԱՌԱՎԱՐՈՒԹՅԱՆ ՈՐՈՇՄԱՆ </w:t>
      </w:r>
      <w:r w:rsidR="0095260D" w:rsidRPr="0095260D">
        <w:rPr>
          <w:rFonts w:ascii="GHEA Grapalat" w:eastAsia="Times New Roman" w:hAnsi="GHEA Grapalat" w:cs="Sylfaen"/>
          <w:b/>
          <w:sz w:val="24"/>
          <w:szCs w:val="24"/>
          <w:lang w:val="hy-AM" w:eastAsia="en-GB"/>
        </w:rPr>
        <w:t xml:space="preserve">ՆԱԽԱԳԾԻ </w:t>
      </w:r>
    </w:p>
    <w:p w:rsidR="00AC7883" w:rsidRPr="0095260D" w:rsidRDefault="00AC7883" w:rsidP="00DC30D0">
      <w:pPr>
        <w:shd w:val="clear" w:color="auto" w:fill="FFFFFF"/>
        <w:spacing w:line="360" w:lineRule="auto"/>
        <w:ind w:firstLine="567"/>
        <w:jc w:val="center"/>
        <w:rPr>
          <w:rFonts w:ascii="GHEA Grapalat" w:hAnsi="GHEA Grapalat"/>
          <w:sz w:val="24"/>
          <w:szCs w:val="24"/>
          <w:lang w:val="hy-AM"/>
        </w:rPr>
      </w:pPr>
    </w:p>
    <w:tbl>
      <w:tblPr>
        <w:tblStyle w:val="TableGrid"/>
        <w:tblW w:w="13794" w:type="dxa"/>
        <w:jc w:val="center"/>
        <w:tblLook w:val="04A0" w:firstRow="1" w:lastRow="0" w:firstColumn="1" w:lastColumn="0" w:noHBand="0" w:noVBand="1"/>
      </w:tblPr>
      <w:tblGrid>
        <w:gridCol w:w="8455"/>
        <w:gridCol w:w="5339"/>
      </w:tblGrid>
      <w:tr w:rsidR="00AC7883" w:rsidRPr="00F514D5" w:rsidTr="003D30E3">
        <w:trPr>
          <w:trHeight w:val="435"/>
          <w:jc w:val="center"/>
        </w:trPr>
        <w:tc>
          <w:tcPr>
            <w:tcW w:w="8455" w:type="dxa"/>
          </w:tcPr>
          <w:p w:rsidR="00AC7883" w:rsidRPr="00A77031" w:rsidRDefault="00A77031" w:rsidP="00A7703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left" w:pos="960"/>
                <w:tab w:val="left" w:pos="1050"/>
                <w:tab w:val="left" w:pos="1410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t>Ֆ</w:t>
            </w:r>
            <w:r w:rsidR="008E2C8D"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ինանսների</w:t>
            </w:r>
            <w:r w:rsidR="008B30D0"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նախարարություն</w:t>
            </w:r>
            <w:r w:rsidR="00AC7883"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   </w:t>
            </w:r>
          </w:p>
        </w:tc>
        <w:tc>
          <w:tcPr>
            <w:tcW w:w="5339" w:type="dxa"/>
          </w:tcPr>
          <w:p w:rsidR="00F514D5" w:rsidRDefault="00A10B41" w:rsidP="003D30E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23</w:t>
            </w:r>
            <w:r w:rsidR="00E54D93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6</w:t>
            </w:r>
            <w:r w:rsidR="00E54D93">
              <w:rPr>
                <w:rFonts w:ascii="GHEA Grapalat" w:hAnsi="GHEA Grapalat"/>
                <w:sz w:val="24"/>
                <w:szCs w:val="24"/>
                <w:lang w:val="hy-AM"/>
              </w:rPr>
              <w:t>.2021</w:t>
            </w:r>
            <w:r w:rsidR="00F514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</w:p>
          <w:p w:rsidR="00F514D5" w:rsidRPr="00F514D5" w:rsidRDefault="00A10B41" w:rsidP="003D30E3">
            <w:pPr>
              <w:spacing w:line="276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0B41">
              <w:rPr>
                <w:rFonts w:ascii="GHEA Grapalat" w:hAnsi="GHEA Grapalat"/>
                <w:sz w:val="24"/>
                <w:szCs w:val="24"/>
                <w:lang w:val="hy-AM"/>
              </w:rPr>
              <w:t>01/8-3/10143-2021</w:t>
            </w:r>
          </w:p>
        </w:tc>
      </w:tr>
      <w:tr w:rsidR="008D2B23" w:rsidRPr="008B30D0" w:rsidTr="003D30E3">
        <w:trPr>
          <w:jc w:val="center"/>
        </w:trPr>
        <w:tc>
          <w:tcPr>
            <w:tcW w:w="8455" w:type="dxa"/>
          </w:tcPr>
          <w:p w:rsidR="00A10B41" w:rsidRPr="00A10B41" w:rsidRDefault="00A10B41" w:rsidP="00DC30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0B41">
              <w:rPr>
                <w:rFonts w:ascii="GHEA Grapalat" w:hAnsi="GHEA Grapalat"/>
                <w:sz w:val="24"/>
                <w:szCs w:val="24"/>
                <w:lang w:val="hy-AM"/>
              </w:rPr>
              <w:t>ՀՀ ֆինանսների նախարարությունը Ձեր ս.թ. մայիսի 19-ի N ՏՍ//25236-2021 գրությամբ ներկայացված «Հայաստանի Հանրապետության կառավարության 2020 թվականի նոյեմբերի 27-ի N 1891-Լ և դեկտեմբերի 17-ի N 2070-Լ որոշումների մեջ փոփոխություններ կատարելու մասին» ՀՀ կառավարության որոշման նախագծի վերաբերյալ բովանդակային առումով առարկություններ չունի:</w:t>
            </w:r>
          </w:p>
          <w:p w:rsidR="00450C3A" w:rsidRPr="003D30E3" w:rsidRDefault="00A10B41" w:rsidP="00DC30D0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10B41">
              <w:rPr>
                <w:rFonts w:ascii="GHEA Grapalat" w:hAnsi="GHEA Grapalat"/>
                <w:sz w:val="24"/>
                <w:szCs w:val="24"/>
                <w:lang w:val="hy-AM"/>
              </w:rPr>
              <w:t xml:space="preserve">Միաժամանակ առաջարկում ենք նախագծի 1-ին և 2-րդ կետերի 2-րդ ենթակետերում նշված «իսկ» բառից հետո լրացնել «16-րդ կետում» բառերը: </w:t>
            </w:r>
          </w:p>
        </w:tc>
        <w:tc>
          <w:tcPr>
            <w:tcW w:w="5339" w:type="dxa"/>
          </w:tcPr>
          <w:p w:rsidR="008D2B23" w:rsidRPr="00F21472" w:rsidRDefault="008E2C8D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Ընդու</w:t>
            </w:r>
            <w:r w:rsidR="00A10B41">
              <w:rPr>
                <w:rFonts w:ascii="GHEA Grapalat" w:hAnsi="GHEA Grapalat"/>
                <w:sz w:val="24"/>
                <w:szCs w:val="24"/>
                <w:lang w:val="hy-AM"/>
              </w:rPr>
              <w:t>ն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վել է։</w:t>
            </w:r>
          </w:p>
        </w:tc>
      </w:tr>
      <w:tr w:rsidR="00A77031" w:rsidRPr="008B30D0" w:rsidTr="003D30E3">
        <w:trPr>
          <w:jc w:val="center"/>
        </w:trPr>
        <w:tc>
          <w:tcPr>
            <w:tcW w:w="8455" w:type="dxa"/>
          </w:tcPr>
          <w:p w:rsidR="00A77031" w:rsidRPr="00A77031" w:rsidRDefault="00A77031" w:rsidP="00DC30D0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</w:tabs>
              <w:spacing w:line="360" w:lineRule="auto"/>
              <w:jc w:val="both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>Արդարադատության նախարարություն</w:t>
            </w:r>
          </w:p>
        </w:tc>
        <w:tc>
          <w:tcPr>
            <w:tcW w:w="5339" w:type="dxa"/>
          </w:tcPr>
          <w:p w:rsidR="00A77031" w:rsidRDefault="00A77031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13.07.2021</w:t>
            </w:r>
          </w:p>
          <w:p w:rsidR="00A77031" w:rsidRDefault="00A77031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7031">
              <w:rPr>
                <w:rFonts w:ascii="GHEA Grapalat" w:hAnsi="GHEA Grapalat"/>
                <w:sz w:val="24"/>
                <w:szCs w:val="24"/>
                <w:lang w:val="hy-AM"/>
              </w:rPr>
              <w:t>27.3/20555-2021</w:t>
            </w:r>
          </w:p>
        </w:tc>
      </w:tr>
      <w:tr w:rsidR="00A77031" w:rsidRPr="003252C4" w:rsidTr="003D30E3">
        <w:trPr>
          <w:jc w:val="center"/>
        </w:trPr>
        <w:tc>
          <w:tcPr>
            <w:tcW w:w="8455" w:type="dxa"/>
          </w:tcPr>
          <w:p w:rsidR="00A77031" w:rsidRPr="00A77031" w:rsidRDefault="00A77031" w:rsidP="00DC30D0">
            <w:pPr>
              <w:pStyle w:val="ListParagraph"/>
              <w:tabs>
                <w:tab w:val="left" w:pos="360"/>
              </w:tabs>
              <w:spacing w:line="360" w:lineRule="auto"/>
              <w:ind w:left="60" w:firstLine="6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7031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1.</w:t>
            </w:r>
            <w:r w:rsidRPr="00A77031">
              <w:rPr>
                <w:rFonts w:ascii="GHEA Grapalat" w:hAnsi="GHEA Grapalat"/>
                <w:sz w:val="24"/>
                <w:szCs w:val="24"/>
                <w:lang w:val="hy-AM"/>
              </w:rPr>
              <w:tab/>
              <w:t>«Հայաստանի Հանրապետության կառավարության 2020 թվականի նոյեմբերի 27-ի N 1891-Լ և դեկտեմբերի 17-ի N 2070-Լ որոշումների մեջ փոփոխություններ կատարելու մասին» Հայաստանի Հանրապետության կառավարության որոշման նախագծի (այսուհետ՝ Նախագիծ) վերնագրում «ԵՎ» բառից հետո անհրաժեշտ է լրացնել «ՀԱՅԱՍՏԱՆԻ ՀԱՆՐԱՊԵՏՈՒԹՅԱՆ ԿԱՌԱՎԱՐՈՒԹՅԱՆ 2020 ԹՎԱԿԱՆԻ» բառերը:</w:t>
            </w:r>
          </w:p>
        </w:tc>
        <w:tc>
          <w:tcPr>
            <w:tcW w:w="5339" w:type="dxa"/>
          </w:tcPr>
          <w:p w:rsidR="00A77031" w:rsidRDefault="00C844FC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</w:t>
            </w:r>
            <w:r w:rsidR="00A7703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252C4">
              <w:rPr>
                <w:rFonts w:ascii="GHEA Grapalat" w:hAnsi="GHEA Grapalat"/>
                <w:sz w:val="24"/>
                <w:szCs w:val="24"/>
                <w:lang w:val="hy-AM"/>
              </w:rPr>
              <w:t>յ</w:t>
            </w:r>
            <w:r w:rsidR="00A77031">
              <w:rPr>
                <w:rFonts w:ascii="GHEA Grapalat" w:hAnsi="GHEA Grapalat"/>
                <w:sz w:val="24"/>
                <w:szCs w:val="24"/>
                <w:lang w:val="hy-AM"/>
              </w:rPr>
              <w:t>ունն ընդունվել է։</w:t>
            </w:r>
          </w:p>
          <w:p w:rsidR="00A77031" w:rsidRDefault="00A77031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վերնագիրը խմբագրվել է։</w:t>
            </w:r>
          </w:p>
        </w:tc>
      </w:tr>
      <w:tr w:rsidR="00A77031" w:rsidRPr="003252C4" w:rsidTr="003D30E3">
        <w:trPr>
          <w:jc w:val="center"/>
        </w:trPr>
        <w:tc>
          <w:tcPr>
            <w:tcW w:w="8455" w:type="dxa"/>
          </w:tcPr>
          <w:p w:rsidR="00A77031" w:rsidRPr="00A77031" w:rsidRDefault="00A77031" w:rsidP="00DC30D0">
            <w:pPr>
              <w:pStyle w:val="ListParagraph"/>
              <w:tabs>
                <w:tab w:val="left" w:pos="360"/>
              </w:tabs>
              <w:spacing w:line="360" w:lineRule="auto"/>
              <w:ind w:left="60" w:firstLine="6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A77031">
              <w:rPr>
                <w:rFonts w:ascii="GHEA Grapalat" w:hAnsi="GHEA Grapalat"/>
                <w:sz w:val="24"/>
                <w:szCs w:val="24"/>
                <w:lang w:val="hy-AM"/>
              </w:rPr>
              <w:t>2.</w:t>
            </w:r>
            <w:r w:rsidRPr="00A77031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1-ին կետում «հաշվառված» բառից հետո անհրաժեշտ է լրացնել «կամ փաստացի բնակված» բառերը՝ նկատի ունենալով, որ Հայաստանի Հանրապետության կառավարության 2020 թվականի նոյեմբերի 27-ի N 1891-Լ որոշման վերնագիրն է՝ 2020 թվականի սեպտեմբերի 27-ից Ադրբեջանի Հանրապետության կողմից Արցախի Հանրապետության դեմ սկսված պատերազմական գործողությունների հետևանքով Ադրբեջանի Հանրապետության վերահսկողության տակ անցած համայնքներում հաշվառված կամ փաստացի բնակված քաղաքացիներին աջակցություն տրամադրելու կարգը հաստատելու մասին:</w:t>
            </w:r>
          </w:p>
        </w:tc>
        <w:tc>
          <w:tcPr>
            <w:tcW w:w="5339" w:type="dxa"/>
          </w:tcPr>
          <w:p w:rsidR="00A77031" w:rsidRDefault="00257424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</w:t>
            </w:r>
            <w:r w:rsidR="00A77031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252C4">
              <w:rPr>
                <w:rFonts w:ascii="GHEA Grapalat" w:hAnsi="GHEA Grapalat"/>
                <w:sz w:val="24"/>
                <w:szCs w:val="24"/>
                <w:lang w:val="hy-AM"/>
              </w:rPr>
              <w:t>յ</w:t>
            </w:r>
            <w:r w:rsidR="00A77031">
              <w:rPr>
                <w:rFonts w:ascii="GHEA Grapalat" w:hAnsi="GHEA Grapalat"/>
                <w:sz w:val="24"/>
                <w:szCs w:val="24"/>
                <w:lang w:val="hy-AM"/>
              </w:rPr>
              <w:t>ունն ընդունվել է։</w:t>
            </w:r>
          </w:p>
          <w:p w:rsidR="00A77031" w:rsidRDefault="00A77031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կետը խմբագրվել է։</w:t>
            </w:r>
          </w:p>
        </w:tc>
      </w:tr>
      <w:tr w:rsidR="002B4C2F" w:rsidRPr="003252C4" w:rsidTr="003D30E3">
        <w:trPr>
          <w:jc w:val="center"/>
        </w:trPr>
        <w:tc>
          <w:tcPr>
            <w:tcW w:w="8455" w:type="dxa"/>
          </w:tcPr>
          <w:p w:rsidR="002B4C2F" w:rsidRPr="00A77031" w:rsidRDefault="002B4C2F" w:rsidP="00DC30D0">
            <w:pPr>
              <w:pStyle w:val="ListParagraph"/>
              <w:tabs>
                <w:tab w:val="left" w:pos="360"/>
              </w:tabs>
              <w:spacing w:line="360" w:lineRule="auto"/>
              <w:ind w:left="60" w:firstLine="6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46FF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3.</w:t>
            </w:r>
            <w:r w:rsidRPr="00846FF4">
              <w:rPr>
                <w:rFonts w:ascii="GHEA Grapalat" w:hAnsi="GHEA Grapalat"/>
                <w:sz w:val="24"/>
                <w:szCs w:val="24"/>
                <w:lang w:val="hy-AM"/>
              </w:rPr>
              <w:tab/>
              <w:t>Նախագծի 1-ին կետի 2-րդ ենթակետն առաջարկում ենք շարադրել հետևյալ խմբագրությամբ. «Հավելվածի 16-րդ և 17-րդ կետերում «հուլիսի» բառերը փոխարինել «հոկտեմբերի» բառերով, իսկ 16-րդ կետում «սեպտեմբերի» բառերը փոխարինել «դեկտեմբերի» բառերով»: Նույն դիտողությունը վերաբերում է Նախագծի 2-րդ կետի 2-րդ ենթակետին: Բացի այդ, նշված փոփոխությունների արդյունքում կառաջանա ժամկետների անհամապատասխանություն Հայաստանի Հանրապետության կառավարության 2020 թվականի նոյեմբերի 27-ի N 1891-Լ որոշման հավելվածի և Հայաստանի Հանրապետության կառավարության 2020 թվականի դեկտեմբերի 17-ի N 2070-Լ որոշման հավելվածի 17-րդ կետերի 2-րդ ենթակետերում, ուստի նշված ենթակետերում «օգոստոսի 1-ն» բառերն անհրաժեշտ է վերանայել:</w:t>
            </w:r>
          </w:p>
        </w:tc>
        <w:tc>
          <w:tcPr>
            <w:tcW w:w="5339" w:type="dxa"/>
          </w:tcPr>
          <w:p w:rsidR="002B4C2F" w:rsidRDefault="00257424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Առաջարկու</w:t>
            </w:r>
            <w:r w:rsidR="002B4C2F">
              <w:rPr>
                <w:rFonts w:ascii="GHEA Grapalat" w:hAnsi="GHEA Grapalat"/>
                <w:sz w:val="24"/>
                <w:szCs w:val="24"/>
                <w:lang w:val="hy-AM"/>
              </w:rPr>
              <w:t>թ</w:t>
            </w:r>
            <w:r w:rsidRPr="003252C4">
              <w:rPr>
                <w:rFonts w:ascii="GHEA Grapalat" w:hAnsi="GHEA Grapalat"/>
                <w:sz w:val="24"/>
                <w:szCs w:val="24"/>
                <w:lang w:val="hy-AM"/>
              </w:rPr>
              <w:t>յ</w:t>
            </w:r>
            <w:r w:rsidR="002B4C2F">
              <w:rPr>
                <w:rFonts w:ascii="GHEA Grapalat" w:hAnsi="GHEA Grapalat"/>
                <w:sz w:val="24"/>
                <w:szCs w:val="24"/>
                <w:lang w:val="hy-AM"/>
              </w:rPr>
              <w:t>ունն ընդունվել է։</w:t>
            </w:r>
          </w:p>
          <w:p w:rsidR="002B4C2F" w:rsidRDefault="002B4C2F" w:rsidP="0083109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1-ին և 2-րդ կետ</w:t>
            </w:r>
            <w:r w:rsidR="00831099" w:rsidRPr="008D4D08">
              <w:rPr>
                <w:rFonts w:ascii="GHEA Grapalat" w:hAnsi="GHEA Grapalat"/>
                <w:sz w:val="24"/>
                <w:szCs w:val="24"/>
                <w:lang w:val="hy-AM"/>
              </w:rPr>
              <w:t>եր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 xml:space="preserve">ի </w:t>
            </w:r>
            <w:r w:rsidR="00831099">
              <w:rPr>
                <w:rFonts w:ascii="GHEA Grapalat" w:hAnsi="GHEA Grapalat"/>
                <w:sz w:val="24"/>
                <w:szCs w:val="24"/>
                <w:lang w:val="hy-AM"/>
              </w:rPr>
              <w:t xml:space="preserve">2-րդ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ենթակետերը  խմբագրվել են։</w:t>
            </w:r>
          </w:p>
        </w:tc>
      </w:tr>
      <w:tr w:rsidR="00DC30D0" w:rsidRPr="003252C4" w:rsidTr="003D30E3">
        <w:trPr>
          <w:jc w:val="center"/>
        </w:trPr>
        <w:tc>
          <w:tcPr>
            <w:tcW w:w="8455" w:type="dxa"/>
          </w:tcPr>
          <w:p w:rsidR="00DC30D0" w:rsidRPr="00846FF4" w:rsidRDefault="00DC30D0" w:rsidP="00DC30D0">
            <w:pPr>
              <w:pStyle w:val="ListParagraph"/>
              <w:tabs>
                <w:tab w:val="left" w:pos="360"/>
              </w:tabs>
              <w:spacing w:line="360" w:lineRule="auto"/>
              <w:ind w:left="60" w:firstLine="66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DC30D0">
              <w:rPr>
                <w:rFonts w:ascii="GHEA Grapalat" w:hAnsi="GHEA Grapalat"/>
                <w:sz w:val="24"/>
                <w:szCs w:val="24"/>
                <w:lang w:val="hy-AM"/>
              </w:rPr>
              <w:t>4.</w:t>
            </w:r>
            <w:r w:rsidRPr="00DC30D0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Նախագծի 2-րդ կետում «հաշվառման» բառից հետո անհրաժեշտ է լրացնել «կամ փաստացի բնակման» բառերը՝ նկատի ունենալով, որ Հայաստանի Հանրապետության կառավարության 2020 թվականի դեկտեմբերի 17-ի N 2070-Լ որոշման վերնագիրն է՝ Արցախի Հանրապետությունում հաշվառված և հաշվառման կամ փաստացի բնակման հասցեում գտնվող բնակելի անշարժ գույքն Ադրբեջանի կողմից </w:t>
            </w:r>
            <w:r w:rsidRPr="00DC30D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2020 թվականի սեպտեմբերի 27-ին Արցախի  Հանրապետության դեմ սանձազերծած պատերազմի պատճառած ավերածությունների հետևանքով կամ այլ պատճառներով կորցրած քաղաքացիներին աջակցություն տրամադրելու կարգը հաստատելու և Հայաստանի Հանրապետության կառավարության 2020 թվականի դեկտեմբերի 10-ի N 2021-Լ որոշման մեջ փոփոխություն կատարելու մասին:</w:t>
            </w:r>
          </w:p>
        </w:tc>
        <w:tc>
          <w:tcPr>
            <w:tcW w:w="5339" w:type="dxa"/>
          </w:tcPr>
          <w:p w:rsidR="00DC30D0" w:rsidRDefault="00DC30D0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Առաջարկութ</w:t>
            </w:r>
            <w:r w:rsidR="00257424" w:rsidRPr="003252C4">
              <w:rPr>
                <w:rFonts w:ascii="GHEA Grapalat" w:hAnsi="GHEA Grapalat"/>
                <w:sz w:val="24"/>
                <w:szCs w:val="24"/>
                <w:lang w:val="hy-AM"/>
              </w:rPr>
              <w:t>յ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ունն ընդունվել է։</w:t>
            </w:r>
          </w:p>
          <w:p w:rsidR="00DC30D0" w:rsidRDefault="00DC30D0" w:rsidP="00DC30D0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sz w:val="24"/>
                <w:szCs w:val="24"/>
                <w:lang w:val="hy-AM"/>
              </w:rPr>
              <w:t>Նախագծի 2-րդ կետը խմբագրվել է։</w:t>
            </w:r>
          </w:p>
        </w:tc>
      </w:tr>
      <w:tr w:rsidR="00E91222" w:rsidRPr="00953D39" w:rsidTr="003D30E3">
        <w:trPr>
          <w:jc w:val="center"/>
        </w:trPr>
        <w:tc>
          <w:tcPr>
            <w:tcW w:w="8455" w:type="dxa"/>
          </w:tcPr>
          <w:p w:rsidR="00E91222" w:rsidRPr="00A77031" w:rsidRDefault="00E91222" w:rsidP="00F62A31">
            <w:pPr>
              <w:pStyle w:val="ListParagraph"/>
              <w:numPr>
                <w:ilvl w:val="0"/>
                <w:numId w:val="11"/>
              </w:numPr>
              <w:tabs>
                <w:tab w:val="left" w:pos="360"/>
                <w:tab w:val="left" w:pos="960"/>
                <w:tab w:val="left" w:pos="1050"/>
                <w:tab w:val="left" w:pos="1410"/>
              </w:tabs>
              <w:spacing w:line="276" w:lineRule="auto"/>
              <w:rPr>
                <w:rFonts w:ascii="GHEA Grapalat" w:hAnsi="GHEA Grapalat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sz w:val="24"/>
                <w:szCs w:val="24"/>
                <w:lang w:val="hy-AM"/>
              </w:rPr>
              <w:lastRenderedPageBreak/>
              <w:t>Ֆ</w:t>
            </w:r>
            <w:r w:rsidRPr="00A77031">
              <w:rPr>
                <w:rFonts w:ascii="GHEA Grapalat" w:hAnsi="GHEA Grapalat"/>
                <w:b/>
                <w:sz w:val="24"/>
                <w:szCs w:val="24"/>
                <w:lang w:val="hy-AM"/>
              </w:rPr>
              <w:t xml:space="preserve">ինանսների նախարարություն   </w:t>
            </w:r>
          </w:p>
        </w:tc>
        <w:tc>
          <w:tcPr>
            <w:tcW w:w="5339" w:type="dxa"/>
          </w:tcPr>
          <w:p w:rsidR="00E91222" w:rsidRPr="00E91222" w:rsidRDefault="00E91222" w:rsidP="00F62A31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1222">
              <w:rPr>
                <w:rFonts w:ascii="GHEA Grapalat" w:hAnsi="GHEA Grapalat"/>
                <w:sz w:val="24"/>
                <w:szCs w:val="24"/>
              </w:rPr>
              <w:t>24</w:t>
            </w:r>
            <w:r w:rsidRPr="00E91222">
              <w:rPr>
                <w:rFonts w:ascii="GHEA Grapalat" w:hAnsi="GHEA Grapalat"/>
                <w:sz w:val="24"/>
                <w:szCs w:val="24"/>
                <w:lang w:val="hy-AM"/>
              </w:rPr>
              <w:t>.0</w:t>
            </w:r>
            <w:r w:rsidRPr="00E91222">
              <w:rPr>
                <w:rFonts w:ascii="GHEA Grapalat" w:hAnsi="GHEA Grapalat"/>
                <w:sz w:val="24"/>
                <w:szCs w:val="24"/>
              </w:rPr>
              <w:t>8</w:t>
            </w:r>
            <w:r w:rsidRPr="00E91222">
              <w:rPr>
                <w:rFonts w:ascii="GHEA Grapalat" w:hAnsi="GHEA Grapalat"/>
                <w:sz w:val="24"/>
                <w:szCs w:val="24"/>
                <w:lang w:val="hy-AM"/>
              </w:rPr>
              <w:t xml:space="preserve">.2021 </w:t>
            </w:r>
          </w:p>
          <w:p w:rsidR="00E91222" w:rsidRPr="00F514D5" w:rsidRDefault="00E91222" w:rsidP="00E91222">
            <w:pPr>
              <w:tabs>
                <w:tab w:val="center" w:pos="2561"/>
              </w:tabs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E91222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>01/8-3/13489-2021</w:t>
            </w:r>
            <w:r w:rsidRPr="00663365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</w:rPr>
              <w:tab/>
            </w:r>
          </w:p>
        </w:tc>
      </w:tr>
      <w:tr w:rsidR="00E91222" w:rsidRPr="003252C4" w:rsidTr="003D30E3">
        <w:trPr>
          <w:jc w:val="center"/>
        </w:trPr>
        <w:tc>
          <w:tcPr>
            <w:tcW w:w="8455" w:type="dxa"/>
          </w:tcPr>
          <w:p w:rsidR="00E91222" w:rsidRPr="00DC38B8" w:rsidRDefault="00E91222" w:rsidP="00F62A31">
            <w:pPr>
              <w:spacing w:line="360" w:lineRule="auto"/>
              <w:ind w:firstLine="576"/>
              <w:jc w:val="both"/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</w:pPr>
            <w:r w:rsidRPr="00DC3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Ուսումնասիրելով «Հայաստանի Հանրապետության կառավարության 2021 թվականի փետրվարի 18-ի N 218-Լ որոշման մեջ փոփոխություններ և լրացումներ կատարելու մասին» ՀՀ կառավարության որոշման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>նախագ</w:t>
            </w:r>
            <w:r w:rsidRPr="00DC38B8"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իծը (այսուհետ՝ Նախագիծ), որով </w:t>
            </w:r>
            <w:r>
              <w:rPr>
                <w:rFonts w:ascii="GHEA Grapalat" w:hAnsi="GHEA Grapalat"/>
                <w:color w:val="000000"/>
                <w:sz w:val="24"/>
                <w:szCs w:val="24"/>
                <w:shd w:val="clear" w:color="auto" w:fill="FFFFFF"/>
                <w:lang w:val="hy-AM"/>
              </w:rPr>
              <w:t xml:space="preserve">նախատեսվում է </w:t>
            </w:r>
            <w:r w:rsidRPr="00B67FD4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Արցախի </w:t>
            </w:r>
            <w:r w:rsidRPr="00B67FD4">
              <w:rPr>
                <w:rFonts w:ascii="GHEA Grapalat" w:eastAsia="Times New Roman" w:hAnsi="GHEA Grapalat"/>
                <w:color w:val="000000"/>
                <w:sz w:val="24"/>
                <w:szCs w:val="24"/>
                <w:lang w:val="hy-AM"/>
              </w:rPr>
              <w:t xml:space="preserve">Հանրապետությունում </w:t>
            </w:r>
            <w:r w:rsidRPr="00B67FD4">
              <w:rPr>
                <w:rFonts w:ascii="GHEA Grapalat" w:eastAsia="Tahoma" w:hAnsi="GHEA Grapalat" w:cs="Tahoma"/>
                <w:color w:val="000000"/>
                <w:sz w:val="24"/>
                <w:szCs w:val="24"/>
                <w:lang w:val="hy-AM"/>
              </w:rPr>
              <w:t xml:space="preserve">հաշվառված կամ փաստացի բնակված քաղաքացիներին 4 ամիս ժամկետով ամսական դրամական </w:t>
            </w:r>
            <w:r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օգնություն տրամադր</w:t>
            </w:r>
            <w:r w:rsidRPr="00DC38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>ելու</w:t>
            </w:r>
            <w:r w:rsidRPr="00B67FD4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կարգում հստակեցնել</w:t>
            </w:r>
            <w:r w:rsidRPr="00DC38B8">
              <w:rPr>
                <w:rFonts w:ascii="GHEA Grapalat" w:eastAsia="Times New Roman" w:hAnsi="GHEA Grapalat"/>
                <w:sz w:val="24"/>
                <w:szCs w:val="24"/>
                <w:lang w:val="hy-AM"/>
              </w:rPr>
              <w:t xml:space="preserve"> </w:t>
            </w:r>
            <w:r w:rsidRPr="001551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դրամական օգնություն տրամադրելու ժամկետները, ինչպես նաև </w:t>
            </w:r>
            <w:r w:rsidRPr="00DC38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սահմանել </w:t>
            </w:r>
            <w:r w:rsidRPr="001551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դատական կարգով անհայտ բացակայող ճանաչված</w:t>
            </w:r>
            <w:r w:rsidRPr="00DC38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</w:t>
            </w:r>
            <w:r w:rsidRPr="001551BD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Արցախի կենսաթոշակառու հանդիսացող շահառուներին նշանակված դրամական օգնության գումարը վճարելու հետ կապված կարգավորումները</w:t>
            </w:r>
            <w:r w:rsidRPr="00DC38B8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, հայտնում ենք հետևյալը.</w:t>
            </w:r>
          </w:p>
          <w:p w:rsidR="00E91222" w:rsidRDefault="00E91222" w:rsidP="00F62A3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r w:rsidRPr="001673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lastRenderedPageBreak/>
              <w:t>Հարկ է նշե</w:t>
            </w:r>
            <w:r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>լ, որ Նախագծին կից հիմնավորմա</w:t>
            </w:r>
            <w:r w:rsidRPr="00167396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ն մեջ նշվում է, որ հնարավոր է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Արցախի Հանրապետությունից ավելի մեծ թվով շահառուների տվյալներ</w:t>
            </w:r>
            <w:r w:rsidRPr="00167396">
              <w:rPr>
                <w:rFonts w:ascii="GHEA Grapalat" w:hAnsi="GHEA Grapalat" w:cs="Sylfaen"/>
                <w:sz w:val="24"/>
                <w:szCs w:val="24"/>
                <w:lang w:val="hy-AM"/>
              </w:rPr>
              <w:t>ի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 ստաց</w:t>
            </w:r>
            <w:r w:rsidRPr="001673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ումը,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որ</w:t>
            </w:r>
            <w:r w:rsidRPr="001673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ն ենթադրում է շահառուների շրջանակի </w:t>
            </w:r>
            <w:r>
              <w:rPr>
                <w:rFonts w:ascii="GHEA Grapalat" w:hAnsi="GHEA Grapalat" w:cs="Sylfaen"/>
                <w:sz w:val="24"/>
                <w:szCs w:val="24"/>
                <w:lang w:val="hy-AM"/>
              </w:rPr>
              <w:t>ընդլայնու</w:t>
            </w:r>
            <w:r w:rsidRPr="00167396">
              <w:rPr>
                <w:rFonts w:ascii="GHEA Grapalat" w:hAnsi="GHEA Grapalat" w:cs="Sylfaen"/>
                <w:sz w:val="24"/>
                <w:szCs w:val="24"/>
                <w:lang w:val="hy-AM"/>
              </w:rPr>
              <w:t xml:space="preserve">մ, ուստի այն </w:t>
            </w:r>
            <w:r>
              <w:rPr>
                <w:rFonts w:ascii="GHEA Grapalat" w:hAnsi="GHEA Grapalat" w:cs="Tahoma"/>
                <w:sz w:val="24"/>
                <w:szCs w:val="24"/>
                <w:lang w:val="af-ZA"/>
              </w:rPr>
              <w:t>կարող է հանգեցնել ՀՀ պետական բյուջեից լրացուցիչ հատկացումների պահանջի (ֆինանսական գնահատականը բացակայում է):</w:t>
            </w:r>
          </w:p>
          <w:p w:rsidR="00E91222" w:rsidRPr="00663365" w:rsidRDefault="00E91222" w:rsidP="00F62A31">
            <w:pPr>
              <w:tabs>
                <w:tab w:val="left" w:pos="567"/>
              </w:tabs>
              <w:spacing w:line="360" w:lineRule="auto"/>
              <w:ind w:firstLine="567"/>
              <w:jc w:val="both"/>
              <w:rPr>
                <w:rFonts w:ascii="GHEA Grapalat" w:hAnsi="GHEA Grapalat" w:cs="Tahoma"/>
                <w:sz w:val="24"/>
                <w:szCs w:val="24"/>
                <w:lang w:val="af-ZA"/>
              </w:rPr>
            </w:pPr>
            <w:r w:rsidRPr="0066336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Միաժամանակ, հստակ չեն Նախագծով նախատեվող</w:t>
            </w:r>
            <w:r w:rsidRPr="0066336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 ժամկետների երկարաձգման արդյունքում շահառուների համար արդյունքային ցուցանիշների բարելավումների գծով ակնկալվող փոփոխությունները</w:t>
            </w:r>
            <w:r w:rsidRPr="00663365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>:</w:t>
            </w:r>
          </w:p>
        </w:tc>
        <w:tc>
          <w:tcPr>
            <w:tcW w:w="5339" w:type="dxa"/>
          </w:tcPr>
          <w:p w:rsidR="00353E8D" w:rsidRPr="003252C4" w:rsidRDefault="00353E8D" w:rsidP="00353E8D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lastRenderedPageBreak/>
              <w:t>Ընդունվել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353E8D" w:rsidRPr="003252C4" w:rsidRDefault="00353E8D" w:rsidP="00353E8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գնահատականը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 w:rsidRPr="00663365">
              <w:rPr>
                <w:rFonts w:ascii="GHEA Grapalat" w:eastAsia="Times New Roman" w:hAnsi="GHEA Grapalat" w:cs="Sylfaen"/>
                <w:sz w:val="24"/>
                <w:szCs w:val="24"/>
                <w:lang w:val="hy-AM"/>
              </w:rPr>
              <w:t xml:space="preserve">շահառուների համար բարելավումների գծով ակնկալվող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արդյունքները</w:t>
            </w:r>
            <w:r w:rsidRPr="003252C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ներառված</w:t>
            </w:r>
            <w:r w:rsidRPr="003252C4">
              <w:rPr>
                <w:rFonts w:ascii="GHEA Grapalat" w:eastAsia="Times New Roman" w:hAnsi="GHEA Grapalat" w:cs="Sylfaen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eastAsia="Times New Roman" w:hAnsi="GHEA Grapalat" w:cs="Sylfaen"/>
                <w:sz w:val="24"/>
                <w:szCs w:val="24"/>
              </w:rPr>
              <w:t>են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Նախագծի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հիմնավորման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մեջ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>Այդ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տվյալներն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աշխատանքային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կարգով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ստացվել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Արցախի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իրավասու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353E8D" w:rsidRPr="003252C4" w:rsidRDefault="00353E8D" w:rsidP="00353E8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Ընդ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որում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նոր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շրջանակի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ընդլայնում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նախատեսվում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փոփոխությունը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վերաբերում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 </w:t>
            </w:r>
            <w:r>
              <w:rPr>
                <w:rFonts w:ascii="GHEA Grapalat" w:hAnsi="GHEA Grapalat"/>
                <w:sz w:val="24"/>
                <w:szCs w:val="24"/>
              </w:rPr>
              <w:t>վճարման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lastRenderedPageBreak/>
              <w:t>ժամկետներին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որոնք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նախագծով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առաջարկվում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երկարաձգել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հաշվի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առնելով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այն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հանգամանքը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Արցախի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իրավասու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մարմնի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կողմից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ցանկերն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ամբողջությամբ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չեն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ստացվել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: </w:t>
            </w:r>
            <w:r>
              <w:rPr>
                <w:rFonts w:ascii="GHEA Grapalat" w:hAnsi="GHEA Grapalat"/>
                <w:sz w:val="24"/>
                <w:szCs w:val="24"/>
              </w:rPr>
              <w:t>Այդ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տրամաբանությամբ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երկարաձգվում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է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նաև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Արցախի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Հանրապետության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իրավասու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մարմնից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ցուցակների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ստացման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ժամկետները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  <w:p w:rsidR="00E91222" w:rsidRPr="003252C4" w:rsidRDefault="00353E8D" w:rsidP="00353E8D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sz w:val="24"/>
                <w:szCs w:val="24"/>
              </w:rPr>
              <w:t>Իսկ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վճարումների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իրականացման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լրացուցիչ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ֆինանսական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միջոցների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անհրաժեշտության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վերաբերյալ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ՀՀ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աշխատանքի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և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սոցիալական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հարցերի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նախարարությունը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կանխատեսել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չի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կարող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, </w:t>
            </w:r>
            <w:r>
              <w:rPr>
                <w:rFonts w:ascii="GHEA Grapalat" w:hAnsi="GHEA Grapalat"/>
                <w:sz w:val="24"/>
                <w:szCs w:val="24"/>
              </w:rPr>
              <w:t>քանի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որ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շահառուների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տվյալներն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ստացվում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են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Արցախի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</w:rPr>
              <w:t>Հանրապետությունից</w:t>
            </w:r>
            <w:r w:rsidRPr="003252C4">
              <w:rPr>
                <w:rFonts w:ascii="GHEA Grapalat" w:hAnsi="GHEA Grapalat"/>
                <w:sz w:val="24"/>
                <w:szCs w:val="24"/>
                <w:lang w:val="af-ZA"/>
              </w:rPr>
              <w:t>:</w:t>
            </w:r>
          </w:p>
        </w:tc>
      </w:tr>
    </w:tbl>
    <w:p w:rsidR="00AC7883" w:rsidRPr="00F21472" w:rsidRDefault="00AC7883" w:rsidP="003D30E3">
      <w:pPr>
        <w:spacing w:line="276" w:lineRule="auto"/>
        <w:rPr>
          <w:rFonts w:ascii="GHEA Grapalat" w:hAnsi="GHEA Grapalat"/>
          <w:sz w:val="24"/>
          <w:szCs w:val="24"/>
          <w:lang w:val="hy-AM"/>
        </w:rPr>
      </w:pPr>
    </w:p>
    <w:sectPr w:rsidR="00AC7883" w:rsidRPr="00F21472" w:rsidSect="003D30E3">
      <w:pgSz w:w="15840" w:h="12240" w:orient="landscape"/>
      <w:pgMar w:top="1440" w:right="706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D7F8E" w:rsidRDefault="000D7F8E" w:rsidP="003D30E3">
      <w:pPr>
        <w:spacing w:after="0" w:line="240" w:lineRule="auto"/>
      </w:pPr>
      <w:r>
        <w:separator/>
      </w:r>
    </w:p>
  </w:endnote>
  <w:endnote w:type="continuationSeparator" w:id="0">
    <w:p w:rsidR="000D7F8E" w:rsidRDefault="000D7F8E" w:rsidP="003D30E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Unicode"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D7F8E" w:rsidRDefault="000D7F8E" w:rsidP="003D30E3">
      <w:pPr>
        <w:spacing w:after="0" w:line="240" w:lineRule="auto"/>
      </w:pPr>
      <w:r>
        <w:separator/>
      </w:r>
    </w:p>
  </w:footnote>
  <w:footnote w:type="continuationSeparator" w:id="0">
    <w:p w:rsidR="000D7F8E" w:rsidRDefault="000D7F8E" w:rsidP="003D30E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2633A1"/>
    <w:multiLevelType w:val="hybridMultilevel"/>
    <w:tmpl w:val="20024A3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5D9652C"/>
    <w:multiLevelType w:val="hybridMultilevel"/>
    <w:tmpl w:val="6F80E52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41B6AD3"/>
    <w:multiLevelType w:val="hybridMultilevel"/>
    <w:tmpl w:val="CD887C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AAE1BFF"/>
    <w:multiLevelType w:val="hybridMultilevel"/>
    <w:tmpl w:val="4BB0FA54"/>
    <w:lvl w:ilvl="0" w:tplc="04090011">
      <w:start w:val="1"/>
      <w:numFmt w:val="decimal"/>
      <w:lvlText w:val="%1)"/>
      <w:lvlJc w:val="left"/>
      <w:pPr>
        <w:ind w:left="1264" w:hanging="360"/>
      </w:pPr>
    </w:lvl>
    <w:lvl w:ilvl="1" w:tplc="04090019">
      <w:start w:val="1"/>
      <w:numFmt w:val="lowerLetter"/>
      <w:lvlText w:val="%2."/>
      <w:lvlJc w:val="left"/>
      <w:pPr>
        <w:ind w:left="1984" w:hanging="360"/>
      </w:pPr>
    </w:lvl>
    <w:lvl w:ilvl="2" w:tplc="0409001B">
      <w:start w:val="1"/>
      <w:numFmt w:val="lowerRoman"/>
      <w:lvlText w:val="%3."/>
      <w:lvlJc w:val="right"/>
      <w:pPr>
        <w:ind w:left="2704" w:hanging="180"/>
      </w:pPr>
    </w:lvl>
    <w:lvl w:ilvl="3" w:tplc="0409000F">
      <w:start w:val="1"/>
      <w:numFmt w:val="decimal"/>
      <w:lvlText w:val="%4."/>
      <w:lvlJc w:val="left"/>
      <w:pPr>
        <w:ind w:left="3424" w:hanging="360"/>
      </w:pPr>
    </w:lvl>
    <w:lvl w:ilvl="4" w:tplc="04090019">
      <w:start w:val="1"/>
      <w:numFmt w:val="lowerLetter"/>
      <w:lvlText w:val="%5."/>
      <w:lvlJc w:val="left"/>
      <w:pPr>
        <w:ind w:left="4144" w:hanging="360"/>
      </w:pPr>
    </w:lvl>
    <w:lvl w:ilvl="5" w:tplc="0409001B">
      <w:start w:val="1"/>
      <w:numFmt w:val="lowerRoman"/>
      <w:lvlText w:val="%6."/>
      <w:lvlJc w:val="right"/>
      <w:pPr>
        <w:ind w:left="4864" w:hanging="180"/>
      </w:pPr>
    </w:lvl>
    <w:lvl w:ilvl="6" w:tplc="0409000F">
      <w:start w:val="1"/>
      <w:numFmt w:val="decimal"/>
      <w:lvlText w:val="%7."/>
      <w:lvlJc w:val="left"/>
      <w:pPr>
        <w:ind w:left="5584" w:hanging="360"/>
      </w:pPr>
    </w:lvl>
    <w:lvl w:ilvl="7" w:tplc="04090019">
      <w:start w:val="1"/>
      <w:numFmt w:val="lowerLetter"/>
      <w:lvlText w:val="%8."/>
      <w:lvlJc w:val="left"/>
      <w:pPr>
        <w:ind w:left="6304" w:hanging="360"/>
      </w:pPr>
    </w:lvl>
    <w:lvl w:ilvl="8" w:tplc="0409001B">
      <w:start w:val="1"/>
      <w:numFmt w:val="lowerRoman"/>
      <w:lvlText w:val="%9."/>
      <w:lvlJc w:val="right"/>
      <w:pPr>
        <w:ind w:left="7024" w:hanging="180"/>
      </w:pPr>
    </w:lvl>
  </w:abstractNum>
  <w:abstractNum w:abstractNumId="4" w15:restartNumberingAfterBreak="0">
    <w:nsid w:val="3FEA39CE"/>
    <w:multiLevelType w:val="hybridMultilevel"/>
    <w:tmpl w:val="6442CE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EDD427D"/>
    <w:multiLevelType w:val="hybridMultilevel"/>
    <w:tmpl w:val="161EC1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2C80A2A"/>
    <w:multiLevelType w:val="hybridMultilevel"/>
    <w:tmpl w:val="96BAE4D2"/>
    <w:lvl w:ilvl="0" w:tplc="CF62761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733797E"/>
    <w:multiLevelType w:val="hybridMultilevel"/>
    <w:tmpl w:val="CF2C56D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FAD2C22"/>
    <w:multiLevelType w:val="hybridMultilevel"/>
    <w:tmpl w:val="4EA4546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D086DEB"/>
    <w:multiLevelType w:val="hybridMultilevel"/>
    <w:tmpl w:val="285224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EDA535A"/>
    <w:multiLevelType w:val="hybridMultilevel"/>
    <w:tmpl w:val="7AF6B2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</w:num>
  <w:num w:numId="2">
    <w:abstractNumId w:val="4"/>
  </w:num>
  <w:num w:numId="3">
    <w:abstractNumId w:val="0"/>
  </w:num>
  <w:num w:numId="4">
    <w:abstractNumId w:val="2"/>
  </w:num>
  <w:num w:numId="5">
    <w:abstractNumId w:val="10"/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9"/>
  </w:num>
  <w:num w:numId="9">
    <w:abstractNumId w:val="1"/>
  </w:num>
  <w:num w:numId="10">
    <w:abstractNumId w:val="8"/>
  </w:num>
  <w:num w:numId="11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5B5C"/>
    <w:rsid w:val="0002233E"/>
    <w:rsid w:val="0002456B"/>
    <w:rsid w:val="000406FC"/>
    <w:rsid w:val="00061345"/>
    <w:rsid w:val="00077908"/>
    <w:rsid w:val="000A0FC6"/>
    <w:rsid w:val="000C06EB"/>
    <w:rsid w:val="000D7F8E"/>
    <w:rsid w:val="000E6ADE"/>
    <w:rsid w:val="000F00A2"/>
    <w:rsid w:val="00110016"/>
    <w:rsid w:val="001B3A3E"/>
    <w:rsid w:val="002372DA"/>
    <w:rsid w:val="00242597"/>
    <w:rsid w:val="002472FA"/>
    <w:rsid w:val="00250C8A"/>
    <w:rsid w:val="00257424"/>
    <w:rsid w:val="00280981"/>
    <w:rsid w:val="002B4C2F"/>
    <w:rsid w:val="002E5737"/>
    <w:rsid w:val="003252C4"/>
    <w:rsid w:val="00337556"/>
    <w:rsid w:val="003461FD"/>
    <w:rsid w:val="00353E8D"/>
    <w:rsid w:val="003571C1"/>
    <w:rsid w:val="003B3E4F"/>
    <w:rsid w:val="003D05DC"/>
    <w:rsid w:val="003D0A3C"/>
    <w:rsid w:val="003D30E3"/>
    <w:rsid w:val="00450C3A"/>
    <w:rsid w:val="00461A17"/>
    <w:rsid w:val="00465B5C"/>
    <w:rsid w:val="004B61D5"/>
    <w:rsid w:val="004D0B27"/>
    <w:rsid w:val="00535FDC"/>
    <w:rsid w:val="005754CC"/>
    <w:rsid w:val="00590B8A"/>
    <w:rsid w:val="005C7E04"/>
    <w:rsid w:val="00607627"/>
    <w:rsid w:val="006A5FC5"/>
    <w:rsid w:val="00776CF9"/>
    <w:rsid w:val="00806660"/>
    <w:rsid w:val="00831099"/>
    <w:rsid w:val="00846FF4"/>
    <w:rsid w:val="00886404"/>
    <w:rsid w:val="008B30D0"/>
    <w:rsid w:val="008D2B23"/>
    <w:rsid w:val="008D4D08"/>
    <w:rsid w:val="008D7BA2"/>
    <w:rsid w:val="008E2C8D"/>
    <w:rsid w:val="008E6F97"/>
    <w:rsid w:val="00924ACA"/>
    <w:rsid w:val="00940AEB"/>
    <w:rsid w:val="0095260D"/>
    <w:rsid w:val="00953D39"/>
    <w:rsid w:val="00954ED1"/>
    <w:rsid w:val="0096329A"/>
    <w:rsid w:val="009D0E37"/>
    <w:rsid w:val="009D6417"/>
    <w:rsid w:val="00A10B41"/>
    <w:rsid w:val="00A77031"/>
    <w:rsid w:val="00AA2BAB"/>
    <w:rsid w:val="00AC5E7F"/>
    <w:rsid w:val="00AC7883"/>
    <w:rsid w:val="00B92AD6"/>
    <w:rsid w:val="00BD7DDA"/>
    <w:rsid w:val="00C071BD"/>
    <w:rsid w:val="00C345F1"/>
    <w:rsid w:val="00C844FC"/>
    <w:rsid w:val="00CA0609"/>
    <w:rsid w:val="00D43DCD"/>
    <w:rsid w:val="00DA22A7"/>
    <w:rsid w:val="00DC30D0"/>
    <w:rsid w:val="00DE1014"/>
    <w:rsid w:val="00E0558E"/>
    <w:rsid w:val="00E174FD"/>
    <w:rsid w:val="00E2778A"/>
    <w:rsid w:val="00E54D93"/>
    <w:rsid w:val="00E91222"/>
    <w:rsid w:val="00ED43EE"/>
    <w:rsid w:val="00F21472"/>
    <w:rsid w:val="00F33EF8"/>
    <w:rsid w:val="00F514D5"/>
    <w:rsid w:val="00FF58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32A884BA-1895-459D-B2DE-0ED89BA403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C788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AC7883"/>
    <w:rPr>
      <w:b/>
      <w:bCs/>
    </w:rPr>
  </w:style>
  <w:style w:type="paragraph" w:styleId="ListParagraph">
    <w:name w:val="List Paragraph"/>
    <w:aliases w:val="Akapit z listą BS,List Paragraph 1,List Paragraph1,List_Paragraph,Multilevel para_II,List Paragraph (numbered (a)),OBC Bullet,List Paragraph11,Normal numbered,Table no. List Paragraph,Bullet1,References,IBL List Paragraph,Bullets"/>
    <w:basedOn w:val="Normal"/>
    <w:link w:val="ListParagraphChar"/>
    <w:uiPriority w:val="34"/>
    <w:qFormat/>
    <w:rsid w:val="00AC7883"/>
    <w:pPr>
      <w:ind w:left="720"/>
      <w:contextualSpacing/>
    </w:pPr>
  </w:style>
  <w:style w:type="character" w:customStyle="1" w:styleId="ListParagraphChar">
    <w:name w:val="List Paragraph Char"/>
    <w:aliases w:val="Akapit z listą BS Char,List Paragraph 1 Char,List Paragraph1 Char,List_Paragraph Char,Multilevel para_II Char,List Paragraph (numbered (a)) Char,OBC Bullet Char,List Paragraph11 Char,Normal numbered Char,Table no. List Paragraph Char"/>
    <w:link w:val="ListParagraph"/>
    <w:uiPriority w:val="34"/>
    <w:locked/>
    <w:rsid w:val="00450C3A"/>
  </w:style>
  <w:style w:type="paragraph" w:styleId="Header">
    <w:name w:val="header"/>
    <w:basedOn w:val="Normal"/>
    <w:link w:val="Head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D30E3"/>
  </w:style>
  <w:style w:type="paragraph" w:styleId="Footer">
    <w:name w:val="footer"/>
    <w:basedOn w:val="Normal"/>
    <w:link w:val="FooterChar"/>
    <w:uiPriority w:val="99"/>
    <w:unhideWhenUsed/>
    <w:rsid w:val="003D30E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D30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8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8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750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491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83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788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5850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275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6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78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9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469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97482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6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4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61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43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721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3089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520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1406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1507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468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2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73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26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63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792</Words>
  <Characters>4515</Characters>
  <Application>Microsoft Office Word</Application>
  <DocSecurity>0</DocSecurity>
  <Lines>37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5297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Armine.Balyan</dc:creator>
  <cp:keywords>https:/mul2.gov.am/tasks/482482/oneclick/ampopatert.docx?token=ec12fe8ecd8977dd2669b62f8f65639b</cp:keywords>
  <cp:lastModifiedBy>Sergey Tashcyan</cp:lastModifiedBy>
  <cp:revision>2</cp:revision>
  <dcterms:created xsi:type="dcterms:W3CDTF">2021-08-25T14:09:00Z</dcterms:created>
  <dcterms:modified xsi:type="dcterms:W3CDTF">2021-08-25T14:09:00Z</dcterms:modified>
</cp:coreProperties>
</file>