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419D" w14:textId="77777777" w:rsidR="008D08D8" w:rsidRDefault="008D08D8" w:rsidP="008D08D8">
      <w:pPr>
        <w:ind w:firstLine="340"/>
        <w:jc w:val="right"/>
        <w:rPr>
          <w:rFonts w:ascii="GHEA Grapalat" w:hAnsi="GHEA Grapalat" w:cs="Sylfaen"/>
          <w:b/>
          <w:sz w:val="22"/>
          <w:szCs w:val="22"/>
          <w:lang w:val="en-US" w:eastAsia="en-US"/>
        </w:rPr>
      </w:pPr>
      <w:r>
        <w:rPr>
          <w:rFonts w:ascii="GHEA Grapalat" w:hAnsi="GHEA Grapalat" w:cs="Sylfaen"/>
          <w:b/>
        </w:rPr>
        <w:t>ՆԱԽԱԳԻԾ</w:t>
      </w:r>
    </w:p>
    <w:p w14:paraId="0DC80F90" w14:textId="77777777" w:rsidR="008D08D8" w:rsidRDefault="008D08D8" w:rsidP="008D08D8">
      <w:pPr>
        <w:ind w:firstLine="340"/>
        <w:jc w:val="center"/>
        <w:rPr>
          <w:rFonts w:ascii="GHEA Grapalat" w:hAnsi="GHEA Grapalat" w:cs="Sylfaen"/>
          <w:sz w:val="18"/>
        </w:rPr>
      </w:pPr>
    </w:p>
    <w:p w14:paraId="4F09AD9A" w14:textId="77777777" w:rsidR="008D08D8" w:rsidRDefault="008D08D8" w:rsidP="008D08D8">
      <w:pPr>
        <w:spacing w:line="360" w:lineRule="auto"/>
        <w:ind w:firstLine="346"/>
        <w:jc w:val="center"/>
        <w:rPr>
          <w:rFonts w:ascii="GHEA Grapalat" w:hAnsi="GHEA Grapalat" w:cs="Sylfaen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 xml:space="preserve">ՀԱՅԱՍՏԱՆԻ ՀԱՆՐԱՊԵՏՈՒԹՅԱՆ ԿԱՌԱՎԱՐՈՒԹՅԱՆ </w:t>
      </w:r>
    </w:p>
    <w:p w14:paraId="4155BFD1" w14:textId="77777777" w:rsidR="008D08D8" w:rsidRDefault="008D08D8" w:rsidP="008D08D8">
      <w:pPr>
        <w:spacing w:line="360" w:lineRule="auto"/>
        <w:ind w:firstLine="346"/>
        <w:jc w:val="center"/>
        <w:rPr>
          <w:rFonts w:ascii="GHEA Grapalat" w:hAnsi="GHEA Grapalat" w:cs="Sylfaen"/>
          <w:b/>
          <w:sz w:val="22"/>
          <w:lang w:val="es-ES"/>
        </w:rPr>
      </w:pPr>
      <w:r>
        <w:rPr>
          <w:rFonts w:ascii="GHEA Grapalat" w:hAnsi="GHEA Grapalat" w:cs="Sylfaen"/>
          <w:b/>
          <w:lang w:val="es-ES"/>
        </w:rPr>
        <w:t>ՈՐՈՇՈՒՄ</w:t>
      </w:r>
    </w:p>
    <w:p w14:paraId="11AC8AB9" w14:textId="77777777" w:rsidR="008D08D8" w:rsidRDefault="008D08D8" w:rsidP="008D08D8">
      <w:pPr>
        <w:spacing w:line="360" w:lineRule="auto"/>
        <w:ind w:firstLine="346"/>
        <w:jc w:val="center"/>
        <w:rPr>
          <w:rFonts w:ascii="GHEA Grapalat" w:hAnsi="GHEA Grapalat" w:cs="Sylfaen"/>
          <w:b/>
          <w:sz w:val="6"/>
          <w:lang w:val="es-ES"/>
        </w:rPr>
      </w:pPr>
    </w:p>
    <w:p w14:paraId="23528DDC" w14:textId="77777777" w:rsidR="008D08D8" w:rsidRDefault="008D08D8" w:rsidP="008D08D8">
      <w:pPr>
        <w:spacing w:line="360" w:lineRule="auto"/>
        <w:ind w:firstLine="346"/>
        <w:jc w:val="center"/>
        <w:rPr>
          <w:rFonts w:ascii="GHEA Grapalat" w:hAnsi="GHEA Grapalat" w:cs="Sylfaen"/>
          <w:b/>
          <w:sz w:val="10"/>
          <w:lang w:val="en-AU"/>
        </w:rPr>
      </w:pPr>
    </w:p>
    <w:p w14:paraId="311902AB" w14:textId="77777777" w:rsidR="008D08D8" w:rsidRDefault="008D08D8" w:rsidP="008D08D8">
      <w:pPr>
        <w:spacing w:line="360" w:lineRule="auto"/>
        <w:ind w:firstLine="346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--------- ------------</w:t>
      </w:r>
      <w:r>
        <w:rPr>
          <w:rFonts w:ascii="GHEA Grapalat" w:hAnsi="GHEA Grapalat" w:cs="Sylfaen"/>
          <w:b/>
          <w:lang w:val="es-ES"/>
        </w:rPr>
        <w:t>2021 թվականի N   -</w:t>
      </w:r>
      <w:r>
        <w:rPr>
          <w:rFonts w:ascii="GHEA Grapalat" w:hAnsi="GHEA Grapalat" w:cs="Sylfaen"/>
          <w:b/>
          <w:lang w:val="hy-AM"/>
        </w:rPr>
        <w:t>Ա</w:t>
      </w:r>
    </w:p>
    <w:p w14:paraId="27883A7B" w14:textId="77777777" w:rsidR="008D08D8" w:rsidRDefault="008D08D8" w:rsidP="008D08D8">
      <w:pPr>
        <w:spacing w:line="360" w:lineRule="auto"/>
        <w:ind w:firstLine="346"/>
        <w:jc w:val="center"/>
        <w:rPr>
          <w:rFonts w:ascii="GHEA Grapalat" w:hAnsi="GHEA Grapalat" w:cs="Sylfaen"/>
          <w:b/>
          <w:sz w:val="18"/>
          <w:lang w:val="es-ES"/>
        </w:rPr>
      </w:pPr>
    </w:p>
    <w:p w14:paraId="30384ACA" w14:textId="76AFC9CF" w:rsidR="008D08D8" w:rsidRDefault="008D08D8" w:rsidP="008D08D8">
      <w:pPr>
        <w:spacing w:line="360" w:lineRule="auto"/>
        <w:ind w:firstLine="346"/>
        <w:jc w:val="center"/>
        <w:rPr>
          <w:rFonts w:ascii="GHEA Grapalat" w:hAnsi="GHEA Grapalat" w:cs="Arial LatArm"/>
          <w:b/>
          <w:lang w:val="pt-PT"/>
        </w:rPr>
      </w:pPr>
      <w:r>
        <w:rPr>
          <w:rFonts w:ascii="GHEA Grapalat" w:hAnsi="GHEA Grapalat" w:cs="Sylfaen"/>
          <w:b/>
          <w:lang w:val="es-ES"/>
        </w:rPr>
        <w:t>ՀԱՅԱՍՏԱՆԻ ՀԱՆՐԱՊԵՏՈՒԹՅԱՆ ԿԱՌԱՎԱՐՈՒԹՅԱՆ 20</w:t>
      </w:r>
      <w:r>
        <w:rPr>
          <w:rFonts w:ascii="GHEA Grapalat" w:hAnsi="GHEA Grapalat" w:cs="Sylfaen"/>
          <w:b/>
          <w:lang w:val="hy-AM"/>
        </w:rPr>
        <w:t>21</w:t>
      </w:r>
      <w:r>
        <w:rPr>
          <w:rFonts w:ascii="GHEA Grapalat" w:hAnsi="GHEA Grapalat" w:cs="Sylfaen"/>
          <w:b/>
          <w:lang w:val="es-ES"/>
        </w:rPr>
        <w:t xml:space="preserve"> ԹՎԱԿԱՆԻ </w:t>
      </w:r>
      <w:r>
        <w:rPr>
          <w:rFonts w:ascii="GHEA Grapalat" w:hAnsi="GHEA Grapalat" w:cs="Sylfaen"/>
          <w:b/>
          <w:lang w:val="hy-AM"/>
        </w:rPr>
        <w:t>ՀՈՒՆԻՍԻ</w:t>
      </w:r>
      <w:r>
        <w:rPr>
          <w:rFonts w:ascii="GHEA Grapalat" w:hAnsi="GHEA Grapalat" w:cs="Sylfaen"/>
          <w:b/>
          <w:lang w:val="es-ES"/>
        </w:rPr>
        <w:t xml:space="preserve"> </w:t>
      </w:r>
      <w:bookmarkStart w:id="0" w:name="_Hlk78448449"/>
      <w:r>
        <w:rPr>
          <w:rFonts w:ascii="GHEA Grapalat" w:hAnsi="GHEA Grapalat" w:cs="Arial LatArm"/>
          <w:b/>
          <w:lang w:val="pt-PT"/>
        </w:rPr>
        <w:t>10-Ի N 942-</w:t>
      </w:r>
      <w:r w:rsidR="00780A4D">
        <w:rPr>
          <w:rFonts w:ascii="GHEA Grapalat" w:hAnsi="GHEA Grapalat" w:cs="Arial LatArm"/>
          <w:b/>
          <w:lang w:val="hy-AM"/>
        </w:rPr>
        <w:t>Ա</w:t>
      </w:r>
      <w:r>
        <w:rPr>
          <w:rFonts w:ascii="GHEA Grapalat" w:hAnsi="GHEA Grapalat" w:cs="Arial LatArm"/>
          <w:b/>
          <w:lang w:val="pt-PT"/>
        </w:rPr>
        <w:t xml:space="preserve"> </w:t>
      </w:r>
      <w:bookmarkEnd w:id="0"/>
      <w:r>
        <w:rPr>
          <w:rFonts w:ascii="GHEA Grapalat" w:hAnsi="GHEA Grapalat" w:cs="Arial LatArm"/>
          <w:b/>
          <w:lang w:val="pt-PT"/>
        </w:rPr>
        <w:t>ՈՐՈՇՄԱՆ ՄԵՋ ՓՈՓՈԽՈՒԹՅՈՒՆ ԿԱՏԱՐԵԼՈՒ ՄԱՍԻՆ</w:t>
      </w:r>
    </w:p>
    <w:p w14:paraId="7A99F382" w14:textId="77777777" w:rsidR="008D08D8" w:rsidRDefault="008D08D8" w:rsidP="008D08D8">
      <w:pPr>
        <w:ind w:firstLine="340"/>
        <w:jc w:val="both"/>
        <w:rPr>
          <w:rFonts w:ascii="GHEA Grapalat" w:hAnsi="GHEA Grapalat" w:cs="Arial LatArm"/>
          <w:bCs/>
          <w:lang w:val="pt-PT"/>
        </w:rPr>
      </w:pPr>
    </w:p>
    <w:p w14:paraId="7F1FB10B" w14:textId="6D1CFE38" w:rsidR="008D08D8" w:rsidRDefault="000E3F3E" w:rsidP="008D08D8">
      <w:pPr>
        <w:spacing w:line="336" w:lineRule="auto"/>
        <w:ind w:firstLine="340"/>
        <w:jc w:val="both"/>
        <w:rPr>
          <w:rFonts w:ascii="GHEA Grapalat" w:hAnsi="GHEA Grapalat" w:cs="Arial LatArm"/>
          <w:bCs/>
          <w:lang w:val="pt-PT"/>
        </w:rPr>
      </w:pPr>
      <w:r>
        <w:rPr>
          <w:rFonts w:ascii="GHEA Grapalat" w:hAnsi="GHEA Grapalat" w:cs="Arial LatArm"/>
          <w:bCs/>
          <w:lang w:val="pt-PT"/>
        </w:rPr>
        <w:t>Ղեկավարվելով «</w:t>
      </w:r>
      <w:r w:rsidR="008D08D8">
        <w:rPr>
          <w:rFonts w:ascii="GHEA Grapalat" w:hAnsi="GHEA Grapalat" w:cs="Arial LatArm"/>
          <w:bCs/>
          <w:lang w:val="pt-PT"/>
        </w:rPr>
        <w:t>Նորմատիվ իրավական ակտերի մասին</w:t>
      </w:r>
      <w:r>
        <w:rPr>
          <w:rFonts w:ascii="GHEA Grapalat" w:hAnsi="GHEA Grapalat" w:cs="Arial LatArm"/>
          <w:bCs/>
          <w:lang w:val="pt-PT"/>
        </w:rPr>
        <w:t>»</w:t>
      </w:r>
      <w:r w:rsidR="008D08D8">
        <w:rPr>
          <w:rFonts w:ascii="GHEA Grapalat" w:hAnsi="GHEA Grapalat" w:cs="Arial LatArm"/>
          <w:bCs/>
          <w:lang w:val="pt-PT"/>
        </w:rPr>
        <w:t xml:space="preserve"> օրենքի 33-րդ և 34-րդ հոդվածի 1-ին մասով` Հայաստանի Հանրապետության կառավարությունը որոշում է.</w:t>
      </w:r>
    </w:p>
    <w:p w14:paraId="7DD7E5B5" w14:textId="7273475A" w:rsidR="008D08D8" w:rsidRDefault="008D08D8" w:rsidP="008D08D8">
      <w:pPr>
        <w:spacing w:line="336" w:lineRule="auto"/>
        <w:ind w:firstLine="375"/>
        <w:jc w:val="both"/>
        <w:rPr>
          <w:rFonts w:ascii="GHEA Grapalat" w:hAnsi="GHEA Grapalat" w:cs="Arial LatArm"/>
          <w:bCs/>
          <w:lang w:val="pt-PT"/>
        </w:rPr>
      </w:pPr>
      <w:r>
        <w:rPr>
          <w:rFonts w:ascii="Calibri" w:hAnsi="Calibri" w:cs="Calibri"/>
          <w:bCs/>
          <w:lang w:val="pt-PT"/>
        </w:rPr>
        <w:t> </w:t>
      </w:r>
      <w:r>
        <w:rPr>
          <w:rFonts w:ascii="GHEA Grapalat" w:hAnsi="GHEA Grapalat" w:cs="Arial LatArm"/>
          <w:bCs/>
          <w:lang w:val="pt-PT"/>
        </w:rPr>
        <w:t>1.</w:t>
      </w:r>
      <w:r>
        <w:rPr>
          <w:rFonts w:ascii="Calibri" w:hAnsi="Calibri" w:cs="Calibri"/>
          <w:bCs/>
          <w:lang w:val="pt-PT"/>
        </w:rPr>
        <w:t> </w:t>
      </w:r>
      <w:r>
        <w:rPr>
          <w:rFonts w:ascii="GHEA Grapalat" w:hAnsi="GHEA Grapalat" w:cs="Arial LatArm"/>
          <w:bCs/>
          <w:lang w:val="pt-PT"/>
        </w:rPr>
        <w:t>Հայաստանի Հանրապետության կառավարութ</w:t>
      </w:r>
      <w:r w:rsidR="000E3F3E">
        <w:rPr>
          <w:rFonts w:ascii="GHEA Grapalat" w:hAnsi="GHEA Grapalat" w:cs="Arial LatArm"/>
          <w:bCs/>
          <w:lang w:val="pt-PT"/>
        </w:rPr>
        <w:t>յան 2021 թվականի հունիսի 10-ի «</w:t>
      </w:r>
      <w:r>
        <w:rPr>
          <w:rFonts w:ascii="GHEA Grapalat" w:hAnsi="GHEA Grapalat" w:cs="Arial LatArm"/>
          <w:bCs/>
          <w:lang w:val="pt-PT"/>
        </w:rPr>
        <w:t xml:space="preserve">Որպես նվիրատվություն գույք ընդունելու, </w:t>
      </w:r>
      <w:bookmarkStart w:id="1" w:name="_Hlk38011634"/>
      <w:r>
        <w:rPr>
          <w:rFonts w:ascii="GHEA Grapalat" w:hAnsi="GHEA Grapalat" w:cs="Arial LatArm"/>
          <w:bCs/>
          <w:lang w:val="pt-PT"/>
        </w:rPr>
        <w:t>Հայաստանի Հանրապետության տարածքային կառավարման և ենթակառուցվածքների նախարարության Ջրային</w:t>
      </w:r>
      <w:bookmarkEnd w:id="1"/>
      <w:r w:rsidR="000E3F3E">
        <w:rPr>
          <w:rFonts w:ascii="GHEA Grapalat" w:hAnsi="GHEA Grapalat" w:cs="Arial LatArm"/>
          <w:bCs/>
          <w:lang w:val="pt-PT"/>
        </w:rPr>
        <w:t xml:space="preserve"> կոմիտեին ամրացնելու և «</w:t>
      </w:r>
      <w:r>
        <w:rPr>
          <w:rFonts w:ascii="GHEA Grapalat" w:hAnsi="GHEA Grapalat" w:cs="Arial LatArm"/>
          <w:bCs/>
          <w:lang w:val="pt-PT"/>
        </w:rPr>
        <w:t>Վեոլիա Ջուր</w:t>
      </w:r>
      <w:r w:rsidR="000E3F3E">
        <w:rPr>
          <w:rFonts w:ascii="GHEA Grapalat" w:hAnsi="GHEA Grapalat" w:cs="Arial LatArm"/>
          <w:bCs/>
          <w:lang w:val="pt-PT"/>
        </w:rPr>
        <w:t>»</w:t>
      </w:r>
      <w:r>
        <w:rPr>
          <w:rFonts w:ascii="GHEA Grapalat" w:hAnsi="GHEA Grapalat" w:cs="Arial LatArm"/>
          <w:bCs/>
          <w:lang w:val="pt-PT"/>
        </w:rPr>
        <w:t xml:space="preserve"> փակ բաժնետիրական ընկերությանը վարձակալության հանձնելու մասին</w:t>
      </w:r>
      <w:r w:rsidR="000E3F3E">
        <w:rPr>
          <w:rFonts w:ascii="GHEA Grapalat" w:hAnsi="GHEA Grapalat" w:cs="Arial LatArm"/>
          <w:bCs/>
          <w:lang w:val="pt-PT"/>
        </w:rPr>
        <w:t>»</w:t>
      </w:r>
      <w:bookmarkStart w:id="2" w:name="_GoBack"/>
      <w:bookmarkEnd w:id="2"/>
      <w:r>
        <w:rPr>
          <w:rFonts w:ascii="GHEA Grapalat" w:hAnsi="GHEA Grapalat" w:cs="Arial LatArm"/>
          <w:bCs/>
          <w:lang w:val="pt-PT"/>
        </w:rPr>
        <w:t xml:space="preserve"> N 942-</w:t>
      </w:r>
      <w:r>
        <w:rPr>
          <w:rFonts w:ascii="GHEA Grapalat" w:hAnsi="GHEA Grapalat" w:cs="Arial LatArm"/>
          <w:bCs/>
          <w:lang w:val="hy-AM"/>
        </w:rPr>
        <w:t>Ա</w:t>
      </w:r>
      <w:r>
        <w:rPr>
          <w:rFonts w:ascii="GHEA Grapalat" w:hAnsi="GHEA Grapalat" w:cs="Arial LatArm"/>
          <w:bCs/>
          <w:lang w:val="pt-PT"/>
        </w:rPr>
        <w:t xml:space="preserve"> որոշման մեջ կատարել հետևյալ փոփոխություն</w:t>
      </w:r>
      <w:r w:rsidR="001073FB">
        <w:rPr>
          <w:rFonts w:ascii="GHEA Grapalat" w:hAnsi="GHEA Grapalat" w:cs="Arial LatArm"/>
          <w:bCs/>
          <w:lang w:val="hy-AM"/>
        </w:rPr>
        <w:t>ները</w:t>
      </w:r>
      <w:r>
        <w:rPr>
          <w:rFonts w:ascii="GHEA Grapalat" w:hAnsi="GHEA Grapalat" w:cs="Arial LatArm"/>
          <w:bCs/>
          <w:lang w:val="pt-PT"/>
        </w:rPr>
        <w:t>.</w:t>
      </w:r>
    </w:p>
    <w:p w14:paraId="5E94548D" w14:textId="3CA0AF9B" w:rsidR="008D08D8" w:rsidRDefault="008D08D8" w:rsidP="008D08D8">
      <w:pPr>
        <w:spacing w:line="336" w:lineRule="auto"/>
        <w:ind w:firstLine="375"/>
        <w:jc w:val="both"/>
        <w:rPr>
          <w:rFonts w:ascii="GHEA Grapalat" w:hAnsi="GHEA Grapalat" w:cs="Arial LatArm"/>
          <w:bCs/>
          <w:lang w:val="pt-PT"/>
        </w:rPr>
      </w:pPr>
      <w:r>
        <w:rPr>
          <w:rFonts w:ascii="GHEA Grapalat" w:hAnsi="GHEA Grapalat" w:cs="Arial LatArm"/>
          <w:bCs/>
          <w:lang w:val="pt-PT"/>
        </w:rPr>
        <w:t xml:space="preserve">1. </w:t>
      </w:r>
      <w:r w:rsidR="00811639">
        <w:rPr>
          <w:rFonts w:ascii="GHEA Grapalat" w:hAnsi="GHEA Grapalat" w:cs="Arial LatArm"/>
          <w:bCs/>
          <w:lang w:val="hy-AM"/>
        </w:rPr>
        <w:t xml:space="preserve">Որոշման 3-րդ կետի 1-ին </w:t>
      </w:r>
      <w:r w:rsidR="00FA4E7B">
        <w:rPr>
          <w:rFonts w:ascii="GHEA Grapalat" w:hAnsi="GHEA Grapalat" w:cs="Arial LatArm"/>
          <w:bCs/>
          <w:lang w:val="hy-AM"/>
        </w:rPr>
        <w:t xml:space="preserve">և 2-րդ </w:t>
      </w:r>
      <w:r w:rsidR="00811639">
        <w:rPr>
          <w:rFonts w:ascii="GHEA Grapalat" w:hAnsi="GHEA Grapalat" w:cs="Arial LatArm"/>
          <w:bCs/>
          <w:lang w:val="hy-AM"/>
        </w:rPr>
        <w:t>ենթակետ</w:t>
      </w:r>
      <w:r w:rsidR="00FA4E7B">
        <w:rPr>
          <w:rFonts w:ascii="GHEA Grapalat" w:hAnsi="GHEA Grapalat" w:cs="Arial LatArm"/>
          <w:bCs/>
          <w:lang w:val="hy-AM"/>
        </w:rPr>
        <w:t>եր</w:t>
      </w:r>
      <w:r w:rsidR="00811639">
        <w:rPr>
          <w:rFonts w:ascii="GHEA Grapalat" w:hAnsi="GHEA Grapalat" w:cs="Arial LatArm"/>
          <w:bCs/>
          <w:lang w:val="hy-AM"/>
        </w:rPr>
        <w:t>ում «երկամսյա» բառ</w:t>
      </w:r>
      <w:r w:rsidR="00421E9E">
        <w:rPr>
          <w:rFonts w:ascii="GHEA Grapalat" w:hAnsi="GHEA Grapalat" w:cs="Arial LatArm"/>
          <w:bCs/>
          <w:lang w:val="hy-AM"/>
        </w:rPr>
        <w:t>եր</w:t>
      </w:r>
      <w:r w:rsidR="00811639">
        <w:rPr>
          <w:rFonts w:ascii="GHEA Grapalat" w:hAnsi="GHEA Grapalat" w:cs="Arial LatArm"/>
          <w:bCs/>
          <w:lang w:val="hy-AM"/>
        </w:rPr>
        <w:t>ը փոխարինել «չորսամսյա» բառ</w:t>
      </w:r>
      <w:r w:rsidR="00421E9E">
        <w:rPr>
          <w:rFonts w:ascii="GHEA Grapalat" w:hAnsi="GHEA Grapalat" w:cs="Arial LatArm"/>
          <w:bCs/>
          <w:lang w:val="hy-AM"/>
        </w:rPr>
        <w:t>եր</w:t>
      </w:r>
      <w:r w:rsidR="00811639">
        <w:rPr>
          <w:rFonts w:ascii="GHEA Grapalat" w:hAnsi="GHEA Grapalat" w:cs="Arial LatArm"/>
          <w:bCs/>
          <w:lang w:val="hy-AM"/>
        </w:rPr>
        <w:t>ով։</w:t>
      </w:r>
    </w:p>
    <w:p w14:paraId="2FCEA85E" w14:textId="35A6E462" w:rsidR="001073FB" w:rsidRPr="001073FB" w:rsidRDefault="001073FB" w:rsidP="008D08D8">
      <w:pPr>
        <w:spacing w:line="336" w:lineRule="auto"/>
        <w:ind w:firstLine="375"/>
        <w:jc w:val="both"/>
        <w:rPr>
          <w:rFonts w:ascii="GHEA Grapalat" w:hAnsi="GHEA Grapalat" w:cs="Arial LatArm"/>
          <w:bCs/>
          <w:lang w:val="hy-AM"/>
        </w:rPr>
      </w:pPr>
      <w:r>
        <w:rPr>
          <w:rFonts w:ascii="GHEA Grapalat" w:hAnsi="GHEA Grapalat" w:cs="Arial LatArm"/>
          <w:bCs/>
          <w:lang w:val="hy-AM"/>
        </w:rPr>
        <w:t xml:space="preserve">2. </w:t>
      </w:r>
      <w:r w:rsidR="00811639">
        <w:rPr>
          <w:rFonts w:ascii="GHEA Grapalat" w:hAnsi="GHEA Grapalat" w:cs="Arial LatArm"/>
          <w:bCs/>
          <w:lang w:val="pt-PT"/>
        </w:rPr>
        <w:t xml:space="preserve">Որոշման </w:t>
      </w:r>
      <w:r w:rsidR="00811639">
        <w:rPr>
          <w:rFonts w:ascii="GHEA Grapalat" w:hAnsi="GHEA Grapalat" w:cs="Arial LatArm"/>
          <w:bCs/>
          <w:lang w:val="hy-AM"/>
        </w:rPr>
        <w:t>Հ</w:t>
      </w:r>
      <w:r w:rsidR="00811639">
        <w:rPr>
          <w:rFonts w:ascii="GHEA Grapalat" w:hAnsi="GHEA Grapalat" w:cs="Arial LatArm"/>
          <w:bCs/>
          <w:lang w:val="pt-PT"/>
        </w:rPr>
        <w:t xml:space="preserve">ավելված N 1 շարադրել </w:t>
      </w:r>
      <w:r w:rsidR="00811639">
        <w:rPr>
          <w:rFonts w:ascii="GHEA Grapalat" w:hAnsi="GHEA Grapalat" w:cs="Arial LatArm"/>
          <w:bCs/>
          <w:lang w:val="hy-AM"/>
        </w:rPr>
        <w:t>նոր</w:t>
      </w:r>
      <w:r w:rsidR="00811639">
        <w:rPr>
          <w:rFonts w:ascii="GHEA Grapalat" w:hAnsi="GHEA Grapalat" w:cs="Arial LatArm"/>
          <w:bCs/>
          <w:lang w:val="pt-PT"/>
        </w:rPr>
        <w:t xml:space="preserve"> խմբագրությամբ համաձայն հավելվածի: </w:t>
      </w:r>
    </w:p>
    <w:p w14:paraId="7B7C928A" w14:textId="77777777" w:rsidR="008D08D8" w:rsidRDefault="008D08D8" w:rsidP="008D08D8">
      <w:pPr>
        <w:ind w:left="5812" w:right="-346" w:firstLine="720"/>
        <w:jc w:val="center"/>
        <w:rPr>
          <w:rFonts w:ascii="GHEA Grapalat" w:hAnsi="GHEA Grapalat" w:cs="Arial LatArm"/>
          <w:bCs/>
          <w:lang w:val="pt-PT"/>
        </w:rPr>
      </w:pPr>
    </w:p>
    <w:p w14:paraId="750EB8DB" w14:textId="77777777" w:rsidR="008D08D8" w:rsidRDefault="008D08D8" w:rsidP="008D08D8">
      <w:pPr>
        <w:ind w:left="5812" w:right="-346" w:firstLine="720"/>
        <w:jc w:val="center"/>
        <w:rPr>
          <w:rFonts w:ascii="GHEA Grapalat" w:hAnsi="GHEA Grapalat" w:cs="Arial LatArm"/>
          <w:bCs/>
          <w:lang w:val="pt-PT"/>
        </w:rPr>
      </w:pPr>
    </w:p>
    <w:p w14:paraId="50D6AC28" w14:textId="77777777" w:rsidR="008D08D8" w:rsidRDefault="008D08D8" w:rsidP="008D08D8">
      <w:pPr>
        <w:ind w:left="5812" w:right="-346" w:firstLine="720"/>
        <w:jc w:val="center"/>
        <w:rPr>
          <w:rFonts w:ascii="GHEA Grapalat" w:hAnsi="GHEA Grapalat" w:cs="Times Armenian"/>
          <w:sz w:val="16"/>
          <w:szCs w:val="16"/>
          <w:lang w:val="hy-AM"/>
        </w:rPr>
      </w:pPr>
    </w:p>
    <w:p w14:paraId="56976B72" w14:textId="77777777" w:rsidR="008D08D8" w:rsidRDefault="008D08D8" w:rsidP="008D08D8">
      <w:pPr>
        <w:ind w:left="5812" w:right="-346" w:firstLine="720"/>
        <w:jc w:val="center"/>
        <w:rPr>
          <w:rFonts w:ascii="GHEA Grapalat" w:hAnsi="GHEA Grapalat" w:cs="Times Armenian"/>
          <w:sz w:val="16"/>
          <w:szCs w:val="16"/>
          <w:lang w:val="hy-AM"/>
        </w:rPr>
      </w:pPr>
    </w:p>
    <w:p w14:paraId="0A01EA5B" w14:textId="77777777" w:rsidR="008D08D8" w:rsidRDefault="008D08D8" w:rsidP="008D08D8">
      <w:pPr>
        <w:ind w:left="5812" w:right="-346" w:firstLine="720"/>
        <w:jc w:val="center"/>
        <w:rPr>
          <w:rFonts w:ascii="GHEA Grapalat" w:hAnsi="GHEA Grapalat" w:cs="Times Armenian"/>
          <w:sz w:val="16"/>
          <w:szCs w:val="16"/>
          <w:lang w:val="hy-AM"/>
        </w:rPr>
      </w:pPr>
    </w:p>
    <w:p w14:paraId="068854CB" w14:textId="07EF4C25" w:rsidR="008D08D8" w:rsidRDefault="008D08D8">
      <w:pPr>
        <w:spacing w:after="160" w:line="259" w:lineRule="auto"/>
        <w:rPr>
          <w:rFonts w:ascii="GHEA Grapalat" w:hAnsi="GHEA Grapalat" w:cs="Times Armenian"/>
          <w:sz w:val="16"/>
          <w:szCs w:val="16"/>
          <w:lang w:val="hy-AM"/>
        </w:rPr>
      </w:pPr>
      <w:r>
        <w:rPr>
          <w:rFonts w:ascii="GHEA Grapalat" w:hAnsi="GHEA Grapalat" w:cs="Times Armenian"/>
          <w:sz w:val="16"/>
          <w:szCs w:val="16"/>
          <w:lang w:val="hy-AM"/>
        </w:rPr>
        <w:br w:type="page"/>
      </w:r>
    </w:p>
    <w:p w14:paraId="372997E9" w14:textId="77777777" w:rsidR="008D08D8" w:rsidRDefault="008D08D8" w:rsidP="00054E9F">
      <w:pPr>
        <w:ind w:left="5812" w:right="-346" w:firstLine="720"/>
        <w:jc w:val="right"/>
        <w:rPr>
          <w:rFonts w:ascii="GHEA Grapalat" w:hAnsi="GHEA Grapalat" w:cs="Times Armenian"/>
          <w:sz w:val="16"/>
          <w:szCs w:val="16"/>
          <w:lang w:val="hy-AM"/>
        </w:rPr>
      </w:pPr>
    </w:p>
    <w:p w14:paraId="51B586E8" w14:textId="526E15BF" w:rsidR="008D08D8" w:rsidRPr="00054E9F" w:rsidRDefault="00B47835" w:rsidP="00054E9F">
      <w:pPr>
        <w:ind w:left="5812" w:right="-90" w:firstLine="72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054E9F">
        <w:rPr>
          <w:rFonts w:ascii="GHEA Grapalat" w:hAnsi="GHEA Grapalat" w:cs="Times Armenian"/>
          <w:sz w:val="20"/>
          <w:szCs w:val="20"/>
          <w:lang w:val="hy-AM"/>
        </w:rPr>
        <w:t xml:space="preserve">                  </w:t>
      </w:r>
      <w:r w:rsidR="008D08D8" w:rsidRPr="00054E9F">
        <w:rPr>
          <w:rFonts w:ascii="GHEA Grapalat" w:hAnsi="GHEA Grapalat" w:cs="Times Armenian"/>
          <w:sz w:val="20"/>
          <w:szCs w:val="20"/>
          <w:lang w:val="hy-AM"/>
        </w:rPr>
        <w:t xml:space="preserve">Հավելված </w:t>
      </w:r>
    </w:p>
    <w:p w14:paraId="3C055423" w14:textId="77777777" w:rsidR="008D08D8" w:rsidRPr="00054E9F" w:rsidRDefault="008D08D8" w:rsidP="00054E9F">
      <w:pPr>
        <w:ind w:left="5115" w:right="-143" w:firstLine="645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054E9F">
        <w:rPr>
          <w:rFonts w:ascii="GHEA Grapalat" w:hAnsi="GHEA Grapalat" w:cs="Times Armenian"/>
          <w:sz w:val="20"/>
          <w:szCs w:val="20"/>
          <w:lang w:val="hy-AM"/>
        </w:rPr>
        <w:t>Հայաստանի Հանրապետության կառավարության</w:t>
      </w:r>
    </w:p>
    <w:p w14:paraId="3379A519" w14:textId="0DCDD549" w:rsidR="008D08D8" w:rsidRPr="00054E9F" w:rsidRDefault="008D08D8" w:rsidP="00054E9F">
      <w:pPr>
        <w:ind w:left="5115" w:right="-143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054E9F">
        <w:rPr>
          <w:rFonts w:ascii="GHEA Grapalat" w:hAnsi="GHEA Grapalat" w:cs="Times Armenian"/>
          <w:sz w:val="20"/>
          <w:szCs w:val="20"/>
          <w:lang w:val="es-ES"/>
        </w:rPr>
        <w:t xml:space="preserve">     2021 </w:t>
      </w:r>
      <w:r w:rsidRPr="00054E9F">
        <w:rPr>
          <w:rFonts w:ascii="GHEA Grapalat" w:hAnsi="GHEA Grapalat" w:cs="Times Armenian"/>
          <w:sz w:val="20"/>
          <w:szCs w:val="20"/>
          <w:lang w:val="hy-AM"/>
        </w:rPr>
        <w:t>թվականի</w:t>
      </w:r>
      <w:r w:rsidRPr="00054E9F">
        <w:rPr>
          <w:rFonts w:ascii="GHEA Grapalat" w:hAnsi="GHEA Grapalat" w:cs="Times Armenian"/>
          <w:sz w:val="20"/>
          <w:szCs w:val="20"/>
          <w:lang w:val="es-ES"/>
        </w:rPr>
        <w:t>________ ____ -</w:t>
      </w:r>
      <w:proofErr w:type="gramStart"/>
      <w:r w:rsidRPr="00054E9F">
        <w:rPr>
          <w:rFonts w:ascii="GHEA Grapalat" w:hAnsi="GHEA Grapalat" w:cs="Times Armenian"/>
          <w:sz w:val="20"/>
          <w:szCs w:val="20"/>
          <w:lang w:val="hy-AM"/>
        </w:rPr>
        <w:t>ի</w:t>
      </w:r>
      <w:r w:rsidR="00054E9F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54E9F">
        <w:rPr>
          <w:rFonts w:ascii="GHEA Grapalat" w:hAnsi="GHEA Grapalat" w:cs="Times Armenian"/>
          <w:sz w:val="20"/>
          <w:szCs w:val="20"/>
          <w:lang w:val="es-ES"/>
        </w:rPr>
        <w:t xml:space="preserve"> N</w:t>
      </w:r>
      <w:proofErr w:type="gramEnd"/>
      <w:r w:rsidRPr="00054E9F">
        <w:rPr>
          <w:rFonts w:ascii="GHEA Grapalat" w:hAnsi="GHEA Grapalat" w:cs="Times Armenian"/>
          <w:sz w:val="20"/>
          <w:szCs w:val="20"/>
          <w:lang w:val="es-ES"/>
        </w:rPr>
        <w:t xml:space="preserve"> ____</w:t>
      </w:r>
      <w:r w:rsidRPr="00054E9F">
        <w:rPr>
          <w:rFonts w:ascii="GHEA Grapalat" w:hAnsi="GHEA Grapalat" w:cs="Times Armenian"/>
          <w:sz w:val="20"/>
          <w:szCs w:val="20"/>
          <w:lang w:val="hy-AM"/>
        </w:rPr>
        <w:t>Ա որոշման</w:t>
      </w:r>
    </w:p>
    <w:p w14:paraId="2E7669B0" w14:textId="77777777" w:rsidR="00054E9F" w:rsidRDefault="00054E9F" w:rsidP="00054E9F">
      <w:pPr>
        <w:ind w:left="5115" w:right="-143"/>
        <w:jc w:val="right"/>
        <w:rPr>
          <w:rFonts w:ascii="GHEA Grapalat" w:hAnsi="GHEA Grapalat" w:cs="Times Armenian"/>
          <w:sz w:val="20"/>
          <w:szCs w:val="20"/>
          <w:lang w:val="hy-AM"/>
        </w:rPr>
      </w:pPr>
    </w:p>
    <w:p w14:paraId="79B29C26" w14:textId="64452AB6" w:rsidR="00780A4D" w:rsidRPr="00054E9F" w:rsidRDefault="00D26DD7" w:rsidP="00054E9F">
      <w:pPr>
        <w:ind w:left="5115" w:right="-143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054E9F">
        <w:rPr>
          <w:rFonts w:ascii="GHEA Grapalat" w:hAnsi="GHEA Grapalat" w:cs="Times Armenian"/>
          <w:sz w:val="20"/>
          <w:szCs w:val="20"/>
          <w:lang w:val="hy-AM"/>
        </w:rPr>
        <w:t>&lt;&lt;</w:t>
      </w:r>
      <w:r w:rsidR="00780A4D" w:rsidRPr="00054E9F">
        <w:rPr>
          <w:rFonts w:ascii="GHEA Grapalat" w:hAnsi="GHEA Grapalat" w:cs="Times Armenian"/>
          <w:sz w:val="20"/>
          <w:szCs w:val="20"/>
          <w:lang w:val="hy-AM"/>
        </w:rPr>
        <w:t xml:space="preserve">Հավելված </w:t>
      </w:r>
      <w:r w:rsidR="00780A4D" w:rsidRPr="00054E9F">
        <w:rPr>
          <w:rFonts w:ascii="GHEA Grapalat" w:hAnsi="GHEA Grapalat" w:cs="Times Armenian"/>
          <w:sz w:val="20"/>
          <w:szCs w:val="20"/>
          <w:lang w:val="es-ES"/>
        </w:rPr>
        <w:t>N</w:t>
      </w:r>
      <w:r w:rsidR="00780A4D" w:rsidRPr="00054E9F">
        <w:rPr>
          <w:rFonts w:ascii="GHEA Grapalat" w:hAnsi="GHEA Grapalat" w:cs="Times Armenian"/>
          <w:sz w:val="20"/>
          <w:szCs w:val="20"/>
          <w:lang w:val="hy-AM"/>
        </w:rPr>
        <w:t xml:space="preserve"> 1</w:t>
      </w:r>
    </w:p>
    <w:p w14:paraId="05266504" w14:textId="77777777" w:rsidR="00300ADE" w:rsidRDefault="00780A4D" w:rsidP="00054E9F">
      <w:pPr>
        <w:ind w:left="5115" w:right="-143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054E9F">
        <w:rPr>
          <w:rFonts w:ascii="GHEA Grapalat" w:hAnsi="GHEA Grapalat" w:cs="Times Armenian"/>
          <w:sz w:val="20"/>
          <w:szCs w:val="20"/>
          <w:lang w:val="hy-AM"/>
        </w:rPr>
        <w:t>Հ</w:t>
      </w:r>
      <w:r w:rsidR="00300ADE">
        <w:rPr>
          <w:rFonts w:ascii="GHEA Grapalat" w:hAnsi="GHEA Grapalat" w:cs="Times Armenian"/>
          <w:sz w:val="20"/>
          <w:szCs w:val="20"/>
          <w:lang w:val="hy-AM"/>
        </w:rPr>
        <w:t xml:space="preserve">այաստանի </w:t>
      </w:r>
      <w:r w:rsidRPr="00054E9F">
        <w:rPr>
          <w:rFonts w:ascii="GHEA Grapalat" w:hAnsi="GHEA Grapalat" w:cs="Times Armenian"/>
          <w:sz w:val="20"/>
          <w:szCs w:val="20"/>
          <w:lang w:val="hy-AM"/>
        </w:rPr>
        <w:t>Հ</w:t>
      </w:r>
      <w:r w:rsidR="00300ADE">
        <w:rPr>
          <w:rFonts w:ascii="GHEA Grapalat" w:hAnsi="GHEA Grapalat" w:cs="Times Armenian"/>
          <w:sz w:val="20"/>
          <w:szCs w:val="20"/>
          <w:lang w:val="hy-AM"/>
        </w:rPr>
        <w:t xml:space="preserve">անրապետության </w:t>
      </w:r>
    </w:p>
    <w:p w14:paraId="47F47D29" w14:textId="77777777" w:rsidR="00300ADE" w:rsidRDefault="00780A4D" w:rsidP="00300ADE">
      <w:pPr>
        <w:ind w:left="5115" w:right="-143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054E9F">
        <w:rPr>
          <w:rFonts w:ascii="GHEA Grapalat" w:hAnsi="GHEA Grapalat" w:cs="Times Armenian"/>
          <w:sz w:val="20"/>
          <w:szCs w:val="20"/>
          <w:lang w:val="hy-AM"/>
        </w:rPr>
        <w:t xml:space="preserve"> կառավարության </w:t>
      </w:r>
    </w:p>
    <w:p w14:paraId="64E85903" w14:textId="647FAFAC" w:rsidR="00780A4D" w:rsidRPr="00054E9F" w:rsidRDefault="00780A4D" w:rsidP="00054E9F">
      <w:pPr>
        <w:ind w:left="5115" w:right="-143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054E9F">
        <w:rPr>
          <w:rFonts w:ascii="GHEA Grapalat" w:hAnsi="GHEA Grapalat" w:cs="Times Armenian"/>
          <w:sz w:val="20"/>
          <w:szCs w:val="20"/>
          <w:lang w:val="hy-AM"/>
        </w:rPr>
        <w:t>2021 թվականի հունիսի 10-ի N 942-</w:t>
      </w:r>
      <w:r w:rsidR="00054E9F" w:rsidRPr="00054E9F">
        <w:rPr>
          <w:rFonts w:ascii="GHEA Grapalat" w:hAnsi="GHEA Grapalat" w:cs="Times Armenian"/>
          <w:sz w:val="20"/>
          <w:szCs w:val="20"/>
          <w:lang w:val="hy-AM"/>
        </w:rPr>
        <w:t>Ա որոշման</w:t>
      </w:r>
    </w:p>
    <w:p w14:paraId="40ABA646" w14:textId="77777777" w:rsidR="00780A4D" w:rsidRPr="00054E9F" w:rsidRDefault="00780A4D" w:rsidP="00780A4D">
      <w:pPr>
        <w:ind w:left="5115" w:right="-143"/>
        <w:rPr>
          <w:rFonts w:ascii="GHEA Grapalat" w:hAnsi="GHEA Grapalat" w:cs="Times Armenian"/>
          <w:sz w:val="20"/>
          <w:szCs w:val="20"/>
          <w:lang w:val="hy-AM"/>
        </w:rPr>
      </w:pPr>
    </w:p>
    <w:p w14:paraId="2F40927C" w14:textId="1416B1A3" w:rsidR="00780A4D" w:rsidRDefault="00780A4D" w:rsidP="008D08D8">
      <w:pPr>
        <w:ind w:left="5115" w:right="-143"/>
        <w:rPr>
          <w:rFonts w:ascii="GHEA Grapalat" w:hAnsi="GHEA Grapalat" w:cs="Times Armenian"/>
          <w:sz w:val="16"/>
          <w:szCs w:val="16"/>
          <w:lang w:val="hy-AM"/>
        </w:rPr>
      </w:pPr>
    </w:p>
    <w:p w14:paraId="5CBF7683" w14:textId="77777777" w:rsidR="008D08D8" w:rsidRDefault="008D08D8" w:rsidP="008D08D8">
      <w:pPr>
        <w:pStyle w:val="NoSpacing"/>
        <w:tabs>
          <w:tab w:val="left" w:pos="180"/>
        </w:tabs>
        <w:spacing w:line="360" w:lineRule="auto"/>
        <w:rPr>
          <w:rFonts w:ascii="GHEA Grapalat" w:hAnsi="GHEA Grapalat" w:cs="Times New Roman"/>
          <w:sz w:val="22"/>
          <w:szCs w:val="22"/>
          <w:lang w:val="hy-AM"/>
        </w:rPr>
      </w:pPr>
      <w:r>
        <w:rPr>
          <w:rFonts w:ascii="GHEA Grapalat" w:hAnsi="GHEA Grapalat" w:cs="Times New Roman"/>
          <w:sz w:val="22"/>
          <w:szCs w:val="22"/>
          <w:lang w:val="hy-AM"/>
        </w:rPr>
        <w:tab/>
      </w:r>
    </w:p>
    <w:p w14:paraId="383275E7" w14:textId="15100A25" w:rsidR="008D08D8" w:rsidRDefault="008D08D8" w:rsidP="008D08D8">
      <w:pPr>
        <w:pStyle w:val="NoSpacing"/>
        <w:tabs>
          <w:tab w:val="left" w:pos="180"/>
        </w:tabs>
        <w:spacing w:line="360" w:lineRule="auto"/>
        <w:rPr>
          <w:rFonts w:ascii="GHEA Grapalat" w:hAnsi="GHEA Grapalat" w:cs="Times New Roman"/>
          <w:sz w:val="22"/>
          <w:szCs w:val="22"/>
          <w:lang w:val="hy-AM"/>
        </w:rPr>
      </w:pPr>
    </w:p>
    <w:p w14:paraId="02E1F17E" w14:textId="77777777" w:rsidR="008D08D8" w:rsidRDefault="008D08D8" w:rsidP="008D08D8">
      <w:pPr>
        <w:pStyle w:val="NoSpacing"/>
        <w:tabs>
          <w:tab w:val="left" w:pos="7230"/>
          <w:tab w:val="left" w:pos="7513"/>
        </w:tabs>
        <w:spacing w:line="276" w:lineRule="auto"/>
        <w:jc w:val="center"/>
        <w:rPr>
          <w:rFonts w:ascii="GHEA Grapalat" w:hAnsi="GHEA Grapalat" w:cs="Sylfaen"/>
          <w:b/>
          <w:bCs/>
          <w:shd w:val="clear" w:color="auto" w:fill="FFFFFF"/>
          <w:lang w:val="hy-AM"/>
        </w:rPr>
      </w:pPr>
      <w:r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Ց Ա Ն Կ </w:t>
      </w:r>
    </w:p>
    <w:p w14:paraId="30FA28B2" w14:textId="77777777" w:rsidR="008D08D8" w:rsidRDefault="008D08D8" w:rsidP="008D08D8">
      <w:pPr>
        <w:jc w:val="center"/>
        <w:rPr>
          <w:rFonts w:ascii="GHEA Grapalat" w:hAnsi="GHEA Grapalat" w:cs="Sylfaen"/>
          <w:lang w:val="hy-AM"/>
        </w:rPr>
      </w:pPr>
    </w:p>
    <w:p w14:paraId="07F7F7CE" w14:textId="62DECE24" w:rsidR="008D08D8" w:rsidRDefault="008D08D8" w:rsidP="008D08D8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ԵՐԵՎԱՆ ՔԱՂԱՔԻ ՔԱՆԱՔԵՌ-ԶԵՅԹՈՒՆ ՎԱՐՉԱԿԱՆ ՇՐՋԱՆԻ ՊԱՐՈՒՅՐ ՍԵՎԱԿԻ 51/2 ՇԵՆՔԻ 298 ՀԱՍՑԵԻ ԲԱ</w:t>
      </w:r>
      <w:r w:rsidR="00522949">
        <w:rPr>
          <w:rFonts w:ascii="GHEA Grapalat" w:hAnsi="GHEA Grapalat" w:cs="Sylfaen"/>
          <w:b/>
          <w:bCs/>
          <w:lang w:val="hy-AM"/>
        </w:rPr>
        <w:t>Զ</w:t>
      </w:r>
      <w:r>
        <w:rPr>
          <w:rFonts w:ascii="GHEA Grapalat" w:hAnsi="GHEA Grapalat" w:cs="Sylfaen"/>
          <w:b/>
          <w:bCs/>
          <w:lang w:val="hy-AM"/>
        </w:rPr>
        <w:t>ՄԱԲՆԱԿԱՐԱՆ ՇԵՆՔԻ ՊՈՄՊԱԿԱՅԱՆԻ ԵՎ ՊՈՄՊԱԿԱՅԱՆԻ ՍԱՐՔԱՎՈՐՈՒՄՆԵՐԻ</w:t>
      </w:r>
    </w:p>
    <w:p w14:paraId="4EEA5AB9" w14:textId="77777777" w:rsidR="008D08D8" w:rsidRPr="001073FB" w:rsidRDefault="008D08D8" w:rsidP="008D08D8">
      <w:pPr>
        <w:rPr>
          <w:rFonts w:ascii="GHEA Grapalat" w:hAnsi="GHEA Grapalat"/>
          <w:lang w:val="hy-AM"/>
        </w:rPr>
      </w:pPr>
    </w:p>
    <w:p w14:paraId="0FA75097" w14:textId="77777777" w:rsidR="008D08D8" w:rsidRDefault="008D08D8" w:rsidP="008D08D8">
      <w:pPr>
        <w:rPr>
          <w:rFonts w:ascii="GHEA Grapalat" w:hAnsi="GHEA Grapalat"/>
          <w:b/>
          <w:bCs/>
          <w:lang w:val="hy-AM"/>
        </w:rPr>
      </w:pPr>
    </w:p>
    <w:p w14:paraId="20CB5B1E" w14:textId="77777777" w:rsidR="008D08D8" w:rsidRDefault="008D08D8" w:rsidP="008D08D8">
      <w:pPr>
        <w:rPr>
          <w:rFonts w:ascii="GHEA Grapalat" w:hAnsi="GHEA Grapalat"/>
          <w:b/>
          <w:bCs/>
          <w:lang w:val="hy-AM"/>
        </w:rPr>
      </w:pPr>
    </w:p>
    <w:tbl>
      <w:tblPr>
        <w:tblStyle w:val="TableGrid"/>
        <w:tblW w:w="10830" w:type="dxa"/>
        <w:tblInd w:w="-455" w:type="dxa"/>
        <w:tblLook w:val="04A0" w:firstRow="1" w:lastRow="0" w:firstColumn="1" w:lastColumn="0" w:noHBand="0" w:noVBand="1"/>
      </w:tblPr>
      <w:tblGrid>
        <w:gridCol w:w="456"/>
        <w:gridCol w:w="5160"/>
        <w:gridCol w:w="1095"/>
        <w:gridCol w:w="942"/>
        <w:gridCol w:w="1417"/>
        <w:gridCol w:w="1760"/>
      </w:tblGrid>
      <w:tr w:rsidR="008D08D8" w14:paraId="058D8DD7" w14:textId="77777777" w:rsidTr="008D08D8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5275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340F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D1051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Չափման միավոր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F0B5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A1E35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918C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Գումարը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 առանց ԱԱՀ)</w:t>
            </w:r>
          </w:p>
        </w:tc>
      </w:tr>
      <w:tr w:rsidR="008D08D8" w14:paraId="7DFD7BA1" w14:textId="77777777" w:rsidTr="008D08D8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72CC0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C8BB5" w14:textId="77777777" w:rsidR="008D08D8" w:rsidRDefault="008D08D8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Պոմպակայան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85CF1" w14:textId="77777777" w:rsidR="008D08D8" w:rsidRDefault="008D08D8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2809D" w14:textId="77777777" w:rsidR="008D08D8" w:rsidRDefault="008D08D8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CD290" w14:textId="77777777" w:rsidR="008D08D8" w:rsidRDefault="008D08D8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6BBC0" w14:textId="77777777" w:rsidR="008D08D8" w:rsidRDefault="008D08D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2,036,054</w:t>
            </w:r>
          </w:p>
        </w:tc>
      </w:tr>
      <w:tr w:rsidR="008D08D8" w14:paraId="4E41562B" w14:textId="77777777" w:rsidTr="008D08D8">
        <w:trPr>
          <w:trHeight w:val="315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CC94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Ջրամատակարարման սարքավորումներ</w:t>
            </w:r>
          </w:p>
        </w:tc>
      </w:tr>
      <w:tr w:rsidR="008D08D8" w14:paraId="6CD505AA" w14:textId="77777777" w:rsidTr="008D08D8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91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15FA" w14:textId="77777777" w:rsidR="008D08D8" w:rsidRPr="001073FB" w:rsidRDefault="008D08D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Կենտրոնախույս</w:t>
            </w:r>
            <w:proofErr w:type="spellEnd"/>
            <w:r w:rsidRPr="001073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ինվերտորային</w:t>
            </w:r>
            <w:proofErr w:type="spellEnd"/>
            <w:r w:rsidRPr="001073F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պոմպ</w:t>
            </w:r>
            <w:proofErr w:type="spellEnd"/>
            <w:r w:rsidRPr="001073FB">
              <w:rPr>
                <w:rFonts w:ascii="GHEA Grapalat" w:hAnsi="GHEA Grapalat"/>
                <w:sz w:val="20"/>
                <w:szCs w:val="20"/>
                <w:lang w:val="en-US"/>
              </w:rPr>
              <w:t xml:space="preserve"> Grundfos CME 10-5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7E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E8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C553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898,791.67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F5E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696</w:t>
            </w:r>
            <w:r>
              <w:rPr>
                <w:rFonts w:ascii="GHEA Grapalat" w:hAnsi="GHEA Grapalat"/>
                <w:sz w:val="20"/>
                <w:szCs w:val="20"/>
              </w:rPr>
              <w:t>,375.00</w:t>
            </w:r>
          </w:p>
        </w:tc>
      </w:tr>
      <w:tr w:rsidR="008D08D8" w14:paraId="4D75EF3F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2C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3F4A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Թվային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տվիչ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MBS 3000, 0-16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AFA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901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68B8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43,333.33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34A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130,000.00</w:t>
            </w:r>
          </w:p>
        </w:tc>
      </w:tr>
      <w:tr w:rsidR="008D08D8" w14:paraId="46DD48BA" w14:textId="77777777" w:rsidTr="008D08D8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D47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FB04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Գնդիկավոր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աքին </w:t>
            </w:r>
            <w:r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քին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պարուրակներով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SS 316 1 1/2"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BA9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3F18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3D47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13,750.00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CA8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82,500.00</w:t>
            </w:r>
          </w:p>
        </w:tc>
      </w:tr>
      <w:tr w:rsidR="008D08D8" w14:paraId="07129351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DD7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F1AC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փոխարկիչ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 1/2"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211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0FE8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FDD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12,917.67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E52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77,500.00</w:t>
            </w:r>
          </w:p>
        </w:tc>
      </w:tr>
      <w:tr w:rsidR="008D08D8" w14:paraId="1B585527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4518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8C2D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Հետադարձ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կափույր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թաթիկավոր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SS 316 1 1/2"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67E5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C5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60A5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12,750.00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5F07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38,250.00</w:t>
            </w:r>
          </w:p>
        </w:tc>
      </w:tr>
      <w:tr w:rsidR="008D08D8" w14:paraId="192DAF36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93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F657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Կցաշուրթ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DN 100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43C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01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BF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6,250.00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491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</w:tr>
      <w:tr w:rsidR="008D08D8" w14:paraId="209A37AA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DA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12B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բատերֆլայ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LUG DN 100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AA6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F0D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BC13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17,750.00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1FC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71,000.00</w:t>
            </w:r>
          </w:p>
        </w:tc>
      </w:tr>
      <w:tr w:rsidR="008D08D8" w14:paraId="5DA226C2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3FD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CEBC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Զտիչ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ջրի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ցանցավոր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կցաշուրթավոր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DN 100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BB8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94A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4CE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35,875.00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9815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35,875.00</w:t>
            </w:r>
          </w:p>
        </w:tc>
      </w:tr>
      <w:tr w:rsidR="008D08D8" w14:paraId="28B80045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C51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7479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ճնշումային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36լ. (36D)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33B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446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26F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18,333.33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9098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36,666.67</w:t>
            </w:r>
          </w:p>
        </w:tc>
      </w:tr>
      <w:tr w:rsidR="008D08D8" w14:paraId="6858B406" w14:textId="77777777" w:rsidTr="008D08D8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3D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C75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Գնդիկավոր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պարուրակավոր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SS 316 1"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20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CD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31E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3,666.67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21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14,666.67</w:t>
            </w:r>
          </w:p>
        </w:tc>
      </w:tr>
      <w:tr w:rsidR="008D08D8" w14:paraId="08AD161E" w14:textId="77777777" w:rsidTr="008D08D8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3FD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1582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Գնդիկավոր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պարուրակավոր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SS 316 1/2"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B3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12E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D7A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1,916.67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EFE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7,666.67</w:t>
            </w:r>
          </w:p>
        </w:tc>
      </w:tr>
      <w:tr w:rsidR="008D08D8" w14:paraId="70B47EFA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273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F452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Ցածր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ռելե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0-8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F197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4D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A9E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20,833.33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C53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41,666.67</w:t>
            </w:r>
          </w:p>
        </w:tc>
      </w:tr>
      <w:tr w:rsidR="008D08D8" w14:paraId="08744DCD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3408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FBFC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Ճնշաչափ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0-10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CDA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A17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5C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5,666.67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E4F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11,333.33</w:t>
            </w:r>
          </w:p>
        </w:tc>
      </w:tr>
      <w:tr w:rsidR="008D08D8" w14:paraId="56ECDC0D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5D87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FCC0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Կոլեկտոր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երեք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DN 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439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E825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9E7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90,000.00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4E6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180,000.00</w:t>
            </w:r>
          </w:p>
        </w:tc>
      </w:tr>
      <w:tr w:rsidR="008D08D8" w14:paraId="0193F498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D5D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2B6A" w14:textId="77777777" w:rsidR="008D08D8" w:rsidRDefault="008D08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Պոմպերի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հենարան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812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D5B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D9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70,833.33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A29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70,833.33</w:t>
            </w:r>
          </w:p>
        </w:tc>
      </w:tr>
      <w:tr w:rsidR="008D08D8" w14:paraId="399F831A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E5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94F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Կենտրոնախույս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պոմպ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Pedrollo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 CP40/200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8F4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9B9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E6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55,812.50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96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11,625.00</w:t>
            </w:r>
          </w:p>
        </w:tc>
      </w:tr>
      <w:tr w:rsidR="008D08D8" w14:paraId="5C44D5A5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3F2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C828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Ղեկավարման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վահանակ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0F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245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2A4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0,000.00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08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420</w:t>
            </w:r>
            <w:r>
              <w:rPr>
                <w:rFonts w:ascii="GHEA Grapalat" w:hAnsi="GHEA Grapalat"/>
                <w:sz w:val="20"/>
                <w:szCs w:val="20"/>
              </w:rPr>
              <w:t>,000.00</w:t>
            </w:r>
          </w:p>
        </w:tc>
      </w:tr>
      <w:tr w:rsidR="008D08D8" w14:paraId="0D61A626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0F27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0CE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Բարձր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ռելե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0-16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բառ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FF6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AE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BFD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5,000.00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13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0,000.00</w:t>
            </w:r>
          </w:p>
        </w:tc>
      </w:tr>
      <w:tr w:rsidR="008D08D8" w14:paraId="0709A211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BED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4EEA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Փական բատերֆլայ LUG DN 65 Vector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2B9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B3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334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11,000.00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0E4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44,000.00</w:t>
            </w:r>
          </w:p>
        </w:tc>
      </w:tr>
      <w:tr w:rsidR="008D08D8" w14:paraId="220847C4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208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6171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Հետադարձ կափույր երկփեղկ DN 65 Vector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09E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0685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D6F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7,333.33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40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14,666.67</w:t>
            </w:r>
          </w:p>
        </w:tc>
      </w:tr>
      <w:tr w:rsidR="008D08D8" w14:paraId="7388A076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F61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43BA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Կցաշուրթ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DN 65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E8D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A21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8E0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4,583.33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2AA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18,333.33</w:t>
            </w:r>
          </w:p>
        </w:tc>
      </w:tr>
      <w:tr w:rsidR="008D08D8" w14:paraId="0CD7E065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B90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D4E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Կցաշուրթ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DN 100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005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A53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943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6,250.00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C16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</w:tr>
      <w:tr w:rsidR="008D08D8" w14:paraId="00F8F77C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30D9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A7A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Փական բատերֆլայ LUG DN 100 Vecto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7566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A40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199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17,750.00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207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71,000.00</w:t>
            </w:r>
          </w:p>
        </w:tc>
      </w:tr>
      <w:tr w:rsidR="008D08D8" w14:paraId="7C564C4D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EE64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61D2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Զտիչ ջրի ցանցավոր կցաշուրթավոր DN 100 Vector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56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704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244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35,875.00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B78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35,875.00</w:t>
            </w:r>
          </w:p>
        </w:tc>
      </w:tr>
      <w:tr w:rsidR="008D08D8" w14:paraId="4ACD2A46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31A4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2A3C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ճնշումային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200լ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87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18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BE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108,333.33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555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108,333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.33</w:t>
            </w:r>
          </w:p>
        </w:tc>
      </w:tr>
      <w:tr w:rsidR="008D08D8" w14:paraId="23DEC376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8B55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15CA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Գնդիկավոր փական ներքին պարուրակավոր SS 316 1" Vector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E56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DC4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9844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3,666.67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532E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14,666.67</w:t>
            </w:r>
          </w:p>
        </w:tc>
      </w:tr>
      <w:tr w:rsidR="008D08D8" w14:paraId="06B60CD6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3EBD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AD55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Գնդիկավոր փական ներքին պարուրակավոր SS 316 1/2" Vector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31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A8EA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1A1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1,916.67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CD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7,666.67</w:t>
            </w:r>
          </w:p>
        </w:tc>
      </w:tr>
      <w:tr w:rsidR="008D08D8" w14:paraId="66022F8B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15FB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066A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Ցածր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ռելե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0-8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E3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347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C41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20,833.33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1E3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41,666.67</w:t>
            </w:r>
          </w:p>
        </w:tc>
      </w:tr>
      <w:tr w:rsidR="008D08D8" w14:paraId="622D1914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DC88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42F8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Ճնշաչափ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0-10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FDC9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BC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8CBF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5,666.67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48DC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11,333.33</w:t>
            </w:r>
          </w:p>
        </w:tc>
      </w:tr>
      <w:tr w:rsidR="008D08D8" w14:paraId="7B6D08A0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973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447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Կոլեկտոր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երկու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DN 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693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3403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0B51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>
              <w:rPr>
                <w:rFonts w:ascii="GHEA Grapalat" w:hAnsi="GHEA Grapalat"/>
                <w:sz w:val="20"/>
                <w:szCs w:val="20"/>
              </w:rPr>
              <w:t>,000.00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ED0D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,000.00</w:t>
            </w:r>
          </w:p>
        </w:tc>
      </w:tr>
      <w:tr w:rsidR="008D08D8" w14:paraId="68D9954A" w14:textId="77777777" w:rsidTr="008D08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DA89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FB6" w14:textId="77777777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Պոմպերի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հենարան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2012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1C0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B31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70,833.33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5E0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70,833.33</w:t>
            </w:r>
          </w:p>
        </w:tc>
      </w:tr>
      <w:tr w:rsidR="008D08D8" w14:paraId="2B257F21" w14:textId="77777777" w:rsidTr="008D08D8">
        <w:trPr>
          <w:trHeight w:val="300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2A72" w14:textId="40543C5E" w:rsidR="008D08D8" w:rsidRDefault="008D08D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D34" w14:textId="77777777" w:rsidR="008D08D8" w:rsidRDefault="008D08D8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11,080,387.33</w:t>
            </w:r>
          </w:p>
          <w:p w14:paraId="7DCC8C0B" w14:textId="77777777" w:rsidR="008D08D8" w:rsidRDefault="008D08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588AD5A6" w14:textId="77777777" w:rsidR="008D08D8" w:rsidRDefault="008D08D8" w:rsidP="008D08D8">
      <w:pPr>
        <w:rPr>
          <w:rFonts w:ascii="GHEA Grapalat" w:hAnsi="GHEA Grapalat"/>
          <w:sz w:val="22"/>
          <w:szCs w:val="22"/>
        </w:rPr>
      </w:pPr>
    </w:p>
    <w:p w14:paraId="100C419D" w14:textId="340B8931" w:rsidR="008D08D8" w:rsidRDefault="00D26DD7" w:rsidP="00D26DD7">
      <w:pPr>
        <w:spacing w:line="336" w:lineRule="auto"/>
        <w:ind w:firstLine="375"/>
        <w:jc w:val="right"/>
        <w:rPr>
          <w:rFonts w:ascii="GHEA Grapalat" w:hAnsi="GHEA Grapalat"/>
          <w:lang w:val="es-ES"/>
        </w:rPr>
      </w:pPr>
      <w:r>
        <w:rPr>
          <w:rFonts w:ascii="GHEA Grapalat" w:hAnsi="GHEA Grapalat" w:cs="Times Armenian"/>
          <w:sz w:val="20"/>
          <w:szCs w:val="20"/>
          <w:lang w:val="hy-AM"/>
        </w:rPr>
        <w:t>&gt;&gt;</w:t>
      </w:r>
      <w:r w:rsidR="00300775">
        <w:rPr>
          <w:rFonts w:ascii="GHEA Grapalat" w:hAnsi="GHEA Grapalat" w:cs="Times Armenian"/>
          <w:sz w:val="20"/>
          <w:szCs w:val="20"/>
          <w:lang w:val="hy-AM"/>
        </w:rPr>
        <w:t>։</w:t>
      </w:r>
    </w:p>
    <w:p w14:paraId="6B4AEFD1" w14:textId="77777777" w:rsidR="00620FE7" w:rsidRPr="008D08D8" w:rsidRDefault="00620FE7" w:rsidP="008D08D8">
      <w:pPr>
        <w:ind w:left="-360"/>
        <w:rPr>
          <w:rFonts w:eastAsia="Calibri"/>
        </w:rPr>
      </w:pPr>
    </w:p>
    <w:sectPr w:rsidR="00620FE7" w:rsidRPr="008D08D8" w:rsidSect="008D08D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47"/>
    <w:rsid w:val="00054E9F"/>
    <w:rsid w:val="000E3F3E"/>
    <w:rsid w:val="001073FB"/>
    <w:rsid w:val="00250F34"/>
    <w:rsid w:val="00300775"/>
    <w:rsid w:val="00300ADE"/>
    <w:rsid w:val="00356B72"/>
    <w:rsid w:val="00362347"/>
    <w:rsid w:val="00366298"/>
    <w:rsid w:val="00386574"/>
    <w:rsid w:val="00421E9E"/>
    <w:rsid w:val="00514EC6"/>
    <w:rsid w:val="00522949"/>
    <w:rsid w:val="00620FE7"/>
    <w:rsid w:val="00627CAE"/>
    <w:rsid w:val="006E0881"/>
    <w:rsid w:val="00722901"/>
    <w:rsid w:val="00780A4D"/>
    <w:rsid w:val="007B6400"/>
    <w:rsid w:val="00811639"/>
    <w:rsid w:val="008D08D8"/>
    <w:rsid w:val="00A4251A"/>
    <w:rsid w:val="00AC1608"/>
    <w:rsid w:val="00B47835"/>
    <w:rsid w:val="00C055B3"/>
    <w:rsid w:val="00C50AF7"/>
    <w:rsid w:val="00C74371"/>
    <w:rsid w:val="00D26DD7"/>
    <w:rsid w:val="00F21993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97CB"/>
  <w15:chartTrackingRefBased/>
  <w15:docId w15:val="{F4FA5A7D-7CD8-40BB-8DBD-321A15B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99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F21993"/>
    <w:rPr>
      <w:b/>
      <w:bCs/>
    </w:rPr>
  </w:style>
  <w:style w:type="paragraph" w:styleId="NoSpacing">
    <w:name w:val="No Spacing"/>
    <w:uiPriority w:val="1"/>
    <w:qFormat/>
    <w:rsid w:val="008D08D8"/>
    <w:pPr>
      <w:widowControl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08D8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B499-BE03-4B58-BA44-569936B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>https://mul2-mta.gov.am/tasks/953602/oneclick/Naxagic.docx?token=881ca13989387c57dbd618c8941861f7</cp:keywords>
  <dc:description/>
  <cp:lastModifiedBy>Anush Khudoyan</cp:lastModifiedBy>
  <cp:revision>9</cp:revision>
  <cp:lastPrinted>2021-08-11T05:33:00Z</cp:lastPrinted>
  <dcterms:created xsi:type="dcterms:W3CDTF">2021-07-29T09:56:00Z</dcterms:created>
  <dcterms:modified xsi:type="dcterms:W3CDTF">2021-08-13T06:24:00Z</dcterms:modified>
</cp:coreProperties>
</file>