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F54" w:rsidRPr="00886A8E" w:rsidRDefault="00FB0F54" w:rsidP="00FB0F54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86A8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FB0F54" w:rsidRPr="00FB0F54" w:rsidRDefault="00FB0F54" w:rsidP="00FB0F5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ԵՎ ԼՐԱՑՈՒՄ ԿԱՏԱՐԵԼՈՒ </w:t>
      </w:r>
      <w:r w:rsidRPr="00886A8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886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886A8E">
        <w:rPr>
          <w:rFonts w:ascii="GHEA Grapalat" w:hAnsi="GHEA Grapalat" w:cs="Sylfaen"/>
          <w:b/>
          <w:lang w:val="ro-RO"/>
        </w:rPr>
        <w:t>ՀԱՅԱՍՏԱՆԻ ՀԱՆՐԱՊԵՏՈՒԹՅԱՆ ԿԱՌԱՎԱՐՈՒԹՅԱՆ ՈՐՈՇՄԱՆ ՆԱԽԱԳԾԻ ՎԵՐԱԲԵՐՅԱԼ</w:t>
      </w:r>
    </w:p>
    <w:p w:rsidR="00FB0F54" w:rsidRDefault="00FB0F54" w:rsidP="00FB0F54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82CCE" w:rsidRDefault="00482CCE" w:rsidP="00FB0F54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F1262" w:rsidRDefault="00EF1262" w:rsidP="00EF1262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9B67F1">
        <w:rPr>
          <w:rFonts w:ascii="GHEA Grapalat" w:hAnsi="GHEA Grapalat"/>
          <w:b/>
          <w:lang w:val="hy-AM"/>
        </w:rPr>
        <w:t>Իրավական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ակտի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ընդունման</w:t>
      </w:r>
      <w:r w:rsidRPr="009B67F1">
        <w:rPr>
          <w:rFonts w:ascii="GHEA Grapalat" w:hAnsi="GHEA Grapalat"/>
          <w:b/>
          <w:lang w:val="fr-FR"/>
        </w:rPr>
        <w:t xml:space="preserve"> </w:t>
      </w:r>
      <w:r w:rsidRPr="009B67F1">
        <w:rPr>
          <w:rFonts w:ascii="GHEA Grapalat" w:hAnsi="GHEA Grapalat"/>
          <w:b/>
          <w:lang w:val="hy-AM"/>
        </w:rPr>
        <w:t>անհրաժեշտությունը</w:t>
      </w:r>
      <w:r w:rsidRPr="009B67F1">
        <w:rPr>
          <w:rFonts w:ascii="GHEA Grapalat" w:eastAsia="MS Mincho" w:hAnsi="MS Mincho" w:cs="MS Mincho"/>
          <w:b/>
          <w:lang w:val="hy-AM"/>
        </w:rPr>
        <w:t>․</w:t>
      </w:r>
    </w:p>
    <w:p w:rsidR="00EF1262" w:rsidRDefault="00EF1262" w:rsidP="00EF1262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EF1262">
        <w:rPr>
          <w:rFonts w:ascii="GHEA Grapalat" w:hAnsi="GHEA Grapalat" w:cs="Sylfaen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(որպես ԲԳԿ) 2021 թվականի բյուջե</w:t>
      </w:r>
      <w:r>
        <w:rPr>
          <w:rFonts w:ascii="GHEA Grapalat" w:hAnsi="GHEA Grapalat" w:cs="Sylfaen"/>
          <w:lang w:val="hy-AM"/>
        </w:rPr>
        <w:t xml:space="preserve">ով հատկացված միջոցներից վերաբաշխել </w:t>
      </w:r>
      <w:r w:rsidR="008C13AB" w:rsidRPr="008C13AB">
        <w:rPr>
          <w:rFonts w:ascii="GHEA Grapalat" w:hAnsi="GHEA Grapalat" w:cs="Sylfaen"/>
          <w:lang w:val="hy-AM"/>
        </w:rPr>
        <w:t>22</w:t>
      </w:r>
      <w:r w:rsidR="00BF6FD3" w:rsidRPr="00BF6FD3">
        <w:rPr>
          <w:rFonts w:ascii="GHEA Grapalat" w:hAnsi="GHEA Grapalat" w:cs="Sylfaen"/>
          <w:lang w:val="hy-AM"/>
        </w:rPr>
        <w:t>,</w:t>
      </w:r>
      <w:r w:rsidR="008C13AB" w:rsidRPr="008C13AB">
        <w:rPr>
          <w:rFonts w:ascii="GHEA Grapalat" w:hAnsi="GHEA Grapalat" w:cs="Sylfaen"/>
          <w:lang w:val="hy-AM"/>
        </w:rPr>
        <w:t>565</w:t>
      </w:r>
      <w:r w:rsidRPr="00EF1262">
        <w:rPr>
          <w:rFonts w:ascii="MS Mincho" w:eastAsia="MS Mincho" w:hAnsi="MS Mincho" w:cs="MS Mincho" w:hint="eastAsia"/>
          <w:lang w:val="hy-AM"/>
        </w:rPr>
        <w:t>․</w:t>
      </w:r>
      <w:r w:rsidR="008C13AB" w:rsidRPr="008C13AB">
        <w:rPr>
          <w:rFonts w:ascii="GHEA Grapalat" w:hAnsi="GHEA Grapalat" w:cs="GHEA Grapalat"/>
          <w:lang w:val="hy-AM"/>
        </w:rPr>
        <w:t>8</w:t>
      </w:r>
      <w:r w:rsidRPr="00EF1262">
        <w:rPr>
          <w:rFonts w:ascii="GHEA Grapalat" w:hAnsi="GHEA Grapalat" w:cs="GHEA Grapalat"/>
          <w:lang w:val="hy-AM"/>
        </w:rPr>
        <w:t xml:space="preserve"> հազար դրամ գումար՝ բյուջետային ծախսերի</w:t>
      </w:r>
      <w:r w:rsidRPr="00EF1262">
        <w:rPr>
          <w:rFonts w:ascii="GHEA Grapalat" w:hAnsi="GHEA Grapalat" w:cs="Sylfaen"/>
          <w:lang w:val="hy-AM"/>
        </w:rPr>
        <w:t xml:space="preserve"> տնտեսագիտական դասակարգման Կապիտալ դրամաշնորհներ պետական և համայնքային ոչ առևտրային կազմակերպություններին հոդվածով</w:t>
      </w:r>
      <w:r>
        <w:rPr>
          <w:rFonts w:ascii="GHEA Grapalat" w:hAnsi="GHEA Grapalat" w:cs="Sylfaen"/>
          <w:lang w:val="hy-AM"/>
        </w:rPr>
        <w:t xml:space="preserve">՝ </w:t>
      </w:r>
      <w:r w:rsidR="00D9509A" w:rsidRPr="00886A8E">
        <w:rPr>
          <w:rFonts w:ascii="GHEA Grapalat" w:hAnsi="GHEA Grapalat" w:cs="Sylfaen"/>
          <w:lang w:val="hy-AM"/>
        </w:rPr>
        <w:t xml:space="preserve">Երևանի քաղաքապետարանի ենթակայությամբ գործող </w:t>
      </w:r>
      <w:r w:rsidRPr="00886A8E">
        <w:rPr>
          <w:rFonts w:ascii="GHEA Grapalat" w:hAnsi="GHEA Grapalat" w:cs="Sylfaen"/>
          <w:lang w:val="hy-AM"/>
        </w:rPr>
        <w:t>«Երևանի Վարդգես Պետրոսյանի անվան թիվ 51 հիմնական դպրոց» ՊՈԱԿ-ի նորակառույց շենք</w:t>
      </w:r>
      <w:r>
        <w:rPr>
          <w:rFonts w:ascii="GHEA Grapalat" w:hAnsi="GHEA Grapalat" w:cs="Sylfaen"/>
          <w:lang w:val="hy-AM"/>
        </w:rPr>
        <w:t>ի գույքով ապահովման նպատակով</w:t>
      </w:r>
      <w:r w:rsidRPr="00EF1262">
        <w:rPr>
          <w:rFonts w:ascii="GHEA Grapalat" w:hAnsi="GHEA Grapalat" w:cs="Sylfaen"/>
          <w:lang w:val="hy-AM"/>
        </w:rPr>
        <w:t>:</w:t>
      </w:r>
    </w:p>
    <w:p w:rsidR="00D9509A" w:rsidRDefault="00FB0F54" w:rsidP="00D9509A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886A8E">
        <w:rPr>
          <w:rFonts w:ascii="GHEA Grapalat" w:hAnsi="GHEA Grapalat" w:cs="Sylfaen"/>
          <w:lang w:val="hy-AM"/>
        </w:rPr>
        <w:t xml:space="preserve">ՀՀ կառավարության և Ասիական զարգացման բանկի կողմից իրականացվող «Սեյսմիկ անվտանգության բարելավման» ծրագրի շրջանակներում </w:t>
      </w:r>
      <w:r w:rsidR="00D9509A">
        <w:rPr>
          <w:rFonts w:ascii="GHEA Grapalat" w:hAnsi="GHEA Grapalat" w:cs="Sylfaen"/>
          <w:lang w:val="hy-AM"/>
        </w:rPr>
        <w:t xml:space="preserve">նյալ դպրոցի համար կառուցվել է նոր շենք, որը </w:t>
      </w:r>
      <w:r w:rsidRPr="00886A8E">
        <w:rPr>
          <w:rFonts w:ascii="GHEA Grapalat" w:hAnsi="GHEA Grapalat" w:cs="Sylfaen"/>
          <w:lang w:val="hy-AM"/>
        </w:rPr>
        <w:t xml:space="preserve">շահագործման է հանձնվելու </w:t>
      </w:r>
      <w:r w:rsidR="00330A5A">
        <w:rPr>
          <w:rFonts w:ascii="GHEA Grapalat" w:hAnsi="GHEA Grapalat" w:cs="Sylfaen"/>
          <w:lang w:val="hy-AM"/>
        </w:rPr>
        <w:t xml:space="preserve">մինչև </w:t>
      </w:r>
      <w:r w:rsidR="00D9509A">
        <w:rPr>
          <w:rFonts w:ascii="GHEA Grapalat" w:hAnsi="GHEA Grapalat" w:cs="Sylfaen"/>
          <w:lang w:val="hy-AM"/>
        </w:rPr>
        <w:t xml:space="preserve">2021-2022թթ. </w:t>
      </w:r>
      <w:r w:rsidR="00D9509A" w:rsidRPr="00330A5A">
        <w:rPr>
          <w:rFonts w:ascii="GHEA Grapalat" w:hAnsi="GHEA Grapalat" w:cs="Sylfaen"/>
          <w:lang w:val="hy-AM"/>
        </w:rPr>
        <w:t>ուսումնական տարվա մեկնարկ</w:t>
      </w:r>
      <w:r w:rsidR="00330A5A" w:rsidRPr="00330A5A">
        <w:rPr>
          <w:rFonts w:ascii="GHEA Grapalat" w:hAnsi="GHEA Grapalat" w:cs="Sylfaen"/>
          <w:lang w:val="hy-AM"/>
        </w:rPr>
        <w:t>ը</w:t>
      </w:r>
      <w:r w:rsidRPr="00330A5A">
        <w:rPr>
          <w:rFonts w:ascii="GHEA Grapalat" w:hAnsi="GHEA Grapalat" w:cs="Sylfaen"/>
          <w:lang w:val="hy-AM"/>
        </w:rPr>
        <w:t>:</w:t>
      </w:r>
      <w:r w:rsidRPr="00886A8E">
        <w:rPr>
          <w:rFonts w:ascii="GHEA Grapalat" w:hAnsi="GHEA Grapalat" w:cs="Sylfaen"/>
          <w:lang w:val="hy-AM"/>
        </w:rPr>
        <w:t xml:space="preserve"> </w:t>
      </w:r>
      <w:r w:rsidR="00D9509A">
        <w:rPr>
          <w:rFonts w:ascii="GHEA Grapalat" w:hAnsi="GHEA Grapalat" w:cs="Sylfaen"/>
          <w:lang w:val="hy-AM"/>
        </w:rPr>
        <w:t>Հ</w:t>
      </w:r>
      <w:r w:rsidR="00D9509A" w:rsidRPr="00886A8E">
        <w:rPr>
          <w:rFonts w:ascii="GHEA Grapalat" w:hAnsi="GHEA Grapalat" w:cs="Sylfaen"/>
          <w:lang w:val="hy-AM"/>
        </w:rPr>
        <w:t xml:space="preserve">իշյալ ծրագրի շրջանակներում </w:t>
      </w:r>
      <w:r w:rsidRPr="00886A8E">
        <w:rPr>
          <w:rFonts w:ascii="GHEA Grapalat" w:hAnsi="GHEA Grapalat" w:cs="Sylfaen"/>
          <w:lang w:val="hy-AM"/>
        </w:rPr>
        <w:t>համապատասխան վարկային համաձայնագրով կառուցվող դպրոցների համար գույքի ձեռք բերում նախատեսված չէ:</w:t>
      </w:r>
    </w:p>
    <w:p w:rsidR="00330A5A" w:rsidRDefault="00D9509A" w:rsidP="00330A5A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lang w:val="hy-AM"/>
        </w:rPr>
        <w:t>Ներկայացվող Ն</w:t>
      </w:r>
      <w:r w:rsidR="00FB0F54" w:rsidRPr="00886A8E">
        <w:rPr>
          <w:rFonts w:ascii="GHEA Grapalat" w:hAnsi="GHEA Grapalat" w:cs="Sylfaen"/>
          <w:lang w:val="hy-AM"/>
        </w:rPr>
        <w:t xml:space="preserve">ախագծով առաջարկվում է </w:t>
      </w:r>
      <w:r>
        <w:rPr>
          <w:rFonts w:ascii="GHEA Grapalat" w:hAnsi="GHEA Grapalat" w:cs="Sylfaen"/>
          <w:lang w:val="hy-AM"/>
        </w:rPr>
        <w:t xml:space="preserve">Երևանի </w:t>
      </w:r>
      <w:r w:rsidRPr="00886A8E">
        <w:rPr>
          <w:rFonts w:ascii="GHEA Grapalat" w:hAnsi="GHEA Grapalat" w:cs="Sylfaen"/>
          <w:lang w:val="hy-AM"/>
        </w:rPr>
        <w:t>թիվ 51 հիմնական դպրոց</w:t>
      </w:r>
      <w:r>
        <w:rPr>
          <w:rFonts w:ascii="GHEA Grapalat" w:hAnsi="GHEA Grapalat" w:cs="Sylfaen"/>
          <w:lang w:val="hy-AM"/>
        </w:rPr>
        <w:t xml:space="preserve">ի տրամադրել կապիտալ դրամաշնորհ՝ </w:t>
      </w:r>
      <w:r w:rsidR="00FB0F54" w:rsidRPr="00886A8E">
        <w:rPr>
          <w:rFonts w:ascii="GHEA Grapalat" w:hAnsi="GHEA Grapalat" w:cs="Sylfaen"/>
          <w:lang w:val="hy-AM"/>
        </w:rPr>
        <w:t xml:space="preserve">անհրաժեշտ դպրոցական գույքի </w:t>
      </w:r>
      <w:r>
        <w:rPr>
          <w:rFonts w:ascii="GHEA Grapalat" w:hAnsi="GHEA Grapalat" w:cs="Sylfaen"/>
          <w:lang w:val="hy-AM"/>
        </w:rPr>
        <w:t>ձեռքբերման</w:t>
      </w:r>
      <w:r w:rsidR="00FB0F54" w:rsidRPr="00886A8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համար</w:t>
      </w:r>
      <w:r w:rsidR="00FB0F54" w:rsidRPr="00886A8E">
        <w:rPr>
          <w:rFonts w:ascii="GHEA Grapalat" w:hAnsi="GHEA Grapalat" w:cs="Sylfaen"/>
          <w:lang w:val="hy-AM"/>
        </w:rPr>
        <w:t>:</w:t>
      </w:r>
    </w:p>
    <w:p w:rsidR="00330A5A" w:rsidRDefault="00330A5A" w:rsidP="00330A5A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</w:p>
    <w:p w:rsidR="00330A5A" w:rsidRDefault="00FB0F54" w:rsidP="00330A5A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886A8E">
        <w:rPr>
          <w:rFonts w:ascii="GHEA Grapalat" w:hAnsi="GHEA Grapalat" w:cs="Sylfaen"/>
          <w:b/>
          <w:lang w:val="hy-AM"/>
        </w:rPr>
        <w:t>Ընթացիկ իրավիճակը և խնդիրները</w:t>
      </w:r>
      <w:r w:rsidRPr="00886A8E">
        <w:rPr>
          <w:rFonts w:ascii="GHEA Grapalat" w:eastAsia="GHEA Grapalat" w:hAnsi="GHEA Grapalat" w:cs="GHEA Grapalat"/>
          <w:lang w:val="fr-FR"/>
        </w:rPr>
        <w:t>.</w:t>
      </w:r>
    </w:p>
    <w:p w:rsidR="00FB0F54" w:rsidRDefault="00330A5A" w:rsidP="00330A5A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886A8E">
        <w:rPr>
          <w:rFonts w:ascii="GHEA Grapalat" w:hAnsi="GHEA Grapalat" w:cs="Sylfaen"/>
          <w:lang w:val="hy-AM"/>
        </w:rPr>
        <w:t xml:space="preserve">ՀՀ կառավարության և Ասիական զարգացման բանկի կողմից իրականացվող «Սեյսմիկ անվտանգության բարելավման» ծրագրի շրջանակներում </w:t>
      </w:r>
      <w:r>
        <w:rPr>
          <w:rFonts w:ascii="GHEA Grapalat" w:hAnsi="GHEA Grapalat" w:cs="Sylfaen"/>
          <w:lang w:val="hy-AM"/>
        </w:rPr>
        <w:t xml:space="preserve">Երևանի </w:t>
      </w:r>
      <w:r w:rsidRPr="00886A8E">
        <w:rPr>
          <w:rFonts w:ascii="GHEA Grapalat" w:hAnsi="GHEA Grapalat" w:cs="Sylfaen"/>
          <w:lang w:val="hy-AM"/>
        </w:rPr>
        <w:t>թիվ 51 հիմնական դպրոց</w:t>
      </w:r>
      <w:r>
        <w:rPr>
          <w:rFonts w:ascii="GHEA Grapalat" w:hAnsi="GHEA Grapalat" w:cs="Sylfaen"/>
          <w:lang w:val="hy-AM"/>
        </w:rPr>
        <w:t>ի</w:t>
      </w:r>
      <w:r w:rsidRPr="00886A8E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համար կառուցվել է նոր շենք: </w:t>
      </w:r>
      <w:r w:rsidR="00FB0F54" w:rsidRPr="00886A8E">
        <w:rPr>
          <w:rFonts w:ascii="GHEA Grapalat" w:hAnsi="GHEA Grapalat" w:cs="Sylfaen"/>
          <w:lang w:val="hy-AM"/>
        </w:rPr>
        <w:t>Նորակառույց շենքում առկա են կրթական ժամանակակից նորմերին համապատասխանող դասասենյակներ, որոնք նախկինում չեն եղել, իսկ ներկայումս օգտագործվող գույքը հնամաշ է, քանակային և որակային առումով չի համապատասխանում առկա պայմաններին և ժամանակակից պահանջներին:</w:t>
      </w:r>
    </w:p>
    <w:p w:rsidR="00330A5A" w:rsidRDefault="00330A5A" w:rsidP="00330A5A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Համապատասխան գույքի ձեռքբերման </w:t>
      </w:r>
      <w:r w:rsidR="00B43650">
        <w:rPr>
          <w:rFonts w:ascii="GHEA Grapalat" w:hAnsi="GHEA Grapalat" w:cs="Sylfaen"/>
          <w:lang w:val="hy-AM"/>
        </w:rPr>
        <w:t>նպատակով՝</w:t>
      </w:r>
      <w:r>
        <w:rPr>
          <w:rFonts w:ascii="GHEA Grapalat" w:hAnsi="GHEA Grapalat" w:cs="Sylfaen"/>
          <w:lang w:val="hy-AM"/>
        </w:rPr>
        <w:t xml:space="preserve"> դպրոցի կողմից կազմակերպվել է գնման մրցույթ՝ «Գնումների մասին» օրենքի 15-րդ հոդվածի 6-րդ մասին համապատասխան </w:t>
      </w:r>
      <w:r w:rsidRPr="00330A5A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պայմանով մրցույթ</w:t>
      </w:r>
      <w:r w:rsidRPr="00330A5A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և կնքվել են գնման պայմանագրերը</w:t>
      </w:r>
      <w:r w:rsidR="00B43650">
        <w:rPr>
          <w:rFonts w:ascii="GHEA Grapalat" w:hAnsi="GHEA Grapalat" w:cs="Sylfaen"/>
          <w:lang w:val="hy-AM"/>
        </w:rPr>
        <w:t xml:space="preserve"> /կցվում են/</w:t>
      </w:r>
      <w:r>
        <w:rPr>
          <w:rFonts w:ascii="GHEA Grapalat" w:hAnsi="GHEA Grapalat" w:cs="Sylfaen"/>
          <w:lang w:val="hy-AM"/>
        </w:rPr>
        <w:t>:</w:t>
      </w:r>
    </w:p>
    <w:p w:rsidR="00B43650" w:rsidRDefault="00B43650" w:rsidP="00330A5A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Միաժամանկ, Երևանի քաղաքապետարանի և դպրոցի միջև </w:t>
      </w:r>
      <w:r w:rsidR="00F37908">
        <w:rPr>
          <w:rFonts w:ascii="GHEA Grapalat" w:hAnsi="GHEA Grapalat" w:cs="Sylfaen"/>
          <w:lang w:val="hy-AM"/>
        </w:rPr>
        <w:t xml:space="preserve">2021թ. </w:t>
      </w:r>
      <w:r>
        <w:rPr>
          <w:rFonts w:ascii="GHEA Grapalat" w:hAnsi="GHEA Grapalat" w:cs="Sylfaen"/>
          <w:lang w:val="hy-AM"/>
        </w:rPr>
        <w:t>կնքված սուբսիդիայի պայմանագրի</w:t>
      </w:r>
      <w:r w:rsidR="00F3790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շրջանակներում</w:t>
      </w:r>
      <w:r w:rsidR="00F37908">
        <w:rPr>
          <w:rFonts w:ascii="GHEA Grapalat" w:hAnsi="GHEA Grapalat" w:cs="Sylfaen"/>
          <w:lang w:val="hy-AM"/>
        </w:rPr>
        <w:t xml:space="preserve"> տարրական ընդհանուր կրթություն իրականացնելու համար հատկացված գումարից տնտեսվել է մոտ 25 մլն գումար, որը բավարար է անհրաժեշտ գույքի ձեռքբերման համար:</w:t>
      </w:r>
      <w:r>
        <w:rPr>
          <w:rFonts w:ascii="GHEA Grapalat" w:hAnsi="GHEA Grapalat" w:cs="Sylfaen"/>
          <w:lang w:val="hy-AM"/>
        </w:rPr>
        <w:t xml:space="preserve"> </w:t>
      </w:r>
      <w:r w:rsidR="00F37908">
        <w:rPr>
          <w:rFonts w:ascii="GHEA Grapalat" w:hAnsi="GHEA Grapalat" w:cs="Sylfaen"/>
          <w:lang w:val="hy-AM"/>
        </w:rPr>
        <w:t xml:space="preserve">Հաշվի առնելով, որ ՀՀ կառավարության 2003 թվականի դեկտեմբերի 24-ի </w:t>
      </w:r>
      <w:r w:rsidR="00F37908" w:rsidRPr="00F37908">
        <w:rPr>
          <w:rFonts w:ascii="GHEA Grapalat" w:hAnsi="GHEA Grapalat" w:cs="Sylfaen"/>
          <w:lang w:val="hy-AM"/>
        </w:rPr>
        <w:t xml:space="preserve">N </w:t>
      </w:r>
      <w:r w:rsidR="00F37908">
        <w:rPr>
          <w:rFonts w:ascii="GHEA Grapalat" w:hAnsi="GHEA Grapalat" w:cs="Sylfaen"/>
          <w:lang w:val="hy-AM"/>
        </w:rPr>
        <w:t xml:space="preserve">1937-Ն որոշմամբ հաստատված </w:t>
      </w:r>
      <w:r w:rsidR="00215A5C">
        <w:rPr>
          <w:rFonts w:ascii="GHEA Grapalat" w:hAnsi="GHEA Grapalat" w:cs="Sylfaen"/>
          <w:lang w:val="hy-AM"/>
        </w:rPr>
        <w:t>«</w:t>
      </w:r>
      <w:r w:rsidR="00215A5C" w:rsidRPr="00215A5C">
        <w:rPr>
          <w:rFonts w:ascii="GHEA Grapalat" w:hAnsi="GHEA Grapalat" w:cs="Sylfaen"/>
          <w:lang w:val="hy-AM"/>
        </w:rPr>
        <w:t xml:space="preserve">Հայաստանի Հանրապետության պետական բյուջեից իրավաբանական անձանց սուբսիդիաների </w:t>
      </w:r>
      <w:r w:rsidR="00215A5C">
        <w:rPr>
          <w:rFonts w:ascii="GHEA Grapalat" w:hAnsi="GHEA Grapalat" w:cs="Sylfaen"/>
          <w:lang w:val="hy-AM"/>
        </w:rPr>
        <w:t>և</w:t>
      </w:r>
      <w:r w:rsidR="00215A5C" w:rsidRPr="00215A5C">
        <w:rPr>
          <w:rFonts w:ascii="GHEA Grapalat" w:hAnsi="GHEA Grapalat" w:cs="Sylfaen"/>
          <w:lang w:val="hy-AM"/>
        </w:rPr>
        <w:t xml:space="preserve"> դրամաշնորհների հատկացման</w:t>
      </w:r>
      <w:r w:rsidR="00215A5C">
        <w:rPr>
          <w:rFonts w:ascii="GHEA Grapalat" w:hAnsi="GHEA Grapalat" w:cs="Sylfaen"/>
          <w:lang w:val="hy-AM"/>
        </w:rPr>
        <w:t xml:space="preserve">» </w:t>
      </w:r>
      <w:r w:rsidR="00F37908">
        <w:rPr>
          <w:rFonts w:ascii="GHEA Grapalat" w:hAnsi="GHEA Grapalat" w:cs="Sylfaen"/>
          <w:lang w:val="hy-AM"/>
        </w:rPr>
        <w:t>կարգի 3-րդ կետով արգելվում է սուբսիդիայով հատկացված գումարն ուղղել կապիտալ ակտիվների ձեռքբերմանը</w:t>
      </w:r>
      <w:r w:rsidR="00215A5C">
        <w:rPr>
          <w:rFonts w:ascii="GHEA Grapalat" w:hAnsi="GHEA Grapalat" w:cs="Sylfaen"/>
          <w:lang w:val="hy-AM"/>
        </w:rPr>
        <w:t>, Նախագծով առաջարկվում է սուբսիդիայի</w:t>
      </w:r>
      <w:r w:rsidR="00C54ADB">
        <w:rPr>
          <w:rFonts w:ascii="GHEA Grapalat" w:hAnsi="GHEA Grapalat" w:cs="Sylfaen"/>
          <w:lang w:val="hy-AM"/>
        </w:rPr>
        <w:t>ց</w:t>
      </w:r>
      <w:r w:rsidR="00215A5C">
        <w:rPr>
          <w:rFonts w:ascii="GHEA Grapalat" w:hAnsi="GHEA Grapalat" w:cs="Sylfaen"/>
          <w:lang w:val="hy-AM"/>
        </w:rPr>
        <w:t xml:space="preserve"> տնտեսված միջոցները ՀՀ 2021թ. պետական բյուջեի 1146 ծրագրի 11001 միջոցառումից նվազեցնել և դպրոցին հատկացնել կապիտալ դրամաշնորհի ձևով: Նվազեցվող գումարի </w:t>
      </w:r>
      <w:r w:rsidR="00215A5C" w:rsidRPr="00215A5C">
        <w:rPr>
          <w:rFonts w:ascii="GHEA Grapalat" w:hAnsi="GHEA Grapalat" w:cs="Sylfaen"/>
          <w:lang w:val="hy-AM"/>
        </w:rPr>
        <w:t>հետագայում վերականգնման անհրաժեշտությունը բացակայում է</w:t>
      </w:r>
      <w:r w:rsidR="00215A5C">
        <w:rPr>
          <w:rFonts w:ascii="GHEA Grapalat" w:hAnsi="GHEA Grapalat" w:cs="Sylfaen"/>
          <w:lang w:val="hy-AM"/>
        </w:rPr>
        <w:t>:</w:t>
      </w:r>
    </w:p>
    <w:p w:rsidR="00215A5C" w:rsidRPr="00F37908" w:rsidRDefault="00215A5C" w:rsidP="00330A5A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</w:p>
    <w:p w:rsidR="00FB0F54" w:rsidRPr="00886A8E" w:rsidRDefault="00FB0F54" w:rsidP="00FB0F54">
      <w:pPr>
        <w:pStyle w:val="ListParagraph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:rsidR="00C54ADB" w:rsidRPr="00C54ADB" w:rsidRDefault="00C54ADB" w:rsidP="00C54ADB">
      <w:pPr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54ADB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Կարգավորման</w:t>
      </w:r>
      <w:r w:rsidRPr="00C54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54ADB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C54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54AD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54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54ADB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C54ADB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B660F" w:rsidRDefault="00C54ADB" w:rsidP="001B660F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54AD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54A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4ADB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C54AD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54ADB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C54ADB">
        <w:rPr>
          <w:rFonts w:ascii="GHEA Grapalat" w:hAnsi="GHEA Grapalat"/>
          <w:sz w:val="24"/>
          <w:szCs w:val="24"/>
          <w:lang w:val="hy-AM"/>
        </w:rPr>
        <w:t xml:space="preserve"> </w:t>
      </w:r>
      <w:r w:rsidR="001B660F" w:rsidRPr="00886A8E">
        <w:rPr>
          <w:rFonts w:ascii="GHEA Grapalat" w:hAnsi="GHEA Grapalat" w:cs="Sylfaen"/>
          <w:sz w:val="24"/>
          <w:szCs w:val="24"/>
          <w:lang w:val="hy-AM"/>
        </w:rPr>
        <w:t>«Երևանի Վարդգես Պետրոսյանի անվան թիվ 51 հիմնական դպրոց» ՊՈԱԿ-ի նորակառույց շենք</w:t>
      </w:r>
      <w:r w:rsidR="001B660F">
        <w:rPr>
          <w:rFonts w:ascii="GHEA Grapalat" w:hAnsi="GHEA Grapalat" w:cs="Sylfaen"/>
          <w:sz w:val="24"/>
          <w:szCs w:val="24"/>
          <w:lang w:val="hy-AM"/>
        </w:rPr>
        <w:t>ը կապահովվի</w:t>
      </w:r>
      <w:r w:rsidR="001B660F" w:rsidRPr="001B660F">
        <w:rPr>
          <w:rFonts w:ascii="GHEA Grapalat" w:hAnsi="GHEA Grapalat" w:cs="Sylfaen"/>
          <w:sz w:val="24"/>
          <w:szCs w:val="24"/>
          <w:lang w:val="hy-AM"/>
        </w:rPr>
        <w:t xml:space="preserve"> առկա պայմաններին և ժամանակակից պահանջներին </w:t>
      </w:r>
      <w:r w:rsidR="001B660F">
        <w:rPr>
          <w:rFonts w:ascii="GHEA Grapalat" w:hAnsi="GHEA Grapalat" w:cs="Sylfaen"/>
          <w:sz w:val="24"/>
          <w:szCs w:val="24"/>
          <w:lang w:val="hy-AM"/>
        </w:rPr>
        <w:t xml:space="preserve">համապատասխանող </w:t>
      </w:r>
      <w:r w:rsidR="001B660F" w:rsidRPr="001B660F">
        <w:rPr>
          <w:rFonts w:ascii="GHEA Grapalat" w:hAnsi="GHEA Grapalat" w:cs="Sylfaen"/>
          <w:sz w:val="24"/>
          <w:szCs w:val="24"/>
          <w:lang w:val="hy-AM"/>
        </w:rPr>
        <w:t>գույքով</w:t>
      </w:r>
      <w:r w:rsidRPr="001B660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B660F" w:rsidRDefault="001B660F" w:rsidP="001B660F">
      <w:pPr>
        <w:spacing w:line="360" w:lineRule="auto"/>
        <w:ind w:right="1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B660F" w:rsidRPr="001B660F" w:rsidRDefault="001B660F" w:rsidP="001B660F">
      <w:pPr>
        <w:spacing w:line="360" w:lineRule="auto"/>
        <w:ind w:right="176" w:firstLine="709"/>
        <w:jc w:val="both"/>
        <w:rPr>
          <w:rFonts w:ascii="GHEA Grapalat" w:hAnsi="GHEA Grapalat"/>
          <w:b/>
          <w:sz w:val="24"/>
          <w:szCs w:val="24"/>
          <w:lang w:val="ro-RO"/>
        </w:rPr>
      </w:pPr>
      <w:r w:rsidRPr="001B660F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r w:rsidRPr="001B660F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r w:rsidRPr="001B660F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r w:rsidRPr="001B660F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r w:rsidRPr="001B660F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b/>
          <w:sz w:val="24"/>
          <w:szCs w:val="24"/>
          <w:lang w:val="ro-RO"/>
        </w:rPr>
        <w:t>ինստիտուտները</w:t>
      </w:r>
      <w:r w:rsidRPr="001B660F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b/>
          <w:sz w:val="24"/>
          <w:szCs w:val="24"/>
          <w:lang w:val="ro-RO"/>
        </w:rPr>
        <w:t>և</w:t>
      </w:r>
      <w:r w:rsidRPr="001B660F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b/>
          <w:sz w:val="24"/>
          <w:szCs w:val="24"/>
          <w:lang w:val="ro-RO"/>
        </w:rPr>
        <w:t>անձինք</w:t>
      </w:r>
      <w:r w:rsidRPr="001B660F">
        <w:rPr>
          <w:rFonts w:ascii="GHEA Grapalat" w:hAnsi="GHEA Grapalat"/>
          <w:b/>
          <w:sz w:val="24"/>
          <w:szCs w:val="24"/>
          <w:lang w:val="ro-RO"/>
        </w:rPr>
        <w:t>.</w:t>
      </w:r>
    </w:p>
    <w:p w:rsidR="00FB0F54" w:rsidRPr="001B660F" w:rsidRDefault="001B660F" w:rsidP="001B660F">
      <w:pPr>
        <w:spacing w:line="360" w:lineRule="auto"/>
        <w:ind w:right="176" w:firstLine="709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1B660F">
        <w:rPr>
          <w:rFonts w:ascii="GHEA Grapalat" w:hAnsi="GHEA Grapalat" w:cs="Sylfaen"/>
          <w:sz w:val="24"/>
          <w:szCs w:val="24"/>
          <w:lang w:val="ro-RO"/>
        </w:rPr>
        <w:t>ՀՀ</w:t>
      </w:r>
      <w:r w:rsidRPr="001B660F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sz w:val="24"/>
          <w:szCs w:val="24"/>
          <w:lang w:val="ro-RO"/>
        </w:rPr>
        <w:t>կրթության</w:t>
      </w:r>
      <w:r w:rsidRPr="001B660F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1B660F">
        <w:rPr>
          <w:rFonts w:ascii="GHEA Grapalat" w:hAnsi="GHEA Grapalat" w:cs="Sylfaen"/>
          <w:sz w:val="24"/>
          <w:szCs w:val="24"/>
          <w:lang w:val="ro-RO"/>
        </w:rPr>
        <w:t>գիտության</w:t>
      </w:r>
      <w:r w:rsidRPr="001B660F">
        <w:rPr>
          <w:rFonts w:ascii="GHEA Grapalat" w:hAnsi="GHEA Grapalat"/>
          <w:sz w:val="24"/>
          <w:szCs w:val="24"/>
          <w:lang w:val="ro-RO"/>
        </w:rPr>
        <w:t xml:space="preserve">, </w:t>
      </w:r>
      <w:r w:rsidRPr="001B660F">
        <w:rPr>
          <w:rFonts w:ascii="GHEA Grapalat" w:hAnsi="GHEA Grapalat" w:cs="Sylfaen"/>
          <w:sz w:val="24"/>
          <w:szCs w:val="24"/>
          <w:lang w:val="ro-RO"/>
        </w:rPr>
        <w:t>մշակույթի</w:t>
      </w:r>
      <w:r w:rsidRPr="001B660F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sz w:val="24"/>
          <w:szCs w:val="24"/>
          <w:lang w:val="ro-RO"/>
        </w:rPr>
        <w:t>և</w:t>
      </w:r>
      <w:r w:rsidRPr="001B660F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sz w:val="24"/>
          <w:szCs w:val="24"/>
          <w:lang w:val="ro-RO"/>
        </w:rPr>
        <w:t>սպորտի</w:t>
      </w:r>
      <w:r w:rsidRPr="001B660F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sz w:val="24"/>
          <w:szCs w:val="24"/>
          <w:lang w:val="ro-RO"/>
        </w:rPr>
        <w:t>նախարարության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Երևանի քաղաքապետարանի</w:t>
      </w:r>
      <w:r w:rsidRPr="001B660F">
        <w:rPr>
          <w:rFonts w:ascii="GHEA Grapalat" w:hAnsi="GHEA Grapalat"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sz w:val="24"/>
          <w:szCs w:val="24"/>
          <w:lang w:val="ro-RO"/>
        </w:rPr>
        <w:t>մասնագետները</w:t>
      </w:r>
      <w:r w:rsidRPr="001B660F">
        <w:rPr>
          <w:rFonts w:ascii="GHEA Grapalat" w:hAnsi="GHEA Grapalat"/>
          <w:sz w:val="24"/>
          <w:szCs w:val="24"/>
          <w:lang w:val="ro-RO"/>
        </w:rPr>
        <w:t>:</w:t>
      </w:r>
    </w:p>
    <w:p w:rsidR="001B660F" w:rsidRDefault="001B660F" w:rsidP="00FB0F54">
      <w:pPr>
        <w:spacing w:line="360" w:lineRule="auto"/>
        <w:ind w:right="175" w:firstLine="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B0F54" w:rsidRPr="00886A8E" w:rsidRDefault="00FB0F54" w:rsidP="001B660F">
      <w:pPr>
        <w:spacing w:line="360" w:lineRule="auto"/>
        <w:ind w:right="176" w:firstLine="709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1B660F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86A8E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886A8E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r w:rsidRPr="00886A8E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886A8E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886A8E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1B660F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886A8E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FB0F54" w:rsidRPr="00886A8E" w:rsidRDefault="001B660F" w:rsidP="001B660F">
      <w:pPr>
        <w:spacing w:line="360" w:lineRule="auto"/>
        <w:ind w:right="176" w:firstLine="709"/>
        <w:jc w:val="both"/>
        <w:rPr>
          <w:rFonts w:ascii="GHEA Grapalat" w:eastAsia="Calibri" w:hAnsi="GHEA Grapalat" w:cs="Sylfaen"/>
          <w:sz w:val="24"/>
          <w:szCs w:val="24"/>
          <w:lang w:val="ro-RO"/>
        </w:rPr>
      </w:pPr>
      <w:r w:rsidRPr="001B660F">
        <w:rPr>
          <w:rFonts w:ascii="GHEA Grapalat" w:eastAsia="Calibri" w:hAnsi="GHEA Grapalat" w:cs="Sylfaen"/>
          <w:sz w:val="24"/>
          <w:szCs w:val="24"/>
        </w:rPr>
        <w:t>Երևանի</w:t>
      </w:r>
      <w:r w:rsidRPr="001B660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1B660F">
        <w:rPr>
          <w:rFonts w:ascii="GHEA Grapalat" w:eastAsia="Calibri" w:hAnsi="GHEA Grapalat" w:cs="Sylfaen"/>
          <w:sz w:val="24"/>
          <w:szCs w:val="24"/>
        </w:rPr>
        <w:t>Վարդգես</w:t>
      </w:r>
      <w:r w:rsidRPr="001B660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1B660F">
        <w:rPr>
          <w:rFonts w:ascii="GHEA Grapalat" w:eastAsia="Calibri" w:hAnsi="GHEA Grapalat" w:cs="Sylfaen"/>
          <w:sz w:val="24"/>
          <w:szCs w:val="24"/>
        </w:rPr>
        <w:t>Պետրոսյանի</w:t>
      </w:r>
      <w:r w:rsidRPr="001B660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1B660F">
        <w:rPr>
          <w:rFonts w:ascii="GHEA Grapalat" w:eastAsia="Calibri" w:hAnsi="GHEA Grapalat" w:cs="Sylfaen"/>
          <w:sz w:val="24"/>
          <w:szCs w:val="24"/>
        </w:rPr>
        <w:t>անվան</w:t>
      </w:r>
      <w:r w:rsidRPr="001B660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1B660F">
        <w:rPr>
          <w:rFonts w:ascii="GHEA Grapalat" w:eastAsia="Calibri" w:hAnsi="GHEA Grapalat" w:cs="Sylfaen"/>
          <w:sz w:val="24"/>
          <w:szCs w:val="24"/>
        </w:rPr>
        <w:t>թիվ</w:t>
      </w:r>
      <w:r w:rsidRPr="001B660F">
        <w:rPr>
          <w:rFonts w:ascii="GHEA Grapalat" w:eastAsia="Calibri" w:hAnsi="GHEA Grapalat" w:cs="Sylfaen"/>
          <w:sz w:val="24"/>
          <w:szCs w:val="24"/>
          <w:lang w:val="fr-FR"/>
        </w:rPr>
        <w:t xml:space="preserve"> 51 </w:t>
      </w:r>
      <w:r w:rsidRPr="001B660F">
        <w:rPr>
          <w:rFonts w:ascii="GHEA Grapalat" w:eastAsia="Calibri" w:hAnsi="GHEA Grapalat" w:cs="Sylfaen"/>
          <w:sz w:val="24"/>
          <w:szCs w:val="24"/>
        </w:rPr>
        <w:t>հիմնական</w:t>
      </w:r>
      <w:r w:rsidRPr="001B660F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Pr="001B660F">
        <w:rPr>
          <w:rFonts w:ascii="GHEA Grapalat" w:eastAsia="Calibri" w:hAnsi="GHEA Grapalat" w:cs="Sylfaen"/>
          <w:sz w:val="24"/>
          <w:szCs w:val="24"/>
        </w:rPr>
        <w:t>դպրոց</w:t>
      </w:r>
      <w:r>
        <w:rPr>
          <w:rFonts w:ascii="GHEA Grapalat" w:eastAsia="Calibri" w:hAnsi="GHEA Grapalat" w:cs="Sylfaen"/>
          <w:sz w:val="24"/>
          <w:szCs w:val="24"/>
          <w:lang w:val="hy-AM"/>
        </w:rPr>
        <w:t>ում կ</w:t>
      </w:r>
      <w:r w:rsidR="00FB0F54" w:rsidRPr="00886A8E">
        <w:rPr>
          <w:rFonts w:ascii="GHEA Grapalat" w:eastAsia="Calibri" w:hAnsi="GHEA Grapalat" w:cs="Sylfaen"/>
          <w:sz w:val="24"/>
          <w:szCs w:val="24"/>
        </w:rPr>
        <w:t>րթական</w:t>
      </w:r>
      <w:r w:rsidR="00FB0F54" w:rsidRPr="00886A8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FB0F54" w:rsidRPr="00886A8E">
        <w:rPr>
          <w:rFonts w:ascii="GHEA Grapalat" w:eastAsia="Calibri" w:hAnsi="GHEA Grapalat" w:cs="Sylfaen"/>
          <w:sz w:val="24"/>
          <w:szCs w:val="24"/>
        </w:rPr>
        <w:t>ժամանակակից</w:t>
      </w:r>
      <w:r w:rsidR="00FB0F54" w:rsidRPr="00886A8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FB0F54" w:rsidRPr="00886A8E">
        <w:rPr>
          <w:rFonts w:ascii="GHEA Grapalat" w:eastAsia="Calibri" w:hAnsi="GHEA Grapalat" w:cs="Sylfaen"/>
          <w:sz w:val="24"/>
          <w:szCs w:val="24"/>
        </w:rPr>
        <w:t>նորմերին</w:t>
      </w:r>
      <w:r w:rsidR="00FB0F54" w:rsidRPr="00886A8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FB0F54" w:rsidRPr="00886A8E">
        <w:rPr>
          <w:rFonts w:ascii="GHEA Grapalat" w:eastAsia="Calibri" w:hAnsi="GHEA Grapalat" w:cs="Sylfaen"/>
          <w:sz w:val="24"/>
          <w:szCs w:val="24"/>
        </w:rPr>
        <w:t>համապատասխանող</w:t>
      </w:r>
      <w:r w:rsidR="00FB0F54" w:rsidRPr="00886A8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FB0F54" w:rsidRPr="00886A8E">
        <w:rPr>
          <w:rFonts w:ascii="GHEA Grapalat" w:eastAsia="Calibri" w:hAnsi="GHEA Grapalat" w:cs="Sylfaen"/>
          <w:sz w:val="24"/>
          <w:szCs w:val="24"/>
        </w:rPr>
        <w:t>պայմանների</w:t>
      </w:r>
      <w:r w:rsidR="00FB0F54" w:rsidRPr="00886A8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r w:rsidR="00FB0F54" w:rsidRPr="00886A8E">
        <w:rPr>
          <w:rFonts w:ascii="GHEA Grapalat" w:eastAsia="Calibri" w:hAnsi="GHEA Grapalat" w:cs="Sylfaen"/>
          <w:sz w:val="24"/>
          <w:szCs w:val="24"/>
        </w:rPr>
        <w:t>ապահովում</w:t>
      </w:r>
      <w:r w:rsidR="00FB0F54" w:rsidRPr="00886A8E">
        <w:rPr>
          <w:rFonts w:ascii="GHEA Grapalat" w:eastAsia="Calibri" w:hAnsi="GHEA Grapalat" w:cs="Sylfaen"/>
          <w:sz w:val="24"/>
          <w:szCs w:val="24"/>
          <w:lang w:val="ro-RO"/>
        </w:rPr>
        <w:t>:</w:t>
      </w:r>
    </w:p>
    <w:p w:rsidR="001B660F" w:rsidRDefault="001B660F" w:rsidP="001B660F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1B660F" w:rsidRDefault="001B660F" w:rsidP="001B660F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>
        <w:rPr>
          <w:rFonts w:ascii="GHEA Grapalat" w:hAnsi="GHEA Grapalat" w:cs="Sylfaen"/>
          <w:b/>
          <w:lang w:val="hy-AM"/>
        </w:rPr>
        <w:t xml:space="preserve">ման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ման անհրաժեշտություն.</w:t>
      </w:r>
    </w:p>
    <w:p w:rsidR="001B660F" w:rsidRDefault="001B660F" w:rsidP="001B660F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1B660F">
        <w:rPr>
          <w:rFonts w:ascii="GHEA Grapalat" w:hAnsi="GHEA Grapalat" w:cs="Sylfaen"/>
          <w:lang w:val="hy-AM"/>
        </w:rPr>
        <w:t xml:space="preserve">««Հայաստանի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</w:t>
      </w:r>
      <w:r>
        <w:rPr>
          <w:rFonts w:ascii="GHEA Grapalat" w:hAnsi="GHEA Grapalat" w:cs="Sylfaen"/>
          <w:lang w:val="hy-AM"/>
        </w:rPr>
        <w:t>և</w:t>
      </w:r>
      <w:r w:rsidRPr="001B660F">
        <w:rPr>
          <w:rFonts w:ascii="GHEA Grapalat" w:hAnsi="GHEA Grapalat" w:cs="Sylfaen"/>
          <w:lang w:val="hy-AM"/>
        </w:rPr>
        <w:t xml:space="preserve"> լրացում կատարելու մասին» </w:t>
      </w:r>
      <w:r w:rsidRPr="00E04B1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</w:t>
      </w:r>
      <w:r w:rsidRPr="00E04B16">
        <w:rPr>
          <w:rFonts w:ascii="GHEA Grapalat" w:hAnsi="GHEA Grapalat" w:cs="Sylfaen"/>
          <w:lang w:val="hy-AM"/>
        </w:rPr>
        <w:lastRenderedPageBreak/>
        <w:t>տեղական ինքնակառավարման մարմնի բյուջեում եկամուտների և ծախսերի ավելացում կամ նվազեցում չի առաջանում:</w:t>
      </w:r>
    </w:p>
    <w:p w:rsidR="001B660F" w:rsidRPr="00E04B16" w:rsidRDefault="001B660F" w:rsidP="001B660F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1B660F" w:rsidRPr="00A24A5F" w:rsidRDefault="001B660F" w:rsidP="001B660F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1B660F" w:rsidRPr="00A24A5F" w:rsidRDefault="001B660F" w:rsidP="001B660F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1B660F" w:rsidRPr="00A24A5F" w:rsidRDefault="001B660F" w:rsidP="001B660F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1B660F" w:rsidRDefault="001B660F" w:rsidP="001B660F">
      <w:pPr>
        <w:spacing w:line="360" w:lineRule="auto"/>
        <w:ind w:left="709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1B660F" w:rsidRPr="00A24A5F" w:rsidRDefault="001B660F" w:rsidP="001B660F">
      <w:pPr>
        <w:spacing w:line="360" w:lineRule="auto"/>
        <w:ind w:left="1429"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1B660F" w:rsidRPr="00A24A5F" w:rsidRDefault="001B660F" w:rsidP="001B660F">
      <w:pPr>
        <w:spacing w:line="360" w:lineRule="auto"/>
        <w:ind w:left="300" w:right="375"/>
        <w:jc w:val="both"/>
        <w:rPr>
          <w:rFonts w:ascii="GHEA Grapalat" w:hAnsi="GHEA Grapalat"/>
          <w:sz w:val="24"/>
          <w:u w:val="single"/>
          <w:lang w:val="ro-RO"/>
        </w:rPr>
      </w:pPr>
    </w:p>
    <w:p w:rsidR="001B660F" w:rsidRPr="00E04B16" w:rsidRDefault="001B660F" w:rsidP="001B660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</w:p>
    <w:p w:rsidR="001B660F" w:rsidRPr="00A24A5F" w:rsidRDefault="001B660F" w:rsidP="001B660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24A5F">
        <w:rPr>
          <w:rFonts w:ascii="GHEA Grapalat" w:hAnsi="GHEA Grapalat" w:cs="Sylfaen"/>
          <w:b/>
          <w:sz w:val="24"/>
          <w:szCs w:val="24"/>
          <w:lang w:val="hy-AM"/>
        </w:rPr>
        <w:t>Այլ տեղեկություններ.</w:t>
      </w:r>
    </w:p>
    <w:p w:rsidR="001B660F" w:rsidRPr="00A24A5F" w:rsidRDefault="001B660F" w:rsidP="001B660F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24A5F">
        <w:rPr>
          <w:rFonts w:ascii="GHEA Grapalat" w:hAnsi="GHEA Grapalat" w:cs="Sylfaen"/>
          <w:sz w:val="24"/>
          <w:szCs w:val="24"/>
          <w:lang w:val="hy-AM"/>
        </w:rPr>
        <w:t>Չկան:</w:t>
      </w:r>
    </w:p>
    <w:p w:rsidR="00FB0F54" w:rsidRPr="001B660F" w:rsidRDefault="00FB0F54" w:rsidP="00FB0F54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hy-AM"/>
        </w:rPr>
      </w:pPr>
    </w:p>
    <w:p w:rsidR="00FB0F54" w:rsidRPr="00886A8E" w:rsidRDefault="00FB0F54" w:rsidP="00FB0F5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B0F54" w:rsidRPr="00886A8E" w:rsidRDefault="00FB0F54" w:rsidP="00FB0F5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B0F54" w:rsidRPr="00886A8E" w:rsidRDefault="00FB0F54" w:rsidP="00FB0F5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B0F54" w:rsidRPr="00886A8E" w:rsidRDefault="00FB0F54" w:rsidP="00FB0F5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B0F54" w:rsidRPr="00886A8E" w:rsidRDefault="00FB0F54" w:rsidP="00FB0F5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37ED2" w:rsidRPr="001B660F" w:rsidRDefault="00437ED2">
      <w:pPr>
        <w:rPr>
          <w:lang w:val="hy-AM"/>
        </w:rPr>
      </w:pPr>
    </w:p>
    <w:sectPr w:rsidR="00437ED2" w:rsidRPr="001B660F" w:rsidSect="00330A5A">
      <w:pgSz w:w="12240" w:h="15840"/>
      <w:pgMar w:top="1135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compat/>
  <w:rsids>
    <w:rsidRoot w:val="00FB0F54"/>
    <w:rsid w:val="00010253"/>
    <w:rsid w:val="001B660F"/>
    <w:rsid w:val="00215A5C"/>
    <w:rsid w:val="00330A5A"/>
    <w:rsid w:val="00437ED2"/>
    <w:rsid w:val="00482CCE"/>
    <w:rsid w:val="00506A19"/>
    <w:rsid w:val="006F040F"/>
    <w:rsid w:val="008044F9"/>
    <w:rsid w:val="008C13AB"/>
    <w:rsid w:val="00B43650"/>
    <w:rsid w:val="00BF6FD3"/>
    <w:rsid w:val="00C54ADB"/>
    <w:rsid w:val="00D9509A"/>
    <w:rsid w:val="00EF1262"/>
    <w:rsid w:val="00F37908"/>
    <w:rsid w:val="00FB0F54"/>
    <w:rsid w:val="00FE6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F54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uiPriority w:val="99"/>
    <w:rsid w:val="00FB0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FB0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B0F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2021-07-09T14:27:00Z</dcterms:created>
  <dcterms:modified xsi:type="dcterms:W3CDTF">2021-08-10T06:57:00Z</dcterms:modified>
  <cp:keywords>https://mul2.gov.am/tasks/478020/oneclick/Himnavorum.docx?token=d2898555db116786f621969b9186555b</cp:keywords>
</cp:coreProperties>
</file>