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0796C7" w14:textId="77777777" w:rsidR="009B732E" w:rsidRPr="0044448B" w:rsidRDefault="009B732E" w:rsidP="00120C26">
      <w:pPr>
        <w:spacing w:after="0" w:line="360" w:lineRule="auto"/>
        <w:jc w:val="center"/>
        <w:rPr>
          <w:rFonts w:ascii="GHEA Grapalat" w:eastAsia="Times New Roman" w:hAnsi="GHEA Grapalat" w:cs="Times New Roman"/>
          <w:sz w:val="24"/>
          <w:szCs w:val="24"/>
          <w:lang w:val="hy-AM" w:eastAsia="ru-RU"/>
        </w:rPr>
      </w:pPr>
      <w:bookmarkStart w:id="0" w:name="_GoBack"/>
      <w:bookmarkEnd w:id="0"/>
      <w:r w:rsidRPr="0044448B">
        <w:rPr>
          <w:rFonts w:ascii="GHEA Grapalat" w:eastAsia="Times New Roman" w:hAnsi="GHEA Grapalat" w:cs="Times New Roman"/>
          <w:sz w:val="24"/>
          <w:szCs w:val="24"/>
          <w:lang w:val="hy-AM" w:eastAsia="ru-RU"/>
        </w:rPr>
        <w:t>ԱՄՓՈՓԱԹԵՐԹ</w:t>
      </w:r>
    </w:p>
    <w:p w14:paraId="3625143E" w14:textId="2B5FD6E2" w:rsidR="008C5E69" w:rsidRPr="00B978DC" w:rsidRDefault="003F7EDE" w:rsidP="008C5E69">
      <w:pPr>
        <w:spacing w:after="0" w:line="360" w:lineRule="auto"/>
        <w:jc w:val="center"/>
        <w:rPr>
          <w:rFonts w:ascii="GHEA Grapalat" w:hAnsi="GHEA Grapalat"/>
          <w:sz w:val="24"/>
          <w:szCs w:val="24"/>
          <w:lang w:val="hy-AM"/>
        </w:rPr>
      </w:pPr>
      <w:r w:rsidRPr="003F7EDE">
        <w:rPr>
          <w:rFonts w:ascii="GHEA Grapalat" w:hAnsi="GHEA Grapalat"/>
          <w:sz w:val="24"/>
          <w:szCs w:val="24"/>
          <w:lang w:val="hy-AM"/>
        </w:rPr>
        <w:t>«ԳՆՈՒՄՆԵՐԻ ՄԱՍԻՆ» ՕՐԵՆՔՈՒՄ ՓՈՓՈԽՈՒԹՅՈՒՆՆԵՐ  ԵՎ ԼՐԱՑՈՒՄՆԵՐ ԿԱՏԱՐԵԼՈՒ ՄԱՍԻՆ», ««ՊԵՏԱԿԱՆ ՏՈՒՐՔԻ ՄԱՍԻՆ» ՕՐԵՆՔՈՒՄ ՓՈՓՈԽՈՒԹՅՈՒՆՆԵՐ ԵՎ ԼՐԱՑՈՒՄՆԵՐ ԿԱՏԱՐԵԼՈՒ ՄԱՍԻՆ» ՕՐԵՆՔՈՒՄ ԼՐԱՑՈՒՄՆԵՐ ԿԱՏԱՐԵԼՈՒ ՄԱՍԻՆ» ԵՎ «ՀՀ ՔԱՂԱՔԱՑԻԱԿԱՆ ԴԱՏԱՎԱՐՈՒԹՅԱՆ ՕՐԵՆՍԳՐՔՈՒՄ ՓՈՓՈԽՈՒԹՅՈՒՆ ԵՎ ԼՐԱՑՈՒՄՆԵՐ ԿԱՏԱՐԵԼՈՒ ՄԱՍԻՆ» ՕՐԵՆՔՆԵՐԻ</w:t>
      </w:r>
      <w:r w:rsidR="008C5E69" w:rsidRPr="008C5E69">
        <w:rPr>
          <w:rFonts w:ascii="GHEA Grapalat" w:hAnsi="GHEA Grapalat"/>
          <w:sz w:val="24"/>
          <w:szCs w:val="24"/>
          <w:lang w:val="hy-AM"/>
        </w:rPr>
        <w:t xml:space="preserve"> ՆԱԽԱԳԾԵՐԻ ՎԵՐԱԲԵՐՅԱԼ </w:t>
      </w:r>
      <w:r w:rsidRPr="008C5E69">
        <w:rPr>
          <w:rFonts w:ascii="GHEA Grapalat" w:hAnsi="GHEA Grapalat"/>
          <w:sz w:val="24"/>
          <w:szCs w:val="24"/>
          <w:lang w:val="hy-AM"/>
        </w:rPr>
        <w:t xml:space="preserve">ՀՀ ԱՐԴԱՐԱԴԱՏՈՒԹՅԱՆ ՆԱԽԱՐԱՐՈՒԹՅԱՆ ԿՈՂՄԻՑ </w:t>
      </w:r>
      <w:r w:rsidR="008C5E69">
        <w:rPr>
          <w:rFonts w:ascii="GHEA Grapalat" w:hAnsi="GHEA Grapalat"/>
          <w:sz w:val="24"/>
          <w:szCs w:val="24"/>
          <w:lang w:val="hy-AM"/>
        </w:rPr>
        <w:t xml:space="preserve">ԱՇԽԱՏԱՆՔԱՅԻՆ ԿԱՐԳՈՎ </w:t>
      </w:r>
      <w:r w:rsidR="008C5E69" w:rsidRPr="008C5E69">
        <w:rPr>
          <w:rFonts w:ascii="GHEA Grapalat" w:hAnsi="GHEA Grapalat"/>
          <w:sz w:val="24"/>
          <w:szCs w:val="24"/>
          <w:lang w:val="hy-AM"/>
        </w:rPr>
        <w:t xml:space="preserve">ՆԵՐԿԱՅԱՑՎԱԾ ԱՌԱՋԱՐԿՈՒԹՅՈՒՆՆԵՐԻ ՔՆՆԱՐԿՄԱՆ  </w:t>
      </w:r>
    </w:p>
    <w:p w14:paraId="2FF33863" w14:textId="77777777" w:rsidR="00BB6D36" w:rsidRPr="0044448B" w:rsidRDefault="00BB6D36" w:rsidP="008C5E69">
      <w:pPr>
        <w:spacing w:after="0" w:line="360" w:lineRule="auto"/>
        <w:jc w:val="center"/>
        <w:rPr>
          <w:rFonts w:ascii="GHEA Grapalat" w:hAnsi="GHEA Grapalat"/>
          <w:sz w:val="24"/>
          <w:szCs w:val="24"/>
          <w:lang w:val="hy-AM"/>
        </w:rPr>
      </w:pPr>
    </w:p>
    <w:tbl>
      <w:tblPr>
        <w:tblStyle w:val="a3"/>
        <w:tblW w:w="11430" w:type="dxa"/>
        <w:tblInd w:w="-459" w:type="dxa"/>
        <w:tblLook w:val="04A0" w:firstRow="1" w:lastRow="0" w:firstColumn="1" w:lastColumn="0" w:noHBand="0" w:noVBand="1"/>
      </w:tblPr>
      <w:tblGrid>
        <w:gridCol w:w="5580"/>
        <w:gridCol w:w="5850"/>
      </w:tblGrid>
      <w:tr w:rsidR="008C5E69" w:rsidRPr="001F66D9" w14:paraId="25819705" w14:textId="77777777" w:rsidTr="00FF78B7">
        <w:trPr>
          <w:trHeight w:val="561"/>
        </w:trPr>
        <w:tc>
          <w:tcPr>
            <w:tcW w:w="11430" w:type="dxa"/>
            <w:gridSpan w:val="2"/>
            <w:shd w:val="clear" w:color="auto" w:fill="BFBFBF" w:themeFill="background1" w:themeFillShade="BF"/>
          </w:tcPr>
          <w:p w14:paraId="528077D2" w14:textId="6989C0A9" w:rsidR="008C5E69" w:rsidRPr="008C5E69" w:rsidRDefault="00980B92" w:rsidP="00980B92">
            <w:pPr>
              <w:spacing w:line="360" w:lineRule="auto"/>
              <w:jc w:val="center"/>
              <w:rPr>
                <w:rFonts w:ascii="GHEA Grapalat" w:hAnsi="GHEA Grapalat"/>
                <w:sz w:val="24"/>
                <w:szCs w:val="24"/>
                <w:lang w:val="hy-AM"/>
              </w:rPr>
            </w:pPr>
            <w:r>
              <w:rPr>
                <w:rFonts w:ascii="GHEA Grapalat" w:hAnsi="GHEA Grapalat"/>
                <w:b/>
                <w:bCs/>
                <w:sz w:val="24"/>
                <w:szCs w:val="24"/>
                <w:lang w:val="hy-AM"/>
              </w:rPr>
              <w:t>«</w:t>
            </w:r>
            <w:r w:rsidR="008C5E69">
              <w:rPr>
                <w:rFonts w:ascii="GHEA Grapalat" w:hAnsi="GHEA Grapalat"/>
                <w:b/>
                <w:bCs/>
                <w:sz w:val="24"/>
                <w:szCs w:val="24"/>
                <w:lang w:val="hy-AM"/>
              </w:rPr>
              <w:t>«</w:t>
            </w:r>
            <w:r w:rsidR="008C5E69" w:rsidRPr="008C5E69">
              <w:rPr>
                <w:rFonts w:ascii="GHEA Grapalat" w:hAnsi="GHEA Grapalat"/>
                <w:b/>
                <w:bCs/>
                <w:sz w:val="24"/>
                <w:szCs w:val="24"/>
                <w:lang w:val="hy-AM"/>
              </w:rPr>
              <w:t>Պետական տուրքի մասին</w:t>
            </w:r>
            <w:r w:rsidR="008C5E69">
              <w:rPr>
                <w:rFonts w:ascii="GHEA Grapalat" w:hAnsi="GHEA Grapalat"/>
                <w:b/>
                <w:bCs/>
                <w:sz w:val="24"/>
                <w:szCs w:val="24"/>
                <w:lang w:val="hy-AM"/>
              </w:rPr>
              <w:t>»</w:t>
            </w:r>
            <w:r w:rsidR="008C5E69" w:rsidRPr="008C5E69">
              <w:rPr>
                <w:rFonts w:ascii="GHEA Grapalat" w:hAnsi="GHEA Grapalat"/>
                <w:b/>
                <w:bCs/>
                <w:sz w:val="24"/>
                <w:szCs w:val="24"/>
                <w:lang w:val="hy-AM"/>
              </w:rPr>
              <w:t xml:space="preserve"> </w:t>
            </w:r>
            <w:r>
              <w:rPr>
                <w:rFonts w:ascii="GHEA Grapalat" w:hAnsi="GHEA Grapalat"/>
                <w:b/>
                <w:bCs/>
                <w:sz w:val="24"/>
                <w:szCs w:val="24"/>
                <w:lang w:val="hy-AM"/>
              </w:rPr>
              <w:t>օրենքում</w:t>
            </w:r>
            <w:r w:rsidR="008C5E69" w:rsidRPr="008C5E69">
              <w:rPr>
                <w:rFonts w:ascii="GHEA Grapalat" w:hAnsi="GHEA Grapalat"/>
                <w:b/>
                <w:bCs/>
                <w:sz w:val="24"/>
                <w:szCs w:val="24"/>
                <w:lang w:val="hy-AM"/>
              </w:rPr>
              <w:t xml:space="preserve"> փոփոխություններ</w:t>
            </w:r>
            <w:r w:rsidRPr="00980B92">
              <w:rPr>
                <w:rFonts w:ascii="GHEA Grapalat" w:hAnsi="GHEA Grapalat"/>
                <w:b/>
                <w:bCs/>
                <w:sz w:val="24"/>
                <w:szCs w:val="24"/>
                <w:lang w:val="hy-AM"/>
              </w:rPr>
              <w:t xml:space="preserve"> և լրացումներ կատարելու մասին» օրենքում լրացումներ կատարելու մասին»</w:t>
            </w:r>
            <w:r>
              <w:rPr>
                <w:rFonts w:ascii="GHEA Grapalat" w:hAnsi="GHEA Grapalat"/>
                <w:b/>
                <w:bCs/>
                <w:sz w:val="24"/>
                <w:szCs w:val="24"/>
                <w:lang w:val="hy-AM"/>
              </w:rPr>
              <w:t xml:space="preserve"> օրենքի նախագիծ</w:t>
            </w:r>
          </w:p>
        </w:tc>
      </w:tr>
      <w:tr w:rsidR="00565638" w:rsidRPr="008C5E69" w14:paraId="31696FCC" w14:textId="77777777" w:rsidTr="00FF78B7">
        <w:tc>
          <w:tcPr>
            <w:tcW w:w="5580" w:type="dxa"/>
          </w:tcPr>
          <w:p w14:paraId="3B5E1E66" w14:textId="67F14B64" w:rsidR="00D4737E" w:rsidRPr="008C5E69" w:rsidRDefault="008C5E69" w:rsidP="008C5E69">
            <w:pPr>
              <w:pStyle w:val="a5"/>
              <w:numPr>
                <w:ilvl w:val="0"/>
                <w:numId w:val="9"/>
              </w:numPr>
              <w:tabs>
                <w:tab w:val="left" w:pos="-180"/>
                <w:tab w:val="left" w:pos="0"/>
              </w:tabs>
              <w:spacing w:after="0" w:line="360" w:lineRule="auto"/>
              <w:ind w:left="16" w:firstLine="344"/>
              <w:jc w:val="both"/>
              <w:rPr>
                <w:rFonts w:ascii="GHEA Grapalat" w:hAnsi="GHEA Grapalat"/>
                <w:sz w:val="24"/>
                <w:szCs w:val="24"/>
                <w:lang w:val="hy-AM"/>
              </w:rPr>
            </w:pPr>
            <w:r w:rsidRPr="008C5E69">
              <w:rPr>
                <w:rFonts w:ascii="GHEA Grapalat" w:hAnsi="GHEA Grapalat"/>
                <w:sz w:val="24"/>
                <w:szCs w:val="24"/>
                <w:lang w:val="hy-AM"/>
              </w:rPr>
              <w:t>1-ին հոդվածի 1-ին կետում առաջարկվող փոփոխության մեջ՝ «դ» պարբերությունում «1000-ապատիկի» բառերը փոխարինել ՞500-ապատիկի՞ բառերով, իսկ ՞ե՞ պարբերությունում՝ «100-ապատիկի» բառերը «60-ապատիկի» բառերով</w:t>
            </w:r>
          </w:p>
        </w:tc>
        <w:tc>
          <w:tcPr>
            <w:tcW w:w="5850" w:type="dxa"/>
          </w:tcPr>
          <w:p w14:paraId="088B197D" w14:textId="64B115D8" w:rsidR="00D25044" w:rsidRDefault="008C5E69" w:rsidP="00980B92">
            <w:pPr>
              <w:spacing w:line="360" w:lineRule="auto"/>
              <w:jc w:val="center"/>
              <w:rPr>
                <w:rFonts w:ascii="GHEA Grapalat" w:hAnsi="GHEA Grapalat"/>
                <w:sz w:val="24"/>
                <w:szCs w:val="24"/>
                <w:lang w:val="hy-AM"/>
              </w:rPr>
            </w:pPr>
            <w:r>
              <w:rPr>
                <w:rFonts w:ascii="GHEA Grapalat" w:hAnsi="GHEA Grapalat"/>
                <w:sz w:val="24"/>
                <w:szCs w:val="24"/>
                <w:lang w:val="hy-AM"/>
              </w:rPr>
              <w:t>Ը</w:t>
            </w:r>
            <w:r w:rsidR="00D25044">
              <w:rPr>
                <w:rFonts w:ascii="GHEA Grapalat" w:hAnsi="GHEA Grapalat"/>
                <w:sz w:val="24"/>
                <w:szCs w:val="24"/>
                <w:lang w:val="hy-AM"/>
              </w:rPr>
              <w:t>նդունվել</w:t>
            </w:r>
            <w:r>
              <w:rPr>
                <w:rFonts w:ascii="GHEA Grapalat" w:hAnsi="GHEA Grapalat"/>
                <w:sz w:val="24"/>
                <w:szCs w:val="24"/>
                <w:lang w:val="hy-AM"/>
              </w:rPr>
              <w:t xml:space="preserve"> է</w:t>
            </w:r>
            <w:r w:rsidR="00D25044">
              <w:rPr>
                <w:rFonts w:ascii="GHEA Grapalat" w:hAnsi="GHEA Grapalat"/>
                <w:sz w:val="24"/>
                <w:szCs w:val="24"/>
                <w:lang w:val="hy-AM"/>
              </w:rPr>
              <w:t>:</w:t>
            </w:r>
          </w:p>
          <w:p w14:paraId="1BDE121C" w14:textId="1D65B5A3" w:rsidR="00B93C72" w:rsidRPr="0044448B" w:rsidRDefault="00B93C72" w:rsidP="007078C1">
            <w:pPr>
              <w:spacing w:line="360" w:lineRule="auto"/>
              <w:jc w:val="both"/>
              <w:rPr>
                <w:rFonts w:ascii="GHEA Grapalat" w:hAnsi="GHEA Grapalat"/>
                <w:sz w:val="24"/>
                <w:szCs w:val="24"/>
                <w:lang w:val="hy-AM"/>
              </w:rPr>
            </w:pPr>
          </w:p>
        </w:tc>
      </w:tr>
      <w:tr w:rsidR="00565638" w:rsidRPr="001F66D9" w14:paraId="4855EDF6" w14:textId="77777777" w:rsidTr="00FF78B7">
        <w:tc>
          <w:tcPr>
            <w:tcW w:w="5580" w:type="dxa"/>
          </w:tcPr>
          <w:p w14:paraId="607197FD" w14:textId="77E7806A" w:rsidR="0064206F" w:rsidRPr="008C5E69" w:rsidRDefault="008C5E69" w:rsidP="008C5E69">
            <w:pPr>
              <w:pStyle w:val="a5"/>
              <w:numPr>
                <w:ilvl w:val="0"/>
                <w:numId w:val="9"/>
              </w:numPr>
              <w:spacing w:after="0" w:line="360" w:lineRule="auto"/>
              <w:ind w:left="16" w:firstLine="425"/>
              <w:jc w:val="both"/>
              <w:rPr>
                <w:rFonts w:ascii="GHEA Grapalat" w:hAnsi="GHEA Grapalat"/>
                <w:sz w:val="24"/>
                <w:szCs w:val="24"/>
                <w:lang w:val="hy-AM"/>
              </w:rPr>
            </w:pPr>
            <w:r w:rsidRPr="008C5E69">
              <w:rPr>
                <w:rFonts w:ascii="GHEA Grapalat" w:hAnsi="GHEA Grapalat"/>
                <w:sz w:val="24"/>
                <w:szCs w:val="24"/>
                <w:lang w:val="hy-AM"/>
              </w:rPr>
              <w:t xml:space="preserve">1-ին հոդվածի 2-րդ կետում առաջարկվող փոփոխության մեջ՝ </w:t>
            </w:r>
            <w:r>
              <w:rPr>
                <w:rFonts w:ascii="GHEA Grapalat" w:hAnsi="GHEA Grapalat"/>
                <w:sz w:val="24"/>
                <w:szCs w:val="24"/>
                <w:lang w:val="hy-AM"/>
              </w:rPr>
              <w:t>«</w:t>
            </w:r>
            <w:r w:rsidRPr="008C5E69">
              <w:rPr>
                <w:rFonts w:ascii="GHEA Grapalat" w:hAnsi="GHEA Grapalat"/>
                <w:sz w:val="24"/>
                <w:szCs w:val="24"/>
                <w:lang w:val="hy-AM"/>
              </w:rPr>
              <w:t>ե</w:t>
            </w:r>
            <w:r>
              <w:rPr>
                <w:rFonts w:ascii="GHEA Grapalat" w:hAnsi="GHEA Grapalat"/>
                <w:sz w:val="24"/>
                <w:szCs w:val="24"/>
                <w:lang w:val="hy-AM"/>
              </w:rPr>
              <w:t>»</w:t>
            </w:r>
            <w:r w:rsidRPr="008C5E69">
              <w:rPr>
                <w:rFonts w:ascii="GHEA Grapalat" w:hAnsi="GHEA Grapalat"/>
                <w:sz w:val="24"/>
                <w:szCs w:val="24"/>
                <w:lang w:val="hy-AM"/>
              </w:rPr>
              <w:t xml:space="preserve"> պարբերությունում </w:t>
            </w:r>
            <w:r>
              <w:rPr>
                <w:rFonts w:ascii="GHEA Grapalat" w:hAnsi="GHEA Grapalat"/>
                <w:sz w:val="24"/>
                <w:szCs w:val="24"/>
                <w:lang w:val="hy-AM"/>
              </w:rPr>
              <w:t>«</w:t>
            </w:r>
            <w:r w:rsidRPr="008C5E69">
              <w:rPr>
                <w:rFonts w:ascii="GHEA Grapalat" w:hAnsi="GHEA Grapalat"/>
                <w:sz w:val="24"/>
                <w:szCs w:val="24"/>
                <w:lang w:val="hy-AM"/>
              </w:rPr>
              <w:t>1500-ապատիկի</w:t>
            </w:r>
            <w:r>
              <w:rPr>
                <w:rFonts w:ascii="GHEA Grapalat" w:hAnsi="GHEA Grapalat"/>
                <w:sz w:val="24"/>
                <w:szCs w:val="24"/>
                <w:lang w:val="hy-AM"/>
              </w:rPr>
              <w:t>»</w:t>
            </w:r>
            <w:r w:rsidRPr="008C5E69">
              <w:rPr>
                <w:rFonts w:ascii="GHEA Grapalat" w:hAnsi="GHEA Grapalat"/>
                <w:sz w:val="24"/>
                <w:szCs w:val="24"/>
                <w:lang w:val="hy-AM"/>
              </w:rPr>
              <w:t xml:space="preserve"> բառերը փոխարինել </w:t>
            </w:r>
            <w:r>
              <w:rPr>
                <w:rFonts w:ascii="GHEA Grapalat" w:hAnsi="GHEA Grapalat"/>
                <w:sz w:val="24"/>
                <w:szCs w:val="24"/>
                <w:lang w:val="hy-AM"/>
              </w:rPr>
              <w:t>«</w:t>
            </w:r>
            <w:r w:rsidRPr="008C5E69">
              <w:rPr>
                <w:rFonts w:ascii="GHEA Grapalat" w:hAnsi="GHEA Grapalat"/>
                <w:sz w:val="24"/>
                <w:szCs w:val="24"/>
                <w:lang w:val="hy-AM"/>
              </w:rPr>
              <w:t>1000-ապատիկի</w:t>
            </w:r>
            <w:r>
              <w:rPr>
                <w:rFonts w:ascii="GHEA Grapalat" w:hAnsi="GHEA Grapalat"/>
                <w:sz w:val="24"/>
                <w:szCs w:val="24"/>
                <w:lang w:val="hy-AM"/>
              </w:rPr>
              <w:t>»</w:t>
            </w:r>
            <w:r w:rsidRPr="008C5E69">
              <w:rPr>
                <w:rFonts w:ascii="GHEA Grapalat" w:hAnsi="GHEA Grapalat"/>
                <w:sz w:val="24"/>
                <w:szCs w:val="24"/>
                <w:lang w:val="hy-AM"/>
              </w:rPr>
              <w:t xml:space="preserve"> բառերով, իսկ </w:t>
            </w:r>
            <w:r>
              <w:rPr>
                <w:rFonts w:ascii="GHEA Grapalat" w:hAnsi="GHEA Grapalat"/>
                <w:sz w:val="24"/>
                <w:szCs w:val="24"/>
                <w:lang w:val="hy-AM"/>
              </w:rPr>
              <w:t>«</w:t>
            </w:r>
            <w:r w:rsidRPr="008C5E69">
              <w:rPr>
                <w:rFonts w:ascii="GHEA Grapalat" w:hAnsi="GHEA Grapalat"/>
                <w:sz w:val="24"/>
                <w:szCs w:val="24"/>
                <w:lang w:val="hy-AM"/>
              </w:rPr>
              <w:t>զ</w:t>
            </w:r>
            <w:r>
              <w:rPr>
                <w:rFonts w:ascii="GHEA Grapalat" w:hAnsi="GHEA Grapalat"/>
                <w:sz w:val="24"/>
                <w:szCs w:val="24"/>
                <w:lang w:val="hy-AM"/>
              </w:rPr>
              <w:t>»</w:t>
            </w:r>
            <w:r w:rsidRPr="008C5E69">
              <w:rPr>
                <w:rFonts w:ascii="GHEA Grapalat" w:hAnsi="GHEA Grapalat"/>
                <w:sz w:val="24"/>
                <w:szCs w:val="24"/>
                <w:lang w:val="hy-AM"/>
              </w:rPr>
              <w:t xml:space="preserve"> պարբերությունում՝ </w:t>
            </w:r>
            <w:r>
              <w:rPr>
                <w:rFonts w:ascii="GHEA Grapalat" w:hAnsi="GHEA Grapalat"/>
                <w:sz w:val="24"/>
                <w:szCs w:val="24"/>
                <w:lang w:val="hy-AM"/>
              </w:rPr>
              <w:t>«</w:t>
            </w:r>
            <w:r w:rsidRPr="008C5E69">
              <w:rPr>
                <w:rFonts w:ascii="GHEA Grapalat" w:hAnsi="GHEA Grapalat"/>
                <w:sz w:val="24"/>
                <w:szCs w:val="24"/>
                <w:lang w:val="hy-AM"/>
              </w:rPr>
              <w:t>150-ապատիկի</w:t>
            </w:r>
            <w:r>
              <w:rPr>
                <w:rFonts w:ascii="GHEA Grapalat" w:hAnsi="GHEA Grapalat"/>
                <w:sz w:val="24"/>
                <w:szCs w:val="24"/>
                <w:lang w:val="hy-AM"/>
              </w:rPr>
              <w:t>»</w:t>
            </w:r>
            <w:r w:rsidRPr="008C5E69">
              <w:rPr>
                <w:rFonts w:ascii="GHEA Grapalat" w:hAnsi="GHEA Grapalat"/>
                <w:sz w:val="24"/>
                <w:szCs w:val="24"/>
                <w:lang w:val="hy-AM"/>
              </w:rPr>
              <w:t xml:space="preserve"> բառերը </w:t>
            </w:r>
            <w:r>
              <w:rPr>
                <w:rFonts w:ascii="GHEA Grapalat" w:hAnsi="GHEA Grapalat"/>
                <w:sz w:val="24"/>
                <w:szCs w:val="24"/>
                <w:lang w:val="hy-AM"/>
              </w:rPr>
              <w:t>«</w:t>
            </w:r>
            <w:r w:rsidRPr="008C5E69">
              <w:rPr>
                <w:rFonts w:ascii="GHEA Grapalat" w:hAnsi="GHEA Grapalat"/>
                <w:sz w:val="24"/>
                <w:szCs w:val="24"/>
                <w:lang w:val="hy-AM"/>
              </w:rPr>
              <w:t>100-ապատիկի</w:t>
            </w:r>
            <w:r>
              <w:rPr>
                <w:rFonts w:ascii="GHEA Grapalat" w:hAnsi="GHEA Grapalat"/>
                <w:sz w:val="24"/>
                <w:szCs w:val="24"/>
                <w:lang w:val="hy-AM"/>
              </w:rPr>
              <w:t>»</w:t>
            </w:r>
            <w:r w:rsidRPr="008C5E69">
              <w:rPr>
                <w:rFonts w:ascii="GHEA Grapalat" w:hAnsi="GHEA Grapalat"/>
                <w:sz w:val="24"/>
                <w:szCs w:val="24"/>
                <w:lang w:val="hy-AM"/>
              </w:rPr>
              <w:t xml:space="preserve"> բառերով</w:t>
            </w:r>
          </w:p>
        </w:tc>
        <w:tc>
          <w:tcPr>
            <w:tcW w:w="5850" w:type="dxa"/>
          </w:tcPr>
          <w:p w14:paraId="79423D38" w14:textId="77777777" w:rsidR="008C5E69" w:rsidRPr="00F55249" w:rsidRDefault="008C5E69" w:rsidP="008C5E69">
            <w:pPr>
              <w:spacing w:line="360" w:lineRule="auto"/>
              <w:ind w:firstLine="720"/>
              <w:jc w:val="both"/>
              <w:rPr>
                <w:rFonts w:ascii="GHEA Grapalat" w:hAnsi="GHEA Grapalat"/>
                <w:sz w:val="24"/>
                <w:szCs w:val="24"/>
                <w:lang w:val="hy-AM"/>
              </w:rPr>
            </w:pPr>
            <w:r w:rsidRPr="00F55249">
              <w:rPr>
                <w:rFonts w:ascii="GHEA Grapalat" w:hAnsi="GHEA Grapalat"/>
                <w:sz w:val="24"/>
                <w:szCs w:val="24"/>
                <w:lang w:val="hy-AM"/>
              </w:rPr>
              <w:t xml:space="preserve">Մասամբ է ընդունվել: </w:t>
            </w:r>
          </w:p>
          <w:p w14:paraId="00E0BA41" w14:textId="2DB43221" w:rsidR="00B93C72" w:rsidRPr="00F55249" w:rsidRDefault="008C5E69" w:rsidP="00723318">
            <w:pPr>
              <w:spacing w:line="360" w:lineRule="auto"/>
              <w:ind w:firstLine="720"/>
              <w:jc w:val="both"/>
              <w:rPr>
                <w:rFonts w:ascii="GHEA Grapalat" w:hAnsi="GHEA Grapalat"/>
                <w:color w:val="000000"/>
                <w:sz w:val="24"/>
                <w:szCs w:val="24"/>
                <w:shd w:val="clear" w:color="auto" w:fill="FFFFFF"/>
                <w:lang w:val="hy-AM"/>
              </w:rPr>
            </w:pPr>
            <w:r w:rsidRPr="00F55249">
              <w:rPr>
                <w:rFonts w:ascii="GHEA Grapalat" w:hAnsi="GHEA Grapalat"/>
                <w:sz w:val="24"/>
                <w:szCs w:val="24"/>
                <w:lang w:val="hy-AM"/>
              </w:rPr>
              <w:t>«1500-ապատիկի» բառերը փոխարինվել է «750-ապատիկի» բառերով, իսկ ՝ «150-ապատիկի» բառերը «90-ապատիկի» բառերով</w:t>
            </w:r>
            <w:r w:rsidR="00723318" w:rsidRPr="00F55249">
              <w:rPr>
                <w:rFonts w:ascii="GHEA Grapalat" w:hAnsi="GHEA Grapalat"/>
                <w:sz w:val="24"/>
                <w:szCs w:val="24"/>
                <w:lang w:val="hy-AM"/>
              </w:rPr>
              <w:t xml:space="preserve">՝ </w:t>
            </w:r>
            <w:r w:rsidR="008F0A87" w:rsidRPr="00FF78B7">
              <w:rPr>
                <w:rFonts w:ascii="GHEA Grapalat" w:hAnsi="GHEA Grapalat"/>
                <w:sz w:val="24"/>
                <w:szCs w:val="24"/>
                <w:lang w:val="hy-AM"/>
              </w:rPr>
              <w:t xml:space="preserve">ավելացումը սահմանելով ընդհանուր իրավասության </w:t>
            </w:r>
            <w:r w:rsidR="00D2213D" w:rsidRPr="00FF78B7">
              <w:rPr>
                <w:rFonts w:ascii="GHEA Grapalat" w:hAnsi="GHEA Grapalat"/>
                <w:sz w:val="24"/>
                <w:szCs w:val="24"/>
                <w:lang w:val="hy-AM"/>
              </w:rPr>
              <w:t xml:space="preserve">առաջին ատյանի </w:t>
            </w:r>
            <w:r w:rsidR="008F0A87" w:rsidRPr="00FF78B7">
              <w:rPr>
                <w:rFonts w:ascii="GHEA Grapalat" w:hAnsi="GHEA Grapalat"/>
                <w:sz w:val="24"/>
                <w:szCs w:val="24"/>
                <w:lang w:val="hy-AM"/>
              </w:rPr>
              <w:t>դատարան ներկայացվող բողոքների համար սահմանվող պետական տուրքի չափ</w:t>
            </w:r>
            <w:r w:rsidR="00D2213D" w:rsidRPr="00FF78B7">
              <w:rPr>
                <w:rFonts w:ascii="GHEA Grapalat" w:hAnsi="GHEA Grapalat"/>
                <w:sz w:val="24"/>
                <w:szCs w:val="24"/>
                <w:lang w:val="hy-AM"/>
              </w:rPr>
              <w:t>ի</w:t>
            </w:r>
            <w:r w:rsidR="008F0A87" w:rsidRPr="00FF78B7">
              <w:rPr>
                <w:rFonts w:ascii="GHEA Grapalat" w:hAnsi="GHEA Grapalat"/>
                <w:sz w:val="24"/>
                <w:szCs w:val="24"/>
                <w:lang w:val="hy-AM"/>
              </w:rPr>
              <w:t xml:space="preserve"> 50 տոկոս</w:t>
            </w:r>
            <w:r w:rsidR="00D2213D" w:rsidRPr="00FF78B7">
              <w:rPr>
                <w:rFonts w:ascii="GHEA Grapalat" w:hAnsi="GHEA Grapalat"/>
                <w:sz w:val="24"/>
                <w:szCs w:val="24"/>
                <w:lang w:val="hy-AM"/>
              </w:rPr>
              <w:t>ով:</w:t>
            </w:r>
          </w:p>
        </w:tc>
      </w:tr>
      <w:tr w:rsidR="008C5E69" w:rsidRPr="001F66D9" w14:paraId="1EC488E2" w14:textId="77777777" w:rsidTr="00FF78B7">
        <w:tc>
          <w:tcPr>
            <w:tcW w:w="5580" w:type="dxa"/>
          </w:tcPr>
          <w:p w14:paraId="5A1F4F41" w14:textId="6F96B83B" w:rsidR="008C5E69" w:rsidRPr="008C5E69" w:rsidRDefault="008C5E69" w:rsidP="008C5E69">
            <w:pPr>
              <w:pStyle w:val="a5"/>
              <w:numPr>
                <w:ilvl w:val="0"/>
                <w:numId w:val="9"/>
              </w:numPr>
              <w:spacing w:after="0" w:line="360" w:lineRule="auto"/>
              <w:ind w:left="16" w:firstLine="425"/>
              <w:jc w:val="both"/>
              <w:rPr>
                <w:rFonts w:ascii="GHEA Grapalat" w:hAnsi="GHEA Grapalat"/>
                <w:sz w:val="24"/>
                <w:szCs w:val="24"/>
                <w:lang w:val="hy-AM"/>
              </w:rPr>
            </w:pPr>
            <w:r w:rsidRPr="008C5E69">
              <w:rPr>
                <w:rFonts w:ascii="GHEA Grapalat" w:hAnsi="GHEA Grapalat"/>
                <w:sz w:val="24"/>
                <w:szCs w:val="24"/>
                <w:lang w:val="hy-AM"/>
              </w:rPr>
              <w:t xml:space="preserve">1-ին հոդվածի 3-րդ կետում առաջարկվող փոփոխության մեջ՝ </w:t>
            </w:r>
            <w:r>
              <w:rPr>
                <w:rFonts w:ascii="GHEA Grapalat" w:hAnsi="GHEA Grapalat"/>
                <w:sz w:val="24"/>
                <w:szCs w:val="24"/>
                <w:lang w:val="hy-AM"/>
              </w:rPr>
              <w:t>«</w:t>
            </w:r>
            <w:r w:rsidRPr="008C5E69">
              <w:rPr>
                <w:rFonts w:ascii="GHEA Grapalat" w:hAnsi="GHEA Grapalat"/>
                <w:sz w:val="24"/>
                <w:szCs w:val="24"/>
                <w:lang w:val="hy-AM"/>
              </w:rPr>
              <w:t>ե</w:t>
            </w:r>
            <w:r>
              <w:rPr>
                <w:rFonts w:ascii="GHEA Grapalat" w:hAnsi="GHEA Grapalat"/>
                <w:sz w:val="24"/>
                <w:szCs w:val="24"/>
                <w:lang w:val="hy-AM"/>
              </w:rPr>
              <w:t>»</w:t>
            </w:r>
            <w:r w:rsidRPr="008C5E69">
              <w:rPr>
                <w:rFonts w:ascii="GHEA Grapalat" w:hAnsi="GHEA Grapalat"/>
                <w:sz w:val="24"/>
                <w:szCs w:val="24"/>
                <w:lang w:val="hy-AM"/>
              </w:rPr>
              <w:t xml:space="preserve"> պարբերությունում </w:t>
            </w:r>
            <w:r>
              <w:rPr>
                <w:rFonts w:ascii="GHEA Grapalat" w:hAnsi="GHEA Grapalat"/>
                <w:sz w:val="24"/>
                <w:szCs w:val="24"/>
                <w:lang w:val="hy-AM"/>
              </w:rPr>
              <w:t>«</w:t>
            </w:r>
            <w:r w:rsidRPr="008C5E69">
              <w:rPr>
                <w:rFonts w:ascii="GHEA Grapalat" w:hAnsi="GHEA Grapalat"/>
                <w:sz w:val="24"/>
                <w:szCs w:val="24"/>
                <w:lang w:val="hy-AM"/>
              </w:rPr>
              <w:t>1500-ապատիկի</w:t>
            </w:r>
            <w:r>
              <w:rPr>
                <w:rFonts w:ascii="GHEA Grapalat" w:hAnsi="GHEA Grapalat"/>
                <w:sz w:val="24"/>
                <w:szCs w:val="24"/>
                <w:lang w:val="hy-AM"/>
              </w:rPr>
              <w:t>»</w:t>
            </w:r>
            <w:r w:rsidRPr="008C5E69">
              <w:rPr>
                <w:rFonts w:ascii="GHEA Grapalat" w:hAnsi="GHEA Grapalat"/>
                <w:sz w:val="24"/>
                <w:szCs w:val="24"/>
                <w:lang w:val="hy-AM"/>
              </w:rPr>
              <w:t xml:space="preserve"> բառերը փոխարինել </w:t>
            </w:r>
            <w:r>
              <w:rPr>
                <w:rFonts w:ascii="GHEA Grapalat" w:hAnsi="GHEA Grapalat"/>
                <w:sz w:val="24"/>
                <w:szCs w:val="24"/>
                <w:lang w:val="hy-AM"/>
              </w:rPr>
              <w:t>«</w:t>
            </w:r>
            <w:r w:rsidRPr="008C5E69">
              <w:rPr>
                <w:rFonts w:ascii="GHEA Grapalat" w:hAnsi="GHEA Grapalat"/>
                <w:sz w:val="24"/>
                <w:szCs w:val="24"/>
                <w:lang w:val="hy-AM"/>
              </w:rPr>
              <w:t>1000-ապատիկի</w:t>
            </w:r>
            <w:r>
              <w:rPr>
                <w:rFonts w:ascii="GHEA Grapalat" w:hAnsi="GHEA Grapalat"/>
                <w:sz w:val="24"/>
                <w:szCs w:val="24"/>
                <w:lang w:val="hy-AM"/>
              </w:rPr>
              <w:t>»</w:t>
            </w:r>
            <w:r w:rsidRPr="008C5E69">
              <w:rPr>
                <w:rFonts w:ascii="GHEA Grapalat" w:hAnsi="GHEA Grapalat"/>
                <w:sz w:val="24"/>
                <w:szCs w:val="24"/>
                <w:lang w:val="hy-AM"/>
              </w:rPr>
              <w:t xml:space="preserve"> բառերով, իսկ </w:t>
            </w:r>
            <w:r>
              <w:rPr>
                <w:rFonts w:ascii="GHEA Grapalat" w:hAnsi="GHEA Grapalat"/>
                <w:sz w:val="24"/>
                <w:szCs w:val="24"/>
                <w:lang w:val="hy-AM"/>
              </w:rPr>
              <w:t>«</w:t>
            </w:r>
            <w:r w:rsidRPr="008C5E69">
              <w:rPr>
                <w:rFonts w:ascii="GHEA Grapalat" w:hAnsi="GHEA Grapalat"/>
                <w:sz w:val="24"/>
                <w:szCs w:val="24"/>
                <w:lang w:val="hy-AM"/>
              </w:rPr>
              <w:t>զ</w:t>
            </w:r>
            <w:r>
              <w:rPr>
                <w:rFonts w:ascii="GHEA Grapalat" w:hAnsi="GHEA Grapalat"/>
                <w:sz w:val="24"/>
                <w:szCs w:val="24"/>
                <w:lang w:val="hy-AM"/>
              </w:rPr>
              <w:t>»</w:t>
            </w:r>
            <w:r w:rsidRPr="008C5E69">
              <w:rPr>
                <w:rFonts w:ascii="GHEA Grapalat" w:hAnsi="GHEA Grapalat"/>
                <w:sz w:val="24"/>
                <w:szCs w:val="24"/>
                <w:lang w:val="hy-AM"/>
              </w:rPr>
              <w:t xml:space="preserve"> </w:t>
            </w:r>
            <w:r w:rsidRPr="008C5E69">
              <w:rPr>
                <w:rFonts w:ascii="GHEA Grapalat" w:hAnsi="GHEA Grapalat"/>
                <w:sz w:val="24"/>
                <w:szCs w:val="24"/>
                <w:lang w:val="hy-AM"/>
              </w:rPr>
              <w:lastRenderedPageBreak/>
              <w:t xml:space="preserve">պարբերությունում՝ </w:t>
            </w:r>
            <w:r>
              <w:rPr>
                <w:rFonts w:ascii="GHEA Grapalat" w:hAnsi="GHEA Grapalat"/>
                <w:sz w:val="24"/>
                <w:szCs w:val="24"/>
                <w:lang w:val="hy-AM"/>
              </w:rPr>
              <w:t>«</w:t>
            </w:r>
            <w:r w:rsidRPr="008C5E69">
              <w:rPr>
                <w:rFonts w:ascii="GHEA Grapalat" w:hAnsi="GHEA Grapalat"/>
                <w:sz w:val="24"/>
                <w:szCs w:val="24"/>
                <w:lang w:val="hy-AM"/>
              </w:rPr>
              <w:t>150-ապատիկի</w:t>
            </w:r>
            <w:r>
              <w:rPr>
                <w:rFonts w:ascii="GHEA Grapalat" w:hAnsi="GHEA Grapalat"/>
                <w:sz w:val="24"/>
                <w:szCs w:val="24"/>
                <w:lang w:val="hy-AM"/>
              </w:rPr>
              <w:t>»</w:t>
            </w:r>
            <w:r w:rsidRPr="008C5E69">
              <w:rPr>
                <w:rFonts w:ascii="GHEA Grapalat" w:hAnsi="GHEA Grapalat"/>
                <w:sz w:val="24"/>
                <w:szCs w:val="24"/>
                <w:lang w:val="hy-AM"/>
              </w:rPr>
              <w:t xml:space="preserve"> բառերը </w:t>
            </w:r>
            <w:r>
              <w:rPr>
                <w:rFonts w:ascii="GHEA Grapalat" w:hAnsi="GHEA Grapalat"/>
                <w:sz w:val="24"/>
                <w:szCs w:val="24"/>
                <w:lang w:val="hy-AM"/>
              </w:rPr>
              <w:t>«</w:t>
            </w:r>
            <w:r w:rsidRPr="008C5E69">
              <w:rPr>
                <w:rFonts w:ascii="GHEA Grapalat" w:hAnsi="GHEA Grapalat"/>
                <w:sz w:val="24"/>
                <w:szCs w:val="24"/>
                <w:lang w:val="hy-AM"/>
              </w:rPr>
              <w:t>100-ապատիկի</w:t>
            </w:r>
            <w:r>
              <w:rPr>
                <w:rFonts w:ascii="GHEA Grapalat" w:hAnsi="GHEA Grapalat"/>
                <w:sz w:val="24"/>
                <w:szCs w:val="24"/>
                <w:lang w:val="hy-AM"/>
              </w:rPr>
              <w:t>»</w:t>
            </w:r>
            <w:r w:rsidRPr="008C5E69">
              <w:rPr>
                <w:rFonts w:ascii="GHEA Grapalat" w:hAnsi="GHEA Grapalat"/>
                <w:sz w:val="24"/>
                <w:szCs w:val="24"/>
                <w:lang w:val="hy-AM"/>
              </w:rPr>
              <w:t xml:space="preserve"> բառերով</w:t>
            </w:r>
          </w:p>
        </w:tc>
        <w:tc>
          <w:tcPr>
            <w:tcW w:w="5850" w:type="dxa"/>
          </w:tcPr>
          <w:p w14:paraId="3F31555E" w14:textId="77777777" w:rsidR="008C5E69" w:rsidRPr="00F55249" w:rsidRDefault="008C5E69" w:rsidP="008C5E69">
            <w:pPr>
              <w:spacing w:line="360" w:lineRule="auto"/>
              <w:ind w:firstLine="720"/>
              <w:jc w:val="both"/>
              <w:rPr>
                <w:rFonts w:ascii="GHEA Grapalat" w:hAnsi="GHEA Grapalat"/>
                <w:sz w:val="24"/>
                <w:szCs w:val="24"/>
                <w:lang w:val="hy-AM"/>
              </w:rPr>
            </w:pPr>
            <w:r w:rsidRPr="00F55249">
              <w:rPr>
                <w:rFonts w:ascii="GHEA Grapalat" w:hAnsi="GHEA Grapalat"/>
                <w:sz w:val="24"/>
                <w:szCs w:val="24"/>
                <w:lang w:val="hy-AM"/>
              </w:rPr>
              <w:lastRenderedPageBreak/>
              <w:t>Մասամբ է ընդունվել:</w:t>
            </w:r>
          </w:p>
          <w:p w14:paraId="7E3051F1" w14:textId="28A597EE" w:rsidR="008C5E69" w:rsidRPr="00F55249" w:rsidRDefault="00723318" w:rsidP="008C5E69">
            <w:pPr>
              <w:spacing w:line="360" w:lineRule="auto"/>
              <w:ind w:firstLine="720"/>
              <w:jc w:val="both"/>
              <w:rPr>
                <w:rFonts w:ascii="GHEA Grapalat" w:hAnsi="GHEA Grapalat"/>
                <w:sz w:val="24"/>
                <w:szCs w:val="24"/>
                <w:lang w:val="hy-AM"/>
              </w:rPr>
            </w:pPr>
            <w:r w:rsidRPr="00F55249">
              <w:rPr>
                <w:rFonts w:ascii="GHEA Grapalat" w:hAnsi="GHEA Grapalat"/>
                <w:sz w:val="24"/>
                <w:szCs w:val="24"/>
                <w:lang w:val="hy-AM"/>
              </w:rPr>
              <w:t xml:space="preserve">«1500-ապատիկի» բառերը փոխարինվել է «750-ապատիկի» բառերով, իսկ ՝ «150-ապատիկի» բառերը «90-ապատիկի» բառերով՝ </w:t>
            </w:r>
            <w:r w:rsidR="008F0A87" w:rsidRPr="00FF78B7">
              <w:rPr>
                <w:rFonts w:ascii="GHEA Grapalat" w:hAnsi="GHEA Grapalat"/>
                <w:sz w:val="24"/>
                <w:szCs w:val="24"/>
                <w:lang w:val="hy-AM"/>
              </w:rPr>
              <w:t xml:space="preserve">ավելացումը </w:t>
            </w:r>
            <w:r w:rsidR="008F0A87" w:rsidRPr="00FF78B7">
              <w:rPr>
                <w:rFonts w:ascii="GHEA Grapalat" w:hAnsi="GHEA Grapalat"/>
                <w:sz w:val="24"/>
                <w:szCs w:val="24"/>
                <w:lang w:val="hy-AM"/>
              </w:rPr>
              <w:lastRenderedPageBreak/>
              <w:t xml:space="preserve">սահմանելով </w:t>
            </w:r>
            <w:r w:rsidR="00D2213D" w:rsidRPr="00FF78B7">
              <w:rPr>
                <w:rFonts w:ascii="GHEA Grapalat" w:hAnsi="GHEA Grapalat"/>
                <w:sz w:val="24"/>
                <w:szCs w:val="24"/>
                <w:lang w:val="hy-AM"/>
              </w:rPr>
              <w:t>ընդհանուր իրավասության առաջին ատյանի</w:t>
            </w:r>
            <w:r w:rsidR="008F0A87" w:rsidRPr="00FF78B7">
              <w:rPr>
                <w:rFonts w:ascii="GHEA Grapalat" w:hAnsi="GHEA Grapalat"/>
                <w:sz w:val="24"/>
                <w:szCs w:val="24"/>
                <w:lang w:val="hy-AM"/>
              </w:rPr>
              <w:t xml:space="preserve"> դատարան ներկայացվող բողոքների համար սահմանվող պետական տուրքի չափ</w:t>
            </w:r>
            <w:r w:rsidR="00D2213D" w:rsidRPr="00FF78B7">
              <w:rPr>
                <w:rFonts w:ascii="GHEA Grapalat" w:hAnsi="GHEA Grapalat"/>
                <w:sz w:val="24"/>
                <w:szCs w:val="24"/>
                <w:lang w:val="hy-AM"/>
              </w:rPr>
              <w:t>ի</w:t>
            </w:r>
            <w:r w:rsidR="008F0A87" w:rsidRPr="00FF78B7">
              <w:rPr>
                <w:rFonts w:ascii="GHEA Grapalat" w:hAnsi="GHEA Grapalat"/>
                <w:sz w:val="24"/>
                <w:szCs w:val="24"/>
                <w:lang w:val="hy-AM"/>
              </w:rPr>
              <w:t xml:space="preserve"> 50 տոկոս</w:t>
            </w:r>
            <w:r w:rsidR="00D2213D" w:rsidRPr="00FF78B7">
              <w:rPr>
                <w:rFonts w:ascii="GHEA Grapalat" w:hAnsi="GHEA Grapalat"/>
                <w:sz w:val="24"/>
                <w:szCs w:val="24"/>
                <w:lang w:val="hy-AM"/>
              </w:rPr>
              <w:t>ով</w:t>
            </w:r>
            <w:r w:rsidR="008F0A87" w:rsidRPr="00FF78B7">
              <w:rPr>
                <w:rFonts w:ascii="GHEA Grapalat" w:hAnsi="GHEA Grapalat"/>
                <w:sz w:val="24"/>
                <w:szCs w:val="24"/>
                <w:lang w:val="hy-AM"/>
              </w:rPr>
              <w:t>:</w:t>
            </w:r>
            <w:r w:rsidR="008F0A87" w:rsidRPr="00F55249">
              <w:rPr>
                <w:rFonts w:ascii="GHEA Grapalat" w:hAnsi="GHEA Grapalat"/>
                <w:sz w:val="24"/>
                <w:szCs w:val="24"/>
                <w:lang w:val="hy-AM"/>
              </w:rPr>
              <w:t xml:space="preserve"> </w:t>
            </w:r>
          </w:p>
        </w:tc>
      </w:tr>
      <w:tr w:rsidR="008C5E69" w:rsidRPr="001F66D9" w14:paraId="71E1B614" w14:textId="77777777" w:rsidTr="00FF78B7">
        <w:trPr>
          <w:trHeight w:val="976"/>
        </w:trPr>
        <w:tc>
          <w:tcPr>
            <w:tcW w:w="11430" w:type="dxa"/>
            <w:gridSpan w:val="2"/>
            <w:shd w:val="clear" w:color="auto" w:fill="BFBFBF" w:themeFill="background1" w:themeFillShade="BF"/>
          </w:tcPr>
          <w:p w14:paraId="693D5B3A" w14:textId="7969A3AF" w:rsidR="008C5E69" w:rsidRPr="008C5E69" w:rsidRDefault="00EF6B41" w:rsidP="008C5E69">
            <w:pPr>
              <w:spacing w:line="360" w:lineRule="auto"/>
              <w:jc w:val="center"/>
              <w:rPr>
                <w:rFonts w:ascii="GHEA Grapalat" w:hAnsi="GHEA Grapalat"/>
                <w:sz w:val="24"/>
                <w:szCs w:val="24"/>
                <w:lang w:val="hy-AM"/>
              </w:rPr>
            </w:pPr>
            <w:r w:rsidRPr="00EF6B41">
              <w:rPr>
                <w:rFonts w:ascii="GHEA Grapalat" w:hAnsi="GHEA Grapalat"/>
                <w:b/>
                <w:bCs/>
                <w:sz w:val="24"/>
                <w:szCs w:val="24"/>
                <w:lang w:val="hy-AM"/>
              </w:rPr>
              <w:lastRenderedPageBreak/>
              <w:t>«ՀՀ քաղաքացիական դատավարության օրենսգրքում փոփոխություն և լրացումներ կատարելու մասին»</w:t>
            </w:r>
            <w:r>
              <w:rPr>
                <w:rFonts w:ascii="GHEA Grapalat" w:hAnsi="GHEA Grapalat"/>
                <w:b/>
                <w:bCs/>
                <w:sz w:val="24"/>
                <w:szCs w:val="24"/>
                <w:lang w:val="hy-AM"/>
              </w:rPr>
              <w:t xml:space="preserve"> օրենքի նախագիծ</w:t>
            </w:r>
          </w:p>
        </w:tc>
      </w:tr>
      <w:tr w:rsidR="00565638" w:rsidRPr="00D25044" w14:paraId="4870EC12" w14:textId="77777777" w:rsidTr="00FF78B7">
        <w:tc>
          <w:tcPr>
            <w:tcW w:w="5580" w:type="dxa"/>
          </w:tcPr>
          <w:p w14:paraId="08ADDCFC" w14:textId="625F6A1F" w:rsidR="0044557C" w:rsidRPr="008C5E69" w:rsidRDefault="008C5E69" w:rsidP="008C5E69">
            <w:pPr>
              <w:pStyle w:val="a5"/>
              <w:numPr>
                <w:ilvl w:val="0"/>
                <w:numId w:val="10"/>
              </w:numPr>
              <w:spacing w:after="0" w:line="360" w:lineRule="auto"/>
              <w:ind w:left="33" w:firstLine="911"/>
              <w:jc w:val="both"/>
              <w:rPr>
                <w:rFonts w:ascii="GHEA Grapalat" w:hAnsi="GHEA Grapalat"/>
                <w:sz w:val="24"/>
                <w:szCs w:val="24"/>
                <w:lang w:val="hy-AM"/>
              </w:rPr>
            </w:pPr>
            <w:r w:rsidRPr="008C5E69">
              <w:rPr>
                <w:rFonts w:ascii="GHEA Grapalat" w:hAnsi="GHEA Grapalat"/>
                <w:sz w:val="24"/>
                <w:szCs w:val="24"/>
                <w:lang w:val="hy-AM"/>
              </w:rPr>
              <w:t xml:space="preserve">234.5 հոդվածի 1-ին կետում </w:t>
            </w:r>
            <w:r>
              <w:rPr>
                <w:rFonts w:ascii="GHEA Grapalat" w:hAnsi="GHEA Grapalat"/>
                <w:sz w:val="24"/>
                <w:szCs w:val="24"/>
                <w:lang w:val="hy-AM"/>
              </w:rPr>
              <w:t>«</w:t>
            </w:r>
            <w:r w:rsidRPr="008C5E69">
              <w:rPr>
                <w:rFonts w:ascii="GHEA Grapalat" w:hAnsi="GHEA Grapalat"/>
                <w:sz w:val="24"/>
                <w:szCs w:val="24"/>
                <w:lang w:val="hy-AM"/>
              </w:rPr>
              <w:t>46-րդ հոդվածով</w:t>
            </w:r>
            <w:r>
              <w:rPr>
                <w:rFonts w:ascii="GHEA Grapalat" w:hAnsi="GHEA Grapalat"/>
                <w:sz w:val="24"/>
                <w:szCs w:val="24"/>
                <w:lang w:val="hy-AM"/>
              </w:rPr>
              <w:t>»</w:t>
            </w:r>
            <w:r w:rsidRPr="008C5E69">
              <w:rPr>
                <w:rFonts w:ascii="GHEA Grapalat" w:hAnsi="GHEA Grapalat"/>
                <w:sz w:val="24"/>
                <w:szCs w:val="24"/>
                <w:lang w:val="hy-AM"/>
              </w:rPr>
              <w:t xml:space="preserve"> բառերը փոխարինել </w:t>
            </w:r>
            <w:r>
              <w:rPr>
                <w:rFonts w:ascii="GHEA Grapalat" w:hAnsi="GHEA Grapalat"/>
                <w:sz w:val="24"/>
                <w:szCs w:val="24"/>
                <w:lang w:val="hy-AM"/>
              </w:rPr>
              <w:t>«</w:t>
            </w:r>
            <w:r w:rsidRPr="008C5E69">
              <w:rPr>
                <w:rFonts w:ascii="GHEA Grapalat" w:hAnsi="GHEA Grapalat"/>
                <w:sz w:val="24"/>
                <w:szCs w:val="24"/>
                <w:lang w:val="hy-AM"/>
              </w:rPr>
              <w:t>46-րդ հոդվածի 1-ին մասով</w:t>
            </w:r>
            <w:r>
              <w:rPr>
                <w:rFonts w:ascii="GHEA Grapalat" w:hAnsi="GHEA Grapalat"/>
                <w:sz w:val="24"/>
                <w:szCs w:val="24"/>
                <w:lang w:val="hy-AM"/>
              </w:rPr>
              <w:t>»</w:t>
            </w:r>
            <w:r w:rsidRPr="008C5E69">
              <w:rPr>
                <w:rFonts w:ascii="GHEA Grapalat" w:hAnsi="GHEA Grapalat"/>
                <w:sz w:val="24"/>
                <w:szCs w:val="24"/>
                <w:lang w:val="hy-AM"/>
              </w:rPr>
              <w:t xml:space="preserve"> բառերով  </w:t>
            </w:r>
          </w:p>
        </w:tc>
        <w:tc>
          <w:tcPr>
            <w:tcW w:w="5850" w:type="dxa"/>
          </w:tcPr>
          <w:p w14:paraId="110358C3" w14:textId="4847C868" w:rsidR="00B93C72" w:rsidRPr="00D25044" w:rsidRDefault="008C5E69" w:rsidP="00B45E1B">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tc>
      </w:tr>
      <w:tr w:rsidR="00B37FAA" w:rsidRPr="008C5E69" w14:paraId="6DA2EA58" w14:textId="77777777" w:rsidTr="00FF78B7">
        <w:tc>
          <w:tcPr>
            <w:tcW w:w="5580" w:type="dxa"/>
          </w:tcPr>
          <w:p w14:paraId="291CAEC1" w14:textId="7CBBE086" w:rsidR="00B37FAA" w:rsidRPr="008C5E69" w:rsidRDefault="008C5E69" w:rsidP="008C5E69">
            <w:pPr>
              <w:pStyle w:val="a5"/>
              <w:numPr>
                <w:ilvl w:val="0"/>
                <w:numId w:val="10"/>
              </w:numPr>
              <w:spacing w:after="0" w:line="360" w:lineRule="auto"/>
              <w:ind w:left="0" w:firstLine="851"/>
              <w:jc w:val="both"/>
              <w:rPr>
                <w:rFonts w:ascii="GHEA Grapalat" w:hAnsi="GHEA Grapalat"/>
                <w:sz w:val="24"/>
                <w:szCs w:val="24"/>
                <w:lang w:val="hy-AM"/>
              </w:rPr>
            </w:pPr>
            <w:r>
              <w:rPr>
                <w:rFonts w:ascii="GHEA Grapalat" w:hAnsi="GHEA Grapalat"/>
                <w:sz w:val="24"/>
                <w:szCs w:val="24"/>
              </w:rPr>
              <w:t xml:space="preserve">234.5 </w:t>
            </w:r>
            <w:proofErr w:type="spellStart"/>
            <w:r>
              <w:rPr>
                <w:rFonts w:ascii="GHEA Grapalat" w:hAnsi="GHEA Grapalat"/>
                <w:sz w:val="24"/>
                <w:szCs w:val="24"/>
              </w:rPr>
              <w:t>հոդվածի</w:t>
            </w:r>
            <w:proofErr w:type="spellEnd"/>
            <w:r>
              <w:rPr>
                <w:rFonts w:ascii="GHEA Grapalat" w:hAnsi="GHEA Grapalat"/>
                <w:sz w:val="24"/>
                <w:szCs w:val="24"/>
              </w:rPr>
              <w:t xml:space="preserve"> 2-րդ </w:t>
            </w:r>
            <w:proofErr w:type="spellStart"/>
            <w:r>
              <w:rPr>
                <w:rFonts w:ascii="GHEA Grapalat" w:hAnsi="GHEA Grapalat"/>
                <w:sz w:val="24"/>
                <w:szCs w:val="24"/>
              </w:rPr>
              <w:t>մասը</w:t>
            </w:r>
            <w:proofErr w:type="spellEnd"/>
            <w:r>
              <w:rPr>
                <w:rFonts w:ascii="GHEA Grapalat" w:hAnsi="GHEA Grapalat"/>
                <w:sz w:val="24"/>
                <w:szCs w:val="24"/>
              </w:rPr>
              <w:t xml:space="preserve"> </w:t>
            </w:r>
            <w:proofErr w:type="spellStart"/>
            <w:r>
              <w:rPr>
                <w:rFonts w:ascii="GHEA Grapalat" w:hAnsi="GHEA Grapalat"/>
                <w:sz w:val="24"/>
                <w:szCs w:val="24"/>
              </w:rPr>
              <w:t>լրացնել</w:t>
            </w:r>
            <w:proofErr w:type="spellEnd"/>
            <w:r>
              <w:rPr>
                <w:rFonts w:ascii="GHEA Grapalat" w:hAnsi="GHEA Grapalat"/>
                <w:sz w:val="24"/>
                <w:szCs w:val="24"/>
              </w:rPr>
              <w:t xml:space="preserve">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նախադասությամբ</w:t>
            </w:r>
            <w:proofErr w:type="spellEnd"/>
            <w:r>
              <w:rPr>
                <w:rFonts w:ascii="GHEA Grapalat" w:hAnsi="GHEA Grapalat"/>
                <w:sz w:val="24"/>
                <w:szCs w:val="24"/>
              </w:rPr>
              <w:t xml:space="preserve"> </w:t>
            </w:r>
            <w:proofErr w:type="spellStart"/>
            <w:r>
              <w:rPr>
                <w:rFonts w:ascii="GHEA Grapalat" w:hAnsi="GHEA Grapalat"/>
                <w:sz w:val="24"/>
                <w:szCs w:val="24"/>
              </w:rPr>
              <w:t>հետևյալ</w:t>
            </w:r>
            <w:proofErr w:type="spellEnd"/>
            <w:r>
              <w:rPr>
                <w:rFonts w:ascii="GHEA Grapalat" w:hAnsi="GHEA Grapalat"/>
                <w:sz w:val="24"/>
                <w:szCs w:val="24"/>
              </w:rPr>
              <w:t xml:space="preserve"> </w:t>
            </w:r>
            <w:proofErr w:type="spellStart"/>
            <w:r>
              <w:rPr>
                <w:rFonts w:ascii="GHEA Grapalat" w:hAnsi="GHEA Grapalat"/>
                <w:sz w:val="24"/>
                <w:szCs w:val="24"/>
              </w:rPr>
              <w:t>խմբագրությամբ</w:t>
            </w:r>
            <w:proofErr w:type="spellEnd"/>
            <w:r>
              <w:rPr>
                <w:rFonts w:ascii="GHEA Grapalat" w:hAnsi="GHEA Grapalat"/>
                <w:sz w:val="24"/>
                <w:szCs w:val="24"/>
              </w:rPr>
              <w:t xml:space="preserve">. </w:t>
            </w:r>
            <w:r>
              <w:rPr>
                <w:rFonts w:ascii="GHEA Grapalat" w:hAnsi="GHEA Grapalat"/>
                <w:sz w:val="24"/>
                <w:szCs w:val="24"/>
                <w:lang w:val="hy-AM"/>
              </w:rPr>
              <w:t>«</w:t>
            </w:r>
            <w:proofErr w:type="spellStart"/>
            <w:r w:rsidRPr="002E278C">
              <w:rPr>
                <w:rFonts w:ascii="GHEA Grapalat" w:hAnsi="GHEA Grapalat"/>
                <w:sz w:val="24"/>
                <w:szCs w:val="24"/>
              </w:rPr>
              <w:t>Դատարանի</w:t>
            </w:r>
            <w:proofErr w:type="spellEnd"/>
            <w:r w:rsidRPr="002E278C">
              <w:rPr>
                <w:rFonts w:ascii="GHEA Grapalat" w:hAnsi="GHEA Grapalat"/>
                <w:sz w:val="24"/>
                <w:szCs w:val="24"/>
              </w:rPr>
              <w:t xml:space="preserve"> </w:t>
            </w:r>
            <w:proofErr w:type="spellStart"/>
            <w:r w:rsidRPr="002E278C">
              <w:rPr>
                <w:rFonts w:ascii="GHEA Grapalat" w:hAnsi="GHEA Grapalat"/>
                <w:sz w:val="24"/>
                <w:szCs w:val="24"/>
              </w:rPr>
              <w:t>որոշմամբ</w:t>
            </w:r>
            <w:proofErr w:type="spellEnd"/>
            <w:r w:rsidRPr="002E278C">
              <w:rPr>
                <w:rFonts w:ascii="GHEA Grapalat" w:hAnsi="GHEA Grapalat"/>
                <w:sz w:val="24"/>
                <w:szCs w:val="24"/>
              </w:rPr>
              <w:t xml:space="preserve"> </w:t>
            </w:r>
            <w:proofErr w:type="spellStart"/>
            <w:r w:rsidRPr="002E278C">
              <w:rPr>
                <w:rFonts w:ascii="GHEA Grapalat" w:hAnsi="GHEA Grapalat"/>
                <w:sz w:val="24"/>
                <w:szCs w:val="24"/>
              </w:rPr>
              <w:t>սույն</w:t>
            </w:r>
            <w:proofErr w:type="spellEnd"/>
            <w:r w:rsidRPr="002E278C">
              <w:rPr>
                <w:rFonts w:ascii="GHEA Grapalat" w:hAnsi="GHEA Grapalat"/>
                <w:sz w:val="24"/>
                <w:szCs w:val="24"/>
              </w:rPr>
              <w:t xml:space="preserve"> </w:t>
            </w:r>
            <w:r>
              <w:rPr>
                <w:rFonts w:ascii="GHEA Grapalat" w:hAnsi="GHEA Grapalat"/>
                <w:sz w:val="24"/>
                <w:szCs w:val="24"/>
                <w:lang w:val="hy-AM"/>
              </w:rPr>
              <w:t>մասով</w:t>
            </w:r>
            <w:r w:rsidRPr="002E278C">
              <w:rPr>
                <w:rFonts w:ascii="GHEA Grapalat" w:hAnsi="GHEA Grapalat"/>
                <w:sz w:val="24"/>
                <w:szCs w:val="24"/>
              </w:rPr>
              <w:t xml:space="preserve"> </w:t>
            </w:r>
            <w:proofErr w:type="spellStart"/>
            <w:r w:rsidRPr="002E278C">
              <w:rPr>
                <w:rFonts w:ascii="GHEA Grapalat" w:hAnsi="GHEA Grapalat"/>
                <w:sz w:val="24"/>
                <w:szCs w:val="24"/>
              </w:rPr>
              <w:t>նախատեսված</w:t>
            </w:r>
            <w:proofErr w:type="spellEnd"/>
            <w:r w:rsidRPr="002E278C">
              <w:rPr>
                <w:rFonts w:ascii="GHEA Grapalat" w:hAnsi="GHEA Grapalat"/>
                <w:sz w:val="24"/>
                <w:szCs w:val="24"/>
              </w:rPr>
              <w:t xml:space="preserve"> </w:t>
            </w:r>
            <w:proofErr w:type="spellStart"/>
            <w:r w:rsidRPr="002E278C">
              <w:rPr>
                <w:rFonts w:ascii="GHEA Grapalat" w:hAnsi="GHEA Grapalat"/>
                <w:sz w:val="24"/>
                <w:szCs w:val="24"/>
              </w:rPr>
              <w:t>ժամկետը</w:t>
            </w:r>
            <w:proofErr w:type="spellEnd"/>
            <w:r w:rsidRPr="002E278C">
              <w:rPr>
                <w:rFonts w:ascii="GHEA Grapalat" w:hAnsi="GHEA Grapalat"/>
                <w:sz w:val="24"/>
                <w:szCs w:val="24"/>
              </w:rPr>
              <w:t xml:space="preserve"> </w:t>
            </w:r>
            <w:proofErr w:type="spellStart"/>
            <w:r w:rsidRPr="002E278C">
              <w:rPr>
                <w:rFonts w:ascii="GHEA Grapalat" w:hAnsi="GHEA Grapalat"/>
                <w:sz w:val="24"/>
                <w:szCs w:val="24"/>
              </w:rPr>
              <w:t>կարող</w:t>
            </w:r>
            <w:proofErr w:type="spellEnd"/>
            <w:r w:rsidRPr="002E278C">
              <w:rPr>
                <w:rFonts w:ascii="GHEA Grapalat" w:hAnsi="GHEA Grapalat"/>
                <w:sz w:val="24"/>
                <w:szCs w:val="24"/>
              </w:rPr>
              <w:t xml:space="preserve"> է </w:t>
            </w:r>
            <w:proofErr w:type="spellStart"/>
            <w:r w:rsidRPr="002E278C">
              <w:rPr>
                <w:rFonts w:ascii="GHEA Grapalat" w:hAnsi="GHEA Grapalat"/>
                <w:sz w:val="24"/>
                <w:szCs w:val="24"/>
              </w:rPr>
              <w:t>երկարաձգվել</w:t>
            </w:r>
            <w:proofErr w:type="spellEnd"/>
            <w:r w:rsidRPr="002E278C">
              <w:rPr>
                <w:rFonts w:ascii="GHEA Grapalat" w:hAnsi="GHEA Grapalat"/>
                <w:sz w:val="24"/>
                <w:szCs w:val="24"/>
              </w:rPr>
              <w:t xml:space="preserve"> </w:t>
            </w:r>
            <w:proofErr w:type="spellStart"/>
            <w:r w:rsidRPr="002E278C">
              <w:rPr>
                <w:rFonts w:ascii="GHEA Grapalat" w:hAnsi="GHEA Grapalat"/>
                <w:sz w:val="24"/>
                <w:szCs w:val="24"/>
              </w:rPr>
              <w:t>մեկ</w:t>
            </w:r>
            <w:proofErr w:type="spellEnd"/>
            <w:r w:rsidRPr="002E278C">
              <w:rPr>
                <w:rFonts w:ascii="GHEA Grapalat" w:hAnsi="GHEA Grapalat"/>
                <w:sz w:val="24"/>
                <w:szCs w:val="24"/>
              </w:rPr>
              <w:t xml:space="preserve"> </w:t>
            </w:r>
            <w:proofErr w:type="spellStart"/>
            <w:r w:rsidRPr="002E278C">
              <w:rPr>
                <w:rFonts w:ascii="GHEA Grapalat" w:hAnsi="GHEA Grapalat"/>
                <w:sz w:val="24"/>
                <w:szCs w:val="24"/>
              </w:rPr>
              <w:t>անգամ</w:t>
            </w:r>
            <w:proofErr w:type="spellEnd"/>
            <w:r w:rsidRPr="002E278C">
              <w:rPr>
                <w:rFonts w:ascii="GHEA Grapalat" w:hAnsi="GHEA Grapalat"/>
                <w:sz w:val="24"/>
                <w:szCs w:val="24"/>
              </w:rPr>
              <w:t xml:space="preserve">` </w:t>
            </w:r>
            <w:proofErr w:type="spellStart"/>
            <w:r w:rsidRPr="002E278C">
              <w:rPr>
                <w:rFonts w:ascii="GHEA Grapalat" w:hAnsi="GHEA Grapalat"/>
                <w:sz w:val="24"/>
                <w:szCs w:val="24"/>
              </w:rPr>
              <w:t>մինչև</w:t>
            </w:r>
            <w:proofErr w:type="spellEnd"/>
            <w:r w:rsidRPr="002E278C">
              <w:rPr>
                <w:rFonts w:ascii="GHEA Grapalat" w:hAnsi="GHEA Grapalat"/>
                <w:sz w:val="24"/>
                <w:szCs w:val="24"/>
              </w:rPr>
              <w:t xml:space="preserve"> 10 </w:t>
            </w:r>
            <w:proofErr w:type="spellStart"/>
            <w:r w:rsidRPr="002E278C">
              <w:rPr>
                <w:rFonts w:ascii="GHEA Grapalat" w:hAnsi="GHEA Grapalat"/>
                <w:sz w:val="24"/>
                <w:szCs w:val="24"/>
              </w:rPr>
              <w:t>օրացուցային</w:t>
            </w:r>
            <w:proofErr w:type="spellEnd"/>
            <w:r w:rsidRPr="002E278C">
              <w:rPr>
                <w:rFonts w:ascii="GHEA Grapalat" w:hAnsi="GHEA Grapalat"/>
                <w:sz w:val="24"/>
                <w:szCs w:val="24"/>
              </w:rPr>
              <w:t xml:space="preserve"> </w:t>
            </w:r>
            <w:proofErr w:type="spellStart"/>
            <w:r w:rsidRPr="002E278C">
              <w:rPr>
                <w:rFonts w:ascii="GHEA Grapalat" w:hAnsi="GHEA Grapalat"/>
                <w:sz w:val="24"/>
                <w:szCs w:val="24"/>
              </w:rPr>
              <w:t>օրով</w:t>
            </w:r>
            <w:proofErr w:type="spellEnd"/>
            <w:r w:rsidRPr="002E278C">
              <w:rPr>
                <w:rFonts w:ascii="GHEA Grapalat" w:hAnsi="GHEA Grapalat"/>
                <w:sz w:val="24"/>
                <w:szCs w:val="24"/>
              </w:rPr>
              <w:t>:</w:t>
            </w:r>
            <w:r>
              <w:rPr>
                <w:rFonts w:ascii="GHEA Grapalat" w:hAnsi="GHEA Grapalat"/>
                <w:sz w:val="24"/>
                <w:szCs w:val="24"/>
                <w:lang w:val="hy-AM"/>
              </w:rPr>
              <w:t>»</w:t>
            </w:r>
          </w:p>
        </w:tc>
        <w:tc>
          <w:tcPr>
            <w:tcW w:w="5850" w:type="dxa"/>
          </w:tcPr>
          <w:p w14:paraId="4C68DAE9" w14:textId="5C532B49" w:rsidR="00B37FAA" w:rsidRPr="0044448B" w:rsidRDefault="00B45E1B" w:rsidP="00B45E1B">
            <w:pPr>
              <w:spacing w:line="360" w:lineRule="auto"/>
              <w:jc w:val="center"/>
              <w:rPr>
                <w:rFonts w:ascii="GHEA Grapalat" w:hAnsi="GHEA Grapalat"/>
                <w:color w:val="000000"/>
                <w:sz w:val="24"/>
                <w:szCs w:val="24"/>
                <w:shd w:val="clear" w:color="auto" w:fill="FFFFFF"/>
                <w:lang w:val="af-ZA"/>
              </w:rPr>
            </w:pPr>
            <w:r>
              <w:rPr>
                <w:rFonts w:ascii="GHEA Grapalat" w:hAnsi="GHEA Grapalat"/>
                <w:color w:val="000000"/>
                <w:sz w:val="24"/>
                <w:szCs w:val="24"/>
                <w:shd w:val="clear" w:color="auto" w:fill="FFFFFF"/>
                <w:lang w:val="hy-AM"/>
              </w:rPr>
              <w:t>Ընդունվել է:</w:t>
            </w:r>
          </w:p>
        </w:tc>
      </w:tr>
      <w:tr w:rsidR="00B45E1B" w:rsidRPr="008C5E69" w14:paraId="3DCEDEF5" w14:textId="77777777" w:rsidTr="00FF78B7">
        <w:tc>
          <w:tcPr>
            <w:tcW w:w="5580" w:type="dxa"/>
          </w:tcPr>
          <w:p w14:paraId="0FC83293" w14:textId="6C7FFF2D" w:rsidR="00B45E1B" w:rsidRPr="00B45E1B" w:rsidRDefault="00B45E1B" w:rsidP="00B45E1B">
            <w:pPr>
              <w:pStyle w:val="a5"/>
              <w:numPr>
                <w:ilvl w:val="0"/>
                <w:numId w:val="10"/>
              </w:numPr>
              <w:spacing w:after="0" w:line="360" w:lineRule="auto"/>
              <w:ind w:left="0" w:firstLine="610"/>
              <w:jc w:val="both"/>
              <w:rPr>
                <w:rFonts w:ascii="GHEA Grapalat" w:hAnsi="GHEA Grapalat"/>
                <w:sz w:val="24"/>
                <w:szCs w:val="24"/>
                <w:lang w:val="af-ZA"/>
              </w:rPr>
            </w:pPr>
            <w:r w:rsidRPr="00B45E1B">
              <w:rPr>
                <w:rFonts w:ascii="GHEA Grapalat" w:hAnsi="GHEA Grapalat"/>
                <w:sz w:val="24"/>
                <w:szCs w:val="24"/>
                <w:lang w:val="af-ZA"/>
              </w:rPr>
              <w:t xml:space="preserve">234.7 </w:t>
            </w:r>
            <w:proofErr w:type="spellStart"/>
            <w:r w:rsidRPr="00B45E1B">
              <w:rPr>
                <w:rFonts w:ascii="GHEA Grapalat" w:hAnsi="GHEA Grapalat"/>
                <w:sz w:val="24"/>
                <w:szCs w:val="24"/>
              </w:rPr>
              <w:t>հոդվածի</w:t>
            </w:r>
            <w:proofErr w:type="spellEnd"/>
            <w:r w:rsidRPr="00B45E1B">
              <w:rPr>
                <w:rFonts w:ascii="GHEA Grapalat" w:hAnsi="GHEA Grapalat"/>
                <w:sz w:val="24"/>
                <w:szCs w:val="24"/>
                <w:lang w:val="af-ZA"/>
              </w:rPr>
              <w:t xml:space="preserve"> 5-</w:t>
            </w:r>
            <w:proofErr w:type="spellStart"/>
            <w:r w:rsidRPr="00B45E1B">
              <w:rPr>
                <w:rFonts w:ascii="GHEA Grapalat" w:hAnsi="GHEA Grapalat"/>
                <w:sz w:val="24"/>
                <w:szCs w:val="24"/>
              </w:rPr>
              <w:t>րդ</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կետը</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շարադրել</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հետևյալ</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խմբագրությամբ</w:t>
            </w:r>
            <w:proofErr w:type="spellEnd"/>
            <w:r w:rsidRPr="00B45E1B">
              <w:rPr>
                <w:rFonts w:ascii="GHEA Grapalat" w:hAnsi="GHEA Grapalat"/>
                <w:sz w:val="24"/>
                <w:szCs w:val="24"/>
                <w:lang w:val="af-ZA"/>
              </w:rPr>
              <w:t>.</w:t>
            </w:r>
          </w:p>
          <w:p w14:paraId="569E0FD3" w14:textId="0E48FDE8" w:rsidR="00B45E1B" w:rsidRPr="00B45E1B" w:rsidRDefault="00B45E1B" w:rsidP="00B45E1B">
            <w:pPr>
              <w:spacing w:line="360" w:lineRule="auto"/>
              <w:jc w:val="both"/>
              <w:rPr>
                <w:rFonts w:ascii="GHEA Grapalat" w:hAnsi="GHEA Grapalat"/>
                <w:sz w:val="24"/>
                <w:szCs w:val="24"/>
                <w:lang w:val="hy-AM"/>
              </w:rPr>
            </w:pPr>
            <w:r w:rsidRPr="00B45E1B">
              <w:rPr>
                <w:rFonts w:ascii="GHEA Grapalat" w:hAnsi="GHEA Grapalat"/>
                <w:sz w:val="24"/>
                <w:szCs w:val="24"/>
                <w:lang w:val="hy-AM"/>
              </w:rPr>
              <w:t>«</w:t>
            </w:r>
            <w:r w:rsidRPr="00B45E1B">
              <w:rPr>
                <w:rFonts w:ascii="GHEA Grapalat" w:hAnsi="GHEA Grapalat"/>
                <w:sz w:val="24"/>
                <w:szCs w:val="24"/>
                <w:lang w:val="af-ZA"/>
              </w:rPr>
              <w:t xml:space="preserve">5. </w:t>
            </w:r>
            <w:proofErr w:type="spellStart"/>
            <w:r w:rsidRPr="00B45E1B">
              <w:rPr>
                <w:rFonts w:ascii="GHEA Grapalat" w:hAnsi="GHEA Grapalat"/>
                <w:sz w:val="24"/>
                <w:szCs w:val="24"/>
              </w:rPr>
              <w:t>Հայցադիմումը</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վարույթ</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ընդունելու</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մասին</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որոշումն</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անհապաղ</w:t>
            </w:r>
            <w:proofErr w:type="spellEnd"/>
            <w:r w:rsidRPr="00B45E1B">
              <w:rPr>
                <w:rFonts w:ascii="GHEA Grapalat" w:hAnsi="GHEA Grapalat"/>
                <w:sz w:val="24"/>
                <w:szCs w:val="24"/>
                <w:lang w:val="af-ZA"/>
              </w:rPr>
              <w:t xml:space="preserve"> </w:t>
            </w:r>
            <w:r w:rsidRPr="00B45E1B">
              <w:rPr>
                <w:rFonts w:ascii="GHEA Grapalat" w:hAnsi="GHEA Grapalat"/>
                <w:sz w:val="24"/>
                <w:szCs w:val="24"/>
                <w:lang w:val="hy-AM"/>
              </w:rPr>
              <w:t>ուղարկվում</w:t>
            </w:r>
            <w:r w:rsidRPr="00B45E1B">
              <w:rPr>
                <w:rFonts w:ascii="GHEA Grapalat" w:hAnsi="GHEA Grapalat"/>
                <w:sz w:val="24"/>
                <w:szCs w:val="24"/>
                <w:lang w:val="af-ZA"/>
              </w:rPr>
              <w:t xml:space="preserve"> </w:t>
            </w:r>
            <w:r w:rsidRPr="00B45E1B">
              <w:rPr>
                <w:rFonts w:ascii="GHEA Grapalat" w:hAnsi="GHEA Grapalat"/>
                <w:sz w:val="24"/>
                <w:szCs w:val="24"/>
              </w:rPr>
              <w:t>է</w:t>
            </w:r>
            <w:r w:rsidRPr="00B45E1B">
              <w:rPr>
                <w:rFonts w:ascii="GHEA Grapalat" w:hAnsi="GHEA Grapalat"/>
                <w:sz w:val="24"/>
                <w:szCs w:val="24"/>
                <w:lang w:val="af-ZA"/>
              </w:rPr>
              <w:t xml:space="preserve">  </w:t>
            </w:r>
            <w:r w:rsidRPr="00B45E1B">
              <w:rPr>
                <w:rFonts w:ascii="GHEA Grapalat" w:hAnsi="GHEA Grapalat"/>
                <w:sz w:val="24"/>
                <w:szCs w:val="24"/>
                <w:lang w:val="hy-AM"/>
              </w:rPr>
              <w:t>«</w:t>
            </w:r>
            <w:proofErr w:type="spellStart"/>
            <w:r w:rsidRPr="00B45E1B">
              <w:rPr>
                <w:rFonts w:ascii="GHEA Grapalat" w:hAnsi="GHEA Grapalat"/>
                <w:sz w:val="24"/>
                <w:szCs w:val="24"/>
              </w:rPr>
              <w:t>Գնումների</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մասին</w:t>
            </w:r>
            <w:proofErr w:type="spellEnd"/>
            <w:r w:rsidRPr="00B45E1B">
              <w:rPr>
                <w:rFonts w:ascii="GHEA Grapalat" w:hAnsi="GHEA Grapalat"/>
                <w:sz w:val="24"/>
                <w:szCs w:val="24"/>
                <w:lang w:val="hy-AM"/>
              </w:rPr>
              <w:t>»</w:t>
            </w:r>
            <w:r w:rsidRPr="00B45E1B">
              <w:rPr>
                <w:rFonts w:ascii="GHEA Grapalat" w:hAnsi="GHEA Grapalat"/>
                <w:sz w:val="24"/>
                <w:szCs w:val="24"/>
                <w:lang w:val="af-ZA"/>
              </w:rPr>
              <w:t xml:space="preserve"> </w:t>
            </w:r>
            <w:proofErr w:type="spellStart"/>
            <w:r w:rsidRPr="00B45E1B">
              <w:rPr>
                <w:rFonts w:ascii="GHEA Grapalat" w:hAnsi="GHEA Grapalat"/>
                <w:sz w:val="24"/>
                <w:szCs w:val="24"/>
              </w:rPr>
              <w:t>օրենքով</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նախատեսված</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լիազորված</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մարմնի</w:t>
            </w:r>
            <w:proofErr w:type="spellEnd"/>
            <w:r w:rsidRPr="00B45E1B">
              <w:rPr>
                <w:rFonts w:ascii="GHEA Grapalat" w:hAnsi="GHEA Grapalat"/>
                <w:sz w:val="24"/>
                <w:szCs w:val="24"/>
                <w:lang w:val="hy-AM"/>
              </w:rPr>
              <w:t xml:space="preserve"> պաշտոնական էլեկտրոնային փոստի հասցեին</w:t>
            </w:r>
            <w:r w:rsidRPr="00B45E1B">
              <w:rPr>
                <w:rFonts w:ascii="GHEA Grapalat" w:hAnsi="GHEA Grapalat"/>
                <w:sz w:val="24"/>
                <w:szCs w:val="24"/>
                <w:lang w:val="af-ZA"/>
              </w:rPr>
              <w:t xml:space="preserve">, </w:t>
            </w:r>
            <w:proofErr w:type="spellStart"/>
            <w:r w:rsidRPr="00B45E1B">
              <w:rPr>
                <w:rFonts w:ascii="GHEA Grapalat" w:hAnsi="GHEA Grapalat"/>
                <w:sz w:val="24"/>
                <w:szCs w:val="24"/>
              </w:rPr>
              <w:t>որն</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այն</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անհապաղ</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հրապարակում</w:t>
            </w:r>
            <w:proofErr w:type="spellEnd"/>
            <w:r w:rsidRPr="00B45E1B">
              <w:rPr>
                <w:rFonts w:ascii="GHEA Grapalat" w:hAnsi="GHEA Grapalat"/>
                <w:sz w:val="24"/>
                <w:szCs w:val="24"/>
                <w:lang w:val="af-ZA"/>
              </w:rPr>
              <w:t xml:space="preserve"> </w:t>
            </w:r>
            <w:r w:rsidRPr="00B45E1B">
              <w:rPr>
                <w:rFonts w:ascii="GHEA Grapalat" w:hAnsi="GHEA Grapalat"/>
                <w:sz w:val="24"/>
                <w:szCs w:val="24"/>
              </w:rPr>
              <w:t>է</w:t>
            </w:r>
            <w:r w:rsidRPr="00B45E1B">
              <w:rPr>
                <w:rFonts w:ascii="GHEA Grapalat" w:hAnsi="GHEA Grapalat"/>
                <w:sz w:val="24"/>
                <w:szCs w:val="24"/>
                <w:lang w:val="af-ZA"/>
              </w:rPr>
              <w:t xml:space="preserve"> </w:t>
            </w:r>
            <w:proofErr w:type="spellStart"/>
            <w:r w:rsidRPr="00B45E1B">
              <w:rPr>
                <w:rFonts w:ascii="GHEA Grapalat" w:hAnsi="GHEA Grapalat"/>
                <w:sz w:val="24"/>
                <w:szCs w:val="24"/>
              </w:rPr>
              <w:t>տեղեկագրում</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նշելով</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կասեցման</w:t>
            </w:r>
            <w:proofErr w:type="spellEnd"/>
            <w:r w:rsidRPr="00B45E1B">
              <w:rPr>
                <w:rFonts w:ascii="GHEA Grapalat" w:hAnsi="GHEA Grapalat"/>
                <w:sz w:val="24"/>
                <w:szCs w:val="24"/>
                <w:lang w:val="af-ZA"/>
              </w:rPr>
              <w:t xml:space="preserve"> </w:t>
            </w:r>
            <w:proofErr w:type="spellStart"/>
            <w:r w:rsidRPr="00B45E1B">
              <w:rPr>
                <w:rFonts w:ascii="GHEA Grapalat" w:hAnsi="GHEA Grapalat"/>
                <w:sz w:val="24"/>
                <w:szCs w:val="24"/>
              </w:rPr>
              <w:t>օրը</w:t>
            </w:r>
            <w:proofErr w:type="spellEnd"/>
            <w:r w:rsidRPr="00B45E1B">
              <w:rPr>
                <w:rFonts w:ascii="GHEA Grapalat" w:hAnsi="GHEA Grapalat"/>
                <w:sz w:val="24"/>
                <w:szCs w:val="24"/>
                <w:lang w:val="hy-AM"/>
              </w:rPr>
              <w:t>»:</w:t>
            </w:r>
          </w:p>
          <w:p w14:paraId="08D1E7D3" w14:textId="77777777" w:rsidR="00B45E1B" w:rsidRDefault="00B45E1B" w:rsidP="00B45E1B">
            <w:pPr>
              <w:spacing w:line="360" w:lineRule="auto"/>
              <w:jc w:val="both"/>
              <w:rPr>
                <w:rFonts w:ascii="GHEA Grapalat" w:hAnsi="GHEA Grapalat"/>
                <w:sz w:val="24"/>
                <w:szCs w:val="24"/>
                <w:lang w:val="hy-AM"/>
              </w:rPr>
            </w:pPr>
          </w:p>
          <w:p w14:paraId="2CD62B2D" w14:textId="5BFC093A" w:rsidR="00B45E1B" w:rsidRPr="00B45E1B" w:rsidRDefault="00B45E1B" w:rsidP="00B45E1B">
            <w:pPr>
              <w:spacing w:line="360" w:lineRule="auto"/>
              <w:jc w:val="both"/>
              <w:rPr>
                <w:rFonts w:ascii="GHEA Grapalat" w:hAnsi="GHEA Grapalat"/>
                <w:sz w:val="24"/>
                <w:szCs w:val="24"/>
                <w:lang w:val="hy-AM"/>
              </w:rPr>
            </w:pPr>
          </w:p>
        </w:tc>
        <w:tc>
          <w:tcPr>
            <w:tcW w:w="5850" w:type="dxa"/>
          </w:tcPr>
          <w:p w14:paraId="2F432428" w14:textId="60629E73" w:rsidR="00B45E1B" w:rsidRPr="0044448B" w:rsidRDefault="00B45E1B" w:rsidP="00B45E1B">
            <w:pPr>
              <w:spacing w:line="360" w:lineRule="auto"/>
              <w:jc w:val="center"/>
              <w:rPr>
                <w:rFonts w:ascii="GHEA Grapalat" w:hAnsi="GHEA Grapalat"/>
                <w:color w:val="000000"/>
                <w:sz w:val="24"/>
                <w:szCs w:val="24"/>
                <w:shd w:val="clear" w:color="auto" w:fill="FFFFFF"/>
                <w:lang w:val="af-ZA"/>
              </w:rPr>
            </w:pPr>
            <w:r>
              <w:rPr>
                <w:rFonts w:ascii="GHEA Grapalat" w:hAnsi="GHEA Grapalat"/>
                <w:color w:val="000000"/>
                <w:sz w:val="24"/>
                <w:szCs w:val="24"/>
                <w:shd w:val="clear" w:color="auto" w:fill="FFFFFF"/>
                <w:lang w:val="hy-AM"/>
              </w:rPr>
              <w:t>Ընդունվել է:</w:t>
            </w:r>
          </w:p>
        </w:tc>
      </w:tr>
      <w:tr w:rsidR="00B45E1B" w:rsidRPr="008C5E69" w14:paraId="375A5788" w14:textId="77777777" w:rsidTr="00FF78B7">
        <w:tc>
          <w:tcPr>
            <w:tcW w:w="5580" w:type="dxa"/>
          </w:tcPr>
          <w:p w14:paraId="10D83586" w14:textId="5E770BDD" w:rsidR="00B45E1B" w:rsidRPr="00B45E1B" w:rsidRDefault="00B45E1B" w:rsidP="00B45E1B">
            <w:pPr>
              <w:pStyle w:val="a5"/>
              <w:numPr>
                <w:ilvl w:val="0"/>
                <w:numId w:val="10"/>
              </w:numPr>
              <w:spacing w:after="0" w:line="360" w:lineRule="auto"/>
              <w:ind w:left="0" w:firstLine="610"/>
              <w:jc w:val="both"/>
              <w:rPr>
                <w:rFonts w:ascii="GHEA Grapalat" w:hAnsi="GHEA Grapalat"/>
                <w:sz w:val="24"/>
                <w:szCs w:val="24"/>
                <w:lang w:val="af-ZA"/>
              </w:rPr>
            </w:pPr>
            <w:r>
              <w:rPr>
                <w:rFonts w:ascii="GHEA Grapalat" w:hAnsi="GHEA Grapalat"/>
                <w:sz w:val="24"/>
                <w:szCs w:val="24"/>
                <w:lang w:val="hy-AM"/>
              </w:rPr>
              <w:t>Նախագծում լրացնել դրույթ ծանուցումները կողմերի էլ. փոստի հասցեներով իրականացնելու մասին</w:t>
            </w:r>
          </w:p>
        </w:tc>
        <w:tc>
          <w:tcPr>
            <w:tcW w:w="5850" w:type="dxa"/>
          </w:tcPr>
          <w:p w14:paraId="518A07CE" w14:textId="774D4657" w:rsidR="00B45E1B" w:rsidRDefault="00B45E1B" w:rsidP="00B45E1B">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tc>
      </w:tr>
      <w:tr w:rsidR="00B45E1B" w:rsidRPr="008C5E69" w14:paraId="33DA72E8" w14:textId="77777777" w:rsidTr="00FF78B7">
        <w:tc>
          <w:tcPr>
            <w:tcW w:w="5580" w:type="dxa"/>
          </w:tcPr>
          <w:p w14:paraId="64FDD400" w14:textId="730B98FE" w:rsidR="00B45E1B" w:rsidRPr="00B45E1B" w:rsidRDefault="00B45E1B" w:rsidP="00B45E1B">
            <w:pPr>
              <w:pStyle w:val="a5"/>
              <w:numPr>
                <w:ilvl w:val="0"/>
                <w:numId w:val="10"/>
              </w:numPr>
              <w:spacing w:after="0" w:line="360" w:lineRule="auto"/>
              <w:ind w:left="0" w:firstLine="610"/>
              <w:jc w:val="both"/>
              <w:rPr>
                <w:rFonts w:ascii="GHEA Grapalat" w:hAnsi="GHEA Grapalat"/>
                <w:sz w:val="24"/>
                <w:szCs w:val="24"/>
                <w:lang w:val="af-ZA"/>
              </w:rPr>
            </w:pPr>
            <w:r>
              <w:rPr>
                <w:rFonts w:ascii="GHEA Grapalat" w:hAnsi="GHEA Grapalat"/>
                <w:sz w:val="24"/>
                <w:szCs w:val="24"/>
                <w:lang w:val="hy-AM"/>
              </w:rPr>
              <w:t xml:space="preserve">Նախագծում լրացնել դրույթ գործի </w:t>
            </w:r>
            <w:r>
              <w:rPr>
                <w:rFonts w:ascii="GHEA Grapalat" w:hAnsi="GHEA Grapalat"/>
                <w:sz w:val="24"/>
                <w:szCs w:val="24"/>
                <w:lang w:val="hy-AM"/>
              </w:rPr>
              <w:lastRenderedPageBreak/>
              <w:t>քննությունը գրավոր ընթացակարգով իրականացնելու վերաբերյալ</w:t>
            </w:r>
          </w:p>
        </w:tc>
        <w:tc>
          <w:tcPr>
            <w:tcW w:w="5850" w:type="dxa"/>
          </w:tcPr>
          <w:p w14:paraId="78BADDC3" w14:textId="04067183" w:rsidR="00B45E1B" w:rsidRDefault="00B45E1B" w:rsidP="00B45E1B">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w:t>
            </w:r>
          </w:p>
        </w:tc>
      </w:tr>
      <w:tr w:rsidR="00B45E1B" w:rsidRPr="008C5E69" w14:paraId="1C5E6054" w14:textId="77777777" w:rsidTr="00FF78B7">
        <w:tc>
          <w:tcPr>
            <w:tcW w:w="5580" w:type="dxa"/>
          </w:tcPr>
          <w:p w14:paraId="234B7C51" w14:textId="6297E43C" w:rsidR="00B45E1B" w:rsidRPr="00B45E1B" w:rsidRDefault="00B45E1B" w:rsidP="00B45E1B">
            <w:pPr>
              <w:pStyle w:val="a5"/>
              <w:numPr>
                <w:ilvl w:val="0"/>
                <w:numId w:val="10"/>
              </w:numPr>
              <w:spacing w:after="0" w:line="360" w:lineRule="auto"/>
              <w:ind w:left="0" w:firstLine="610"/>
              <w:jc w:val="both"/>
              <w:rPr>
                <w:rFonts w:ascii="GHEA Grapalat" w:hAnsi="GHEA Grapalat"/>
                <w:sz w:val="24"/>
                <w:szCs w:val="24"/>
                <w:lang w:val="af-ZA"/>
              </w:rPr>
            </w:pPr>
            <w:r>
              <w:rPr>
                <w:rFonts w:ascii="GHEA Grapalat" w:hAnsi="GHEA Grapalat"/>
                <w:sz w:val="24"/>
                <w:szCs w:val="24"/>
                <w:lang w:val="hy-AM"/>
              </w:rPr>
              <w:t>Բացառիկ ընդդատության մասին կարգավորումը նախատեսել ՀՀ քաղաքացիական դատավարության օրենսգրքի 24-րդ հոդվածում</w:t>
            </w:r>
          </w:p>
        </w:tc>
        <w:tc>
          <w:tcPr>
            <w:tcW w:w="5850" w:type="dxa"/>
          </w:tcPr>
          <w:p w14:paraId="21ED017A" w14:textId="1EEE1C5E" w:rsidR="00B45E1B" w:rsidRDefault="00B45E1B" w:rsidP="00B45E1B">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tc>
      </w:tr>
      <w:tr w:rsidR="00B45E1B" w:rsidRPr="001F66D9" w14:paraId="4413CA3E" w14:textId="77777777" w:rsidTr="00FF78B7">
        <w:tc>
          <w:tcPr>
            <w:tcW w:w="5580" w:type="dxa"/>
          </w:tcPr>
          <w:p w14:paraId="3D65BBB6" w14:textId="5C4ED566" w:rsidR="00B45E1B" w:rsidRPr="00B45E1B" w:rsidRDefault="00B45E1B" w:rsidP="00B45E1B">
            <w:pPr>
              <w:pStyle w:val="a5"/>
              <w:numPr>
                <w:ilvl w:val="0"/>
                <w:numId w:val="10"/>
              </w:numPr>
              <w:spacing w:after="0" w:line="360" w:lineRule="auto"/>
              <w:ind w:left="0" w:firstLine="610"/>
              <w:jc w:val="both"/>
              <w:rPr>
                <w:rFonts w:ascii="GHEA Grapalat" w:hAnsi="GHEA Grapalat"/>
                <w:sz w:val="24"/>
                <w:szCs w:val="24"/>
                <w:lang w:val="af-ZA"/>
              </w:rPr>
            </w:pPr>
            <w:proofErr w:type="spellStart"/>
            <w:r>
              <w:rPr>
                <w:rFonts w:ascii="GHEA Grapalat" w:hAnsi="GHEA Grapalat"/>
                <w:sz w:val="24"/>
                <w:szCs w:val="24"/>
              </w:rPr>
              <w:t>Թվով</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երկու</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դատավորների</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հաստիքների</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ավելացում</w:t>
            </w:r>
            <w:proofErr w:type="spellEnd"/>
          </w:p>
        </w:tc>
        <w:tc>
          <w:tcPr>
            <w:tcW w:w="5850" w:type="dxa"/>
          </w:tcPr>
          <w:p w14:paraId="02DF1ACD" w14:textId="02A40517" w:rsidR="00B45E1B" w:rsidRPr="00B45E1B" w:rsidRDefault="00B45E1B" w:rsidP="00B45E1B">
            <w:pPr>
              <w:spacing w:line="360" w:lineRule="auto"/>
              <w:jc w:val="both"/>
              <w:rPr>
                <w:rFonts w:ascii="GHEA Grapalat" w:hAnsi="GHEA Grapalat"/>
                <w:color w:val="000000"/>
                <w:sz w:val="24"/>
                <w:szCs w:val="24"/>
                <w:shd w:val="clear" w:color="auto" w:fill="FFFFFF"/>
                <w:lang w:val="af-ZA"/>
              </w:rPr>
            </w:pPr>
            <w:proofErr w:type="spellStart"/>
            <w:r>
              <w:rPr>
                <w:rFonts w:ascii="GHEA Grapalat" w:hAnsi="GHEA Grapalat"/>
                <w:sz w:val="24"/>
                <w:szCs w:val="24"/>
              </w:rPr>
              <w:t>Ընդունվել</w:t>
            </w:r>
            <w:proofErr w:type="spellEnd"/>
            <w:r w:rsidRPr="00B45E1B">
              <w:rPr>
                <w:rFonts w:ascii="GHEA Grapalat" w:hAnsi="GHEA Grapalat"/>
                <w:sz w:val="24"/>
                <w:szCs w:val="24"/>
                <w:lang w:val="af-ZA"/>
              </w:rPr>
              <w:t xml:space="preserve"> </w:t>
            </w:r>
            <w:r>
              <w:rPr>
                <w:rFonts w:ascii="GHEA Grapalat" w:hAnsi="GHEA Grapalat"/>
                <w:sz w:val="24"/>
                <w:szCs w:val="24"/>
              </w:rPr>
              <w:t>է</w:t>
            </w:r>
            <w:r w:rsidRPr="00B45E1B">
              <w:rPr>
                <w:rFonts w:ascii="GHEA Grapalat" w:hAnsi="GHEA Grapalat"/>
                <w:sz w:val="24"/>
                <w:szCs w:val="24"/>
                <w:lang w:val="af-ZA"/>
              </w:rPr>
              <w:t xml:space="preserve">: </w:t>
            </w:r>
            <w:proofErr w:type="spellStart"/>
            <w:r>
              <w:rPr>
                <w:rFonts w:ascii="GHEA Grapalat" w:hAnsi="GHEA Grapalat"/>
                <w:sz w:val="24"/>
                <w:szCs w:val="24"/>
              </w:rPr>
              <w:t>Գնումների</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հետ</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կապված</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բողոքններ</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քննող</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թվով</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երկու</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անձի</w:t>
            </w:r>
            <w:proofErr w:type="spellEnd"/>
            <w:r w:rsidRPr="00B45E1B">
              <w:rPr>
                <w:rFonts w:ascii="GHEA Grapalat" w:hAnsi="GHEA Grapalat"/>
                <w:sz w:val="24"/>
                <w:szCs w:val="24"/>
                <w:lang w:val="af-ZA"/>
              </w:rPr>
              <w:t xml:space="preserve"> </w:t>
            </w:r>
            <w:r>
              <w:rPr>
                <w:rFonts w:ascii="GHEA Grapalat" w:hAnsi="GHEA Grapalat"/>
                <w:sz w:val="24"/>
                <w:szCs w:val="24"/>
              </w:rPr>
              <w:t>և</w:t>
            </w:r>
            <w:r w:rsidRPr="00B45E1B">
              <w:rPr>
                <w:rFonts w:ascii="GHEA Grapalat" w:hAnsi="GHEA Grapalat"/>
                <w:sz w:val="24"/>
                <w:szCs w:val="24"/>
                <w:lang w:val="af-ZA"/>
              </w:rPr>
              <w:t xml:space="preserve"> </w:t>
            </w:r>
            <w:proofErr w:type="spellStart"/>
            <w:r>
              <w:rPr>
                <w:rFonts w:ascii="GHEA Grapalat" w:hAnsi="GHEA Grapalat"/>
                <w:sz w:val="24"/>
                <w:szCs w:val="24"/>
              </w:rPr>
              <w:t>վերջիններիս</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աշխատակազմի</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օգնական</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գործավար</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պահանման</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տարեկան</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ծախսերի</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կատարման</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համար</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պլանավորվում</w:t>
            </w:r>
            <w:proofErr w:type="spellEnd"/>
            <w:r w:rsidRPr="00B45E1B">
              <w:rPr>
                <w:rFonts w:ascii="GHEA Grapalat" w:hAnsi="GHEA Grapalat"/>
                <w:sz w:val="24"/>
                <w:szCs w:val="24"/>
                <w:lang w:val="af-ZA"/>
              </w:rPr>
              <w:t xml:space="preserve"> </w:t>
            </w:r>
            <w:r>
              <w:rPr>
                <w:rFonts w:ascii="GHEA Grapalat" w:hAnsi="GHEA Grapalat"/>
                <w:sz w:val="24"/>
                <w:szCs w:val="24"/>
              </w:rPr>
              <w:t>է</w:t>
            </w:r>
            <w:r w:rsidRPr="00B45E1B">
              <w:rPr>
                <w:rFonts w:ascii="GHEA Grapalat" w:hAnsi="GHEA Grapalat"/>
                <w:sz w:val="24"/>
                <w:szCs w:val="24"/>
                <w:lang w:val="af-ZA"/>
              </w:rPr>
              <w:t xml:space="preserve"> </w:t>
            </w:r>
            <w:proofErr w:type="spellStart"/>
            <w:r>
              <w:rPr>
                <w:rFonts w:ascii="GHEA Grapalat" w:hAnsi="GHEA Grapalat"/>
                <w:sz w:val="24"/>
                <w:szCs w:val="24"/>
              </w:rPr>
              <w:t>շուրջ</w:t>
            </w:r>
            <w:proofErr w:type="spellEnd"/>
            <w:r w:rsidRPr="00B45E1B">
              <w:rPr>
                <w:rFonts w:ascii="GHEA Grapalat" w:hAnsi="GHEA Grapalat"/>
                <w:sz w:val="24"/>
                <w:szCs w:val="24"/>
                <w:lang w:val="af-ZA"/>
              </w:rPr>
              <w:t xml:space="preserve"> 51 </w:t>
            </w:r>
            <w:proofErr w:type="spellStart"/>
            <w:r>
              <w:rPr>
                <w:rFonts w:ascii="GHEA Grapalat" w:hAnsi="GHEA Grapalat"/>
                <w:sz w:val="24"/>
                <w:szCs w:val="24"/>
              </w:rPr>
              <w:t>մլն</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դրամ</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Թվով</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երկու</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դատարավորների</w:t>
            </w:r>
            <w:proofErr w:type="spellEnd"/>
            <w:r w:rsidRPr="00B45E1B">
              <w:rPr>
                <w:rFonts w:ascii="GHEA Grapalat" w:hAnsi="GHEA Grapalat"/>
                <w:sz w:val="24"/>
                <w:szCs w:val="24"/>
                <w:lang w:val="af-ZA"/>
              </w:rPr>
              <w:t xml:space="preserve"> </w:t>
            </w:r>
            <w:r>
              <w:rPr>
                <w:rFonts w:ascii="GHEA Grapalat" w:hAnsi="GHEA Grapalat"/>
                <w:sz w:val="24"/>
                <w:szCs w:val="24"/>
              </w:rPr>
              <w:t>և</w:t>
            </w:r>
            <w:r w:rsidRPr="00B45E1B">
              <w:rPr>
                <w:rFonts w:ascii="GHEA Grapalat" w:hAnsi="GHEA Grapalat"/>
                <w:sz w:val="24"/>
                <w:szCs w:val="24"/>
                <w:lang w:val="af-ZA"/>
              </w:rPr>
              <w:t xml:space="preserve"> </w:t>
            </w:r>
            <w:proofErr w:type="spellStart"/>
            <w:r>
              <w:rPr>
                <w:rFonts w:ascii="GHEA Grapalat" w:hAnsi="GHEA Grapalat"/>
                <w:sz w:val="24"/>
                <w:szCs w:val="24"/>
              </w:rPr>
              <w:t>վերջիններիս</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աշխատակազմի</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օգնական</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գործավար</w:t>
            </w:r>
            <w:proofErr w:type="spellEnd"/>
            <w:r w:rsidRPr="00B45E1B">
              <w:rPr>
                <w:rFonts w:ascii="GHEA Grapalat" w:hAnsi="GHEA Grapalat"/>
                <w:sz w:val="24"/>
                <w:szCs w:val="24"/>
                <w:lang w:val="af-ZA"/>
              </w:rPr>
              <w:t xml:space="preserve"> </w:t>
            </w:r>
            <w:r>
              <w:rPr>
                <w:rFonts w:ascii="GHEA Grapalat" w:hAnsi="GHEA Grapalat"/>
                <w:sz w:val="24"/>
                <w:szCs w:val="24"/>
              </w:rPr>
              <w:t>և</w:t>
            </w:r>
            <w:r w:rsidRPr="00B45E1B">
              <w:rPr>
                <w:rFonts w:ascii="GHEA Grapalat" w:hAnsi="GHEA Grapalat"/>
                <w:sz w:val="24"/>
                <w:szCs w:val="24"/>
                <w:lang w:val="af-ZA"/>
              </w:rPr>
              <w:t xml:space="preserve"> </w:t>
            </w:r>
            <w:proofErr w:type="spellStart"/>
            <w:r>
              <w:rPr>
                <w:rFonts w:ascii="GHEA Grapalat" w:hAnsi="GHEA Grapalat"/>
                <w:sz w:val="24"/>
                <w:szCs w:val="24"/>
              </w:rPr>
              <w:t>նիստերի</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քարտուղար</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պահպանման</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ծախսերը</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կկազմեն</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շուրջ</w:t>
            </w:r>
            <w:proofErr w:type="spellEnd"/>
            <w:r w:rsidRPr="00B45E1B">
              <w:rPr>
                <w:rFonts w:ascii="GHEA Grapalat" w:hAnsi="GHEA Grapalat"/>
                <w:sz w:val="24"/>
                <w:szCs w:val="24"/>
                <w:lang w:val="af-ZA"/>
              </w:rPr>
              <w:t xml:space="preserve"> 60 </w:t>
            </w:r>
            <w:proofErr w:type="spellStart"/>
            <w:r>
              <w:rPr>
                <w:rFonts w:ascii="GHEA Grapalat" w:hAnsi="GHEA Grapalat"/>
                <w:sz w:val="24"/>
                <w:szCs w:val="24"/>
              </w:rPr>
              <w:t>մլն</w:t>
            </w:r>
            <w:proofErr w:type="spellEnd"/>
            <w:r w:rsidRPr="00B45E1B">
              <w:rPr>
                <w:rFonts w:ascii="GHEA Grapalat" w:hAnsi="GHEA Grapalat"/>
                <w:sz w:val="24"/>
                <w:szCs w:val="24"/>
                <w:lang w:val="af-ZA"/>
              </w:rPr>
              <w:t xml:space="preserve">. </w:t>
            </w:r>
            <w:proofErr w:type="spellStart"/>
            <w:r>
              <w:rPr>
                <w:rFonts w:ascii="GHEA Grapalat" w:hAnsi="GHEA Grapalat"/>
                <w:sz w:val="24"/>
                <w:szCs w:val="24"/>
              </w:rPr>
              <w:t>դրամ</w:t>
            </w:r>
            <w:proofErr w:type="spellEnd"/>
            <w:r w:rsidRPr="00B45E1B">
              <w:rPr>
                <w:rFonts w:ascii="GHEA Grapalat" w:hAnsi="GHEA Grapalat"/>
                <w:sz w:val="24"/>
                <w:szCs w:val="24"/>
                <w:lang w:val="af-ZA"/>
              </w:rPr>
              <w:t xml:space="preserve">:    </w:t>
            </w:r>
          </w:p>
        </w:tc>
      </w:tr>
      <w:tr w:rsidR="00BD67BB" w:rsidRPr="001F66D9" w14:paraId="4045BAD8" w14:textId="77777777" w:rsidTr="00FF78B7">
        <w:trPr>
          <w:trHeight w:val="976"/>
        </w:trPr>
        <w:tc>
          <w:tcPr>
            <w:tcW w:w="11430" w:type="dxa"/>
            <w:gridSpan w:val="2"/>
            <w:shd w:val="clear" w:color="auto" w:fill="BFBFBF" w:themeFill="background1" w:themeFillShade="BF"/>
          </w:tcPr>
          <w:p w14:paraId="7D04E803" w14:textId="7B3F2766" w:rsidR="00BD67BB" w:rsidRPr="00B45E1B" w:rsidRDefault="00EF6B41" w:rsidP="00BD67BB">
            <w:pPr>
              <w:spacing w:line="360" w:lineRule="auto"/>
              <w:jc w:val="center"/>
              <w:rPr>
                <w:rFonts w:ascii="GHEA Grapalat" w:hAnsi="GHEA Grapalat"/>
                <w:sz w:val="24"/>
                <w:szCs w:val="24"/>
                <w:lang w:val="af-ZA"/>
              </w:rPr>
            </w:pPr>
            <w:r w:rsidRPr="00EF6B41">
              <w:rPr>
                <w:rFonts w:ascii="GHEA Grapalat" w:hAnsi="GHEA Grapalat"/>
                <w:b/>
                <w:bCs/>
                <w:sz w:val="24"/>
                <w:szCs w:val="24"/>
                <w:lang w:val="hy-AM"/>
              </w:rPr>
              <w:t>«Գնումների մասին» օրենքում փոփոխություններ և լրացումներ կատարելու մասին» օրենքի նախագիծ</w:t>
            </w:r>
          </w:p>
        </w:tc>
      </w:tr>
      <w:tr w:rsidR="00B45E1B" w:rsidRPr="001F66D9" w14:paraId="1AE220BB" w14:textId="77777777" w:rsidTr="00FF78B7">
        <w:trPr>
          <w:trHeight w:val="799"/>
        </w:trPr>
        <w:tc>
          <w:tcPr>
            <w:tcW w:w="5580" w:type="dxa"/>
          </w:tcPr>
          <w:p w14:paraId="7959D8E3" w14:textId="33722821" w:rsidR="00B432DE" w:rsidRPr="00B432DE" w:rsidRDefault="00B432DE" w:rsidP="00B432DE">
            <w:pPr>
              <w:pStyle w:val="a5"/>
              <w:numPr>
                <w:ilvl w:val="0"/>
                <w:numId w:val="12"/>
              </w:numPr>
              <w:spacing w:after="0" w:line="360" w:lineRule="auto"/>
              <w:ind w:left="33" w:firstLine="327"/>
              <w:jc w:val="both"/>
              <w:rPr>
                <w:rFonts w:ascii="GHEA Grapalat" w:hAnsi="GHEA Grapalat"/>
                <w:sz w:val="24"/>
                <w:szCs w:val="24"/>
                <w:lang w:val="af-ZA"/>
              </w:rPr>
            </w:pPr>
            <w:r w:rsidRPr="00B432DE">
              <w:rPr>
                <w:rFonts w:ascii="GHEA Grapalat" w:hAnsi="GHEA Grapalat"/>
                <w:sz w:val="24"/>
                <w:szCs w:val="24"/>
                <w:lang w:val="af-ZA"/>
              </w:rPr>
              <w:t>3-</w:t>
            </w:r>
            <w:r w:rsidRPr="00B432DE">
              <w:rPr>
                <w:rFonts w:ascii="GHEA Grapalat" w:hAnsi="GHEA Grapalat"/>
                <w:sz w:val="24"/>
                <w:szCs w:val="24"/>
                <w:lang w:val="hy-AM"/>
              </w:rPr>
              <w:t>րդ</w:t>
            </w:r>
            <w:r w:rsidRPr="00B432DE">
              <w:rPr>
                <w:rFonts w:ascii="GHEA Grapalat" w:hAnsi="GHEA Grapalat"/>
                <w:sz w:val="24"/>
                <w:szCs w:val="24"/>
                <w:lang w:val="af-ZA"/>
              </w:rPr>
              <w:t xml:space="preserve"> </w:t>
            </w:r>
            <w:r w:rsidRPr="00B432DE">
              <w:rPr>
                <w:rFonts w:ascii="GHEA Grapalat" w:hAnsi="GHEA Grapalat"/>
                <w:sz w:val="24"/>
                <w:szCs w:val="24"/>
                <w:lang w:val="hy-AM"/>
              </w:rPr>
              <w:t>հոդվածի</w:t>
            </w:r>
            <w:r w:rsidRPr="00B432DE">
              <w:rPr>
                <w:rFonts w:ascii="GHEA Grapalat" w:hAnsi="GHEA Grapalat"/>
                <w:sz w:val="24"/>
                <w:szCs w:val="24"/>
                <w:lang w:val="af-ZA"/>
              </w:rPr>
              <w:t xml:space="preserve"> 6-</w:t>
            </w:r>
            <w:r w:rsidRPr="00B432DE">
              <w:rPr>
                <w:rFonts w:ascii="GHEA Grapalat" w:hAnsi="GHEA Grapalat"/>
                <w:sz w:val="24"/>
                <w:szCs w:val="24"/>
                <w:lang w:val="hy-AM"/>
              </w:rPr>
              <w:t>րդ</w:t>
            </w:r>
            <w:r w:rsidRPr="00B432DE">
              <w:rPr>
                <w:rFonts w:ascii="GHEA Grapalat" w:hAnsi="GHEA Grapalat"/>
                <w:sz w:val="24"/>
                <w:szCs w:val="24"/>
                <w:lang w:val="af-ZA"/>
              </w:rPr>
              <w:t xml:space="preserve"> </w:t>
            </w:r>
            <w:r w:rsidRPr="00B432DE">
              <w:rPr>
                <w:rFonts w:ascii="GHEA Grapalat" w:hAnsi="GHEA Grapalat"/>
                <w:sz w:val="24"/>
                <w:szCs w:val="24"/>
                <w:lang w:val="hy-AM"/>
              </w:rPr>
              <w:t>կետում</w:t>
            </w:r>
            <w:r w:rsidRPr="00B432DE">
              <w:rPr>
                <w:rFonts w:ascii="GHEA Grapalat" w:hAnsi="GHEA Grapalat"/>
                <w:sz w:val="24"/>
                <w:szCs w:val="24"/>
                <w:lang w:val="af-ZA"/>
              </w:rPr>
              <w:t xml:space="preserve"> </w:t>
            </w:r>
            <w:r w:rsidRPr="00B432DE">
              <w:rPr>
                <w:rFonts w:ascii="GHEA Grapalat" w:hAnsi="GHEA Grapalat"/>
                <w:sz w:val="24"/>
                <w:szCs w:val="24"/>
                <w:lang w:val="hy-AM"/>
              </w:rPr>
              <w:t>առաջարկված</w:t>
            </w:r>
            <w:r w:rsidRPr="00B432DE">
              <w:rPr>
                <w:rFonts w:ascii="GHEA Grapalat" w:hAnsi="GHEA Grapalat"/>
                <w:sz w:val="24"/>
                <w:szCs w:val="24"/>
                <w:lang w:val="af-ZA"/>
              </w:rPr>
              <w:t xml:space="preserve"> </w:t>
            </w:r>
            <w:r w:rsidRPr="00B432DE">
              <w:rPr>
                <w:rFonts w:ascii="GHEA Grapalat" w:hAnsi="GHEA Grapalat"/>
                <w:sz w:val="24"/>
                <w:szCs w:val="24"/>
                <w:lang w:val="hy-AM"/>
              </w:rPr>
              <w:t>փոփոխությունը</w:t>
            </w:r>
            <w:r w:rsidRPr="00B432DE">
              <w:rPr>
                <w:rFonts w:ascii="GHEA Grapalat" w:hAnsi="GHEA Grapalat"/>
                <w:sz w:val="24"/>
                <w:szCs w:val="24"/>
                <w:lang w:val="af-ZA"/>
              </w:rPr>
              <w:t xml:space="preserve"> </w:t>
            </w:r>
            <w:r w:rsidRPr="00B432DE">
              <w:rPr>
                <w:rFonts w:ascii="GHEA Grapalat" w:hAnsi="GHEA Grapalat"/>
                <w:sz w:val="24"/>
                <w:szCs w:val="24"/>
                <w:lang w:val="hy-AM"/>
              </w:rPr>
              <w:t>շարադրել</w:t>
            </w:r>
            <w:r w:rsidRPr="00B432DE">
              <w:rPr>
                <w:rFonts w:ascii="GHEA Grapalat" w:hAnsi="GHEA Grapalat"/>
                <w:sz w:val="24"/>
                <w:szCs w:val="24"/>
                <w:lang w:val="af-ZA"/>
              </w:rPr>
              <w:t xml:space="preserve"> </w:t>
            </w:r>
            <w:r w:rsidRPr="00B432DE">
              <w:rPr>
                <w:rFonts w:ascii="GHEA Grapalat" w:hAnsi="GHEA Grapalat"/>
                <w:sz w:val="24"/>
                <w:szCs w:val="24"/>
                <w:lang w:val="hy-AM"/>
              </w:rPr>
              <w:t>հետևյալ</w:t>
            </w:r>
            <w:r w:rsidRPr="00B432DE">
              <w:rPr>
                <w:rFonts w:ascii="GHEA Grapalat" w:hAnsi="GHEA Grapalat"/>
                <w:sz w:val="24"/>
                <w:szCs w:val="24"/>
                <w:lang w:val="af-ZA"/>
              </w:rPr>
              <w:t xml:space="preserve"> </w:t>
            </w:r>
            <w:r w:rsidRPr="00B432DE">
              <w:rPr>
                <w:rFonts w:ascii="GHEA Grapalat" w:hAnsi="GHEA Grapalat"/>
                <w:sz w:val="24"/>
                <w:szCs w:val="24"/>
                <w:lang w:val="hy-AM"/>
              </w:rPr>
              <w:t>խմբագրությամբ</w:t>
            </w:r>
            <w:r w:rsidRPr="00B432DE">
              <w:rPr>
                <w:rFonts w:ascii="GHEA Grapalat" w:hAnsi="GHEA Grapalat"/>
                <w:sz w:val="24"/>
                <w:szCs w:val="24"/>
                <w:lang w:val="af-ZA"/>
              </w:rPr>
              <w:t>.</w:t>
            </w:r>
          </w:p>
          <w:p w14:paraId="12B0048D" w14:textId="06E2624C" w:rsidR="00B45E1B" w:rsidRPr="00B432DE" w:rsidRDefault="00B432DE" w:rsidP="00B432DE">
            <w:pPr>
              <w:spacing w:line="360" w:lineRule="auto"/>
              <w:jc w:val="both"/>
              <w:rPr>
                <w:rFonts w:ascii="GHEA Grapalat" w:hAnsi="GHEA Grapalat" w:cs="Sylfaen"/>
                <w:szCs w:val="24"/>
                <w:lang w:val="hy-AM"/>
              </w:rPr>
            </w:pPr>
            <w:bookmarkStart w:id="1" w:name="_Hlk50193876"/>
            <w:r w:rsidRPr="00B432DE">
              <w:rPr>
                <w:rFonts w:ascii="GHEA Grapalat" w:eastAsia="Times New Roman" w:hAnsi="GHEA Grapalat" w:cs="Times New Roman"/>
                <w:color w:val="000000"/>
                <w:sz w:val="24"/>
                <w:szCs w:val="24"/>
                <w:lang w:val="hy-AM"/>
              </w:rPr>
              <w:t>«</w:t>
            </w:r>
            <w:r w:rsidRPr="00B432DE">
              <w:rPr>
                <w:rFonts w:ascii="GHEA Grapalat" w:eastAsia="Times New Roman" w:hAnsi="GHEA Grapalat" w:cs="Times New Roman"/>
                <w:color w:val="000000"/>
                <w:sz w:val="24"/>
                <w:szCs w:val="24"/>
                <w:lang w:val="af-ZA"/>
              </w:rPr>
              <w:t xml:space="preserve">2. </w:t>
            </w:r>
            <w:proofErr w:type="spellStart"/>
            <w:r w:rsidRPr="00B432DE">
              <w:rPr>
                <w:rFonts w:ascii="GHEA Grapalat" w:eastAsia="Times New Roman" w:hAnsi="GHEA Grapalat" w:cs="Times New Roman"/>
                <w:color w:val="000000"/>
                <w:sz w:val="24"/>
                <w:szCs w:val="24"/>
              </w:rPr>
              <w:t>Սույն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հոդվածի</w:t>
            </w:r>
            <w:proofErr w:type="spellEnd"/>
            <w:r w:rsidRPr="00B432DE">
              <w:rPr>
                <w:rFonts w:ascii="GHEA Grapalat" w:eastAsia="Times New Roman" w:hAnsi="GHEA Grapalat" w:cs="Times New Roman"/>
                <w:color w:val="000000"/>
                <w:sz w:val="24"/>
                <w:szCs w:val="24"/>
                <w:lang w:val="af-ZA"/>
              </w:rPr>
              <w:t xml:space="preserve"> 1-</w:t>
            </w:r>
            <w:proofErr w:type="spellStart"/>
            <w:r w:rsidRPr="00B432DE">
              <w:rPr>
                <w:rFonts w:ascii="GHEA Grapalat" w:eastAsia="Times New Roman" w:hAnsi="GHEA Grapalat" w:cs="Times New Roman"/>
                <w:color w:val="000000"/>
                <w:sz w:val="24"/>
                <w:szCs w:val="24"/>
              </w:rPr>
              <w:t>ին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մասի</w:t>
            </w:r>
            <w:proofErr w:type="spellEnd"/>
            <w:r w:rsidRPr="00B432DE">
              <w:rPr>
                <w:rFonts w:ascii="GHEA Grapalat" w:eastAsia="Times New Roman" w:hAnsi="GHEA Grapalat" w:cs="Times New Roman"/>
                <w:color w:val="000000"/>
                <w:sz w:val="24"/>
                <w:szCs w:val="24"/>
                <w:lang w:val="af-ZA"/>
              </w:rPr>
              <w:t xml:space="preserve"> 6-</w:t>
            </w:r>
            <w:proofErr w:type="spellStart"/>
            <w:r w:rsidRPr="00B432DE">
              <w:rPr>
                <w:rFonts w:ascii="GHEA Grapalat" w:eastAsia="Times New Roman" w:hAnsi="GHEA Grapalat" w:cs="Times New Roman"/>
                <w:color w:val="000000"/>
                <w:sz w:val="24"/>
                <w:szCs w:val="24"/>
              </w:rPr>
              <w:t>րդ</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կետում</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նշված</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ցուցակը</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այդ</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թվում</w:t>
            </w:r>
            <w:proofErr w:type="spellEnd"/>
            <w:r w:rsidRPr="00B432DE">
              <w:rPr>
                <w:rFonts w:ascii="GHEA Grapalat" w:eastAsia="Times New Roman" w:hAnsi="GHEA Grapalat" w:cs="Times New Roman"/>
                <w:color w:val="000000"/>
                <w:sz w:val="24"/>
                <w:szCs w:val="24"/>
              </w:rPr>
              <w:t>՝</w:t>
            </w:r>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ռուսերեն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հրապարակում</w:t>
            </w:r>
            <w:proofErr w:type="spellEnd"/>
            <w:r w:rsidRPr="00B432DE">
              <w:rPr>
                <w:rFonts w:ascii="GHEA Grapalat" w:eastAsia="Times New Roman" w:hAnsi="GHEA Grapalat" w:cs="Times New Roman"/>
                <w:color w:val="000000"/>
                <w:sz w:val="24"/>
                <w:szCs w:val="24"/>
                <w:lang w:val="af-ZA"/>
              </w:rPr>
              <w:t xml:space="preserve"> </w:t>
            </w:r>
            <w:r w:rsidRPr="00B432DE">
              <w:rPr>
                <w:rFonts w:ascii="GHEA Grapalat" w:eastAsia="Times New Roman" w:hAnsi="GHEA Grapalat" w:cs="Times New Roman"/>
                <w:color w:val="000000"/>
                <w:sz w:val="24"/>
                <w:szCs w:val="24"/>
              </w:rPr>
              <w:t>է</w:t>
            </w:r>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լիազորված</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մարմինը</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Գնումների</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գործընթացին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մասնակցելու</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իրավունքից</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զրկված</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մասնակցի</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վերաբերյալ</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ունեցած</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տեղեկությունների</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հիման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վրա</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լիազորված</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մարմինը</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ընթացակարգ</w:t>
            </w:r>
            <w:proofErr w:type="spellEnd"/>
            <w:r w:rsidRPr="00B432DE">
              <w:rPr>
                <w:rFonts w:ascii="GHEA Grapalat" w:eastAsia="Times New Roman" w:hAnsi="GHEA Grapalat" w:cs="Times New Roman"/>
                <w:color w:val="000000"/>
                <w:sz w:val="24"/>
                <w:szCs w:val="24"/>
                <w:lang w:val="af-ZA"/>
              </w:rPr>
              <w:t xml:space="preserve"> </w:t>
            </w:r>
            <w:r w:rsidRPr="00B432DE">
              <w:rPr>
                <w:rFonts w:ascii="GHEA Grapalat" w:eastAsia="Times New Roman" w:hAnsi="GHEA Grapalat" w:cs="Times New Roman"/>
                <w:color w:val="000000"/>
                <w:sz w:val="24"/>
                <w:szCs w:val="24"/>
              </w:rPr>
              <w:t>է</w:t>
            </w:r>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նախաձեռնում</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Տնտեսական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մրցակցության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պաշտպանության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պետական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հանձնաժողովում</w:t>
            </w:r>
            <w:proofErr w:type="spellEnd"/>
            <w:r w:rsidRPr="00B432DE">
              <w:rPr>
                <w:rFonts w:ascii="GHEA Grapalat" w:eastAsia="Times New Roman" w:hAnsi="GHEA Grapalat" w:cs="Times New Roman"/>
                <w:color w:val="000000"/>
                <w:sz w:val="24"/>
                <w:szCs w:val="24"/>
                <w:lang w:val="af-ZA"/>
              </w:rPr>
              <w:t>`</w:t>
            </w:r>
            <w:r w:rsidRPr="00B432DE">
              <w:rPr>
                <w:rFonts w:ascii="Calibri" w:eastAsia="Times New Roman" w:hAnsi="Calibri" w:cs="Calibri"/>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lastRenderedPageBreak/>
              <w:t>առանց</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վճարի</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Տվյալ</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մասնակցի</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կարծիքը</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լսելուց</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հետո</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Տնտեսական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մրցակցության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պետական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հանձնաժողովը</w:t>
            </w:r>
            <w:proofErr w:type="spellEnd"/>
            <w:r w:rsidRPr="00B432DE">
              <w:rPr>
                <w:rFonts w:ascii="GHEA Grapalat" w:eastAsia="Times New Roman" w:hAnsi="GHEA Grapalat" w:cs="Times New Roman"/>
                <w:color w:val="000000"/>
                <w:sz w:val="24"/>
                <w:szCs w:val="24"/>
                <w:lang w:val="af-ZA"/>
              </w:rPr>
              <w:t xml:space="preserve"> 20 </w:t>
            </w:r>
            <w:proofErr w:type="spellStart"/>
            <w:r w:rsidRPr="00B432DE">
              <w:rPr>
                <w:rFonts w:ascii="GHEA Grapalat" w:eastAsia="Times New Roman" w:hAnsi="GHEA Grapalat" w:cs="Times New Roman"/>
                <w:color w:val="000000"/>
                <w:sz w:val="24"/>
                <w:szCs w:val="24"/>
              </w:rPr>
              <w:t>օրացուցային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օրվա</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ընթացքում</w:t>
            </w:r>
            <w:proofErr w:type="spellEnd"/>
            <w:r w:rsidRPr="00B432DE">
              <w:rPr>
                <w:rFonts w:ascii="Calibri" w:eastAsia="Times New Roman" w:hAnsi="Calibri" w:cs="Calibri"/>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որոշում</w:t>
            </w:r>
            <w:proofErr w:type="spellEnd"/>
            <w:r w:rsidRPr="00B432DE">
              <w:rPr>
                <w:rFonts w:ascii="GHEA Grapalat" w:eastAsia="Times New Roman" w:hAnsi="GHEA Grapalat" w:cs="Times New Roman"/>
                <w:color w:val="000000"/>
                <w:sz w:val="24"/>
                <w:szCs w:val="24"/>
                <w:lang w:val="af-ZA"/>
              </w:rPr>
              <w:t xml:space="preserve"> </w:t>
            </w:r>
            <w:r w:rsidRPr="00B432DE">
              <w:rPr>
                <w:rFonts w:ascii="GHEA Grapalat" w:eastAsia="Times New Roman" w:hAnsi="GHEA Grapalat" w:cs="Times New Roman"/>
                <w:color w:val="000000"/>
                <w:sz w:val="24"/>
                <w:szCs w:val="24"/>
              </w:rPr>
              <w:t>է</w:t>
            </w:r>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կայացնում</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մասնակցին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սույն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հոդվածով</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նախատեսված</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ցուցակում</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ընդգրկելու</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վերաբերյալ</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Անձը</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նշված</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ցուցակում</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ընդգրկվում</w:t>
            </w:r>
            <w:proofErr w:type="spellEnd"/>
            <w:r w:rsidRPr="00B432DE">
              <w:rPr>
                <w:rFonts w:ascii="GHEA Grapalat" w:eastAsia="Times New Roman" w:hAnsi="GHEA Grapalat" w:cs="Times New Roman"/>
                <w:color w:val="000000"/>
                <w:sz w:val="24"/>
                <w:szCs w:val="24"/>
                <w:lang w:val="af-ZA"/>
              </w:rPr>
              <w:t xml:space="preserve"> </w:t>
            </w:r>
            <w:r w:rsidRPr="00B432DE">
              <w:rPr>
                <w:rFonts w:ascii="GHEA Grapalat" w:eastAsia="Times New Roman" w:hAnsi="GHEA Grapalat" w:cs="Times New Roman"/>
                <w:color w:val="000000"/>
                <w:sz w:val="24"/>
                <w:szCs w:val="24"/>
              </w:rPr>
              <w:t>է</w:t>
            </w:r>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երկու</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տարի</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ժամկետով</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Ընդ</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որում</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մասնակցին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ցուցակում</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ներառելու</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վերաբերյալ</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տվյալները</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լիազորված</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մարմին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ներկայացնում</w:t>
            </w:r>
            <w:proofErr w:type="spellEnd"/>
            <w:r w:rsidRPr="00B432DE">
              <w:rPr>
                <w:rFonts w:ascii="GHEA Grapalat" w:eastAsia="Times New Roman" w:hAnsi="GHEA Grapalat" w:cs="Times New Roman"/>
                <w:color w:val="000000"/>
                <w:sz w:val="24"/>
                <w:szCs w:val="24"/>
                <w:lang w:val="af-ZA"/>
              </w:rPr>
              <w:t xml:space="preserve"> </w:t>
            </w:r>
            <w:r w:rsidRPr="00B432DE">
              <w:rPr>
                <w:rFonts w:ascii="GHEA Grapalat" w:eastAsia="Times New Roman" w:hAnsi="GHEA Grapalat" w:cs="Times New Roman"/>
                <w:color w:val="000000"/>
                <w:sz w:val="24"/>
                <w:szCs w:val="24"/>
              </w:rPr>
              <w:t>է</w:t>
            </w:r>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գնման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ընթացակարգը</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չկայացած</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հայտարարվելու</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կամ</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պայմանագիրը</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կնքվելու</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կամ</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պայմանագիրը</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միակողմանի</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լուծվելու</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օրվան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հաջորդող</w:t>
            </w:r>
            <w:proofErr w:type="spellEnd"/>
            <w:r w:rsidRPr="00B432DE">
              <w:rPr>
                <w:rFonts w:ascii="GHEA Grapalat" w:eastAsia="Times New Roman" w:hAnsi="GHEA Grapalat" w:cs="Times New Roman"/>
                <w:color w:val="000000"/>
                <w:sz w:val="24"/>
                <w:szCs w:val="24"/>
                <w:lang w:val="af-ZA"/>
              </w:rPr>
              <w:t xml:space="preserve"> 10-</w:t>
            </w:r>
            <w:proofErr w:type="spellStart"/>
            <w:r w:rsidRPr="00B432DE">
              <w:rPr>
                <w:rFonts w:ascii="GHEA Grapalat" w:eastAsia="Times New Roman" w:hAnsi="GHEA Grapalat" w:cs="Times New Roman"/>
                <w:color w:val="000000"/>
                <w:sz w:val="24"/>
                <w:szCs w:val="24"/>
              </w:rPr>
              <w:t>րդ</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աշխատանքային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օրը</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հաշվի</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առնելով</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սույն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հոդվածի</w:t>
            </w:r>
            <w:proofErr w:type="spellEnd"/>
            <w:r w:rsidRPr="00B432DE">
              <w:rPr>
                <w:rFonts w:ascii="GHEA Grapalat" w:eastAsia="Times New Roman" w:hAnsi="GHEA Grapalat" w:cs="Times New Roman"/>
                <w:color w:val="000000"/>
                <w:sz w:val="24"/>
                <w:szCs w:val="24"/>
                <w:lang w:val="af-ZA"/>
              </w:rPr>
              <w:t xml:space="preserve"> 1-</w:t>
            </w:r>
            <w:proofErr w:type="spellStart"/>
            <w:r w:rsidRPr="00B432DE">
              <w:rPr>
                <w:rFonts w:ascii="GHEA Grapalat" w:eastAsia="Times New Roman" w:hAnsi="GHEA Grapalat" w:cs="Times New Roman"/>
                <w:color w:val="000000"/>
                <w:sz w:val="24"/>
                <w:szCs w:val="24"/>
              </w:rPr>
              <w:t>ին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մասի</w:t>
            </w:r>
            <w:proofErr w:type="spellEnd"/>
            <w:r w:rsidRPr="00B432DE">
              <w:rPr>
                <w:rFonts w:ascii="GHEA Grapalat" w:eastAsia="Times New Roman" w:hAnsi="GHEA Grapalat" w:cs="Times New Roman"/>
                <w:color w:val="000000"/>
                <w:sz w:val="24"/>
                <w:szCs w:val="24"/>
                <w:lang w:val="af-ZA"/>
              </w:rPr>
              <w:t xml:space="preserve"> 6-</w:t>
            </w:r>
            <w:proofErr w:type="spellStart"/>
            <w:r w:rsidRPr="00B432DE">
              <w:rPr>
                <w:rFonts w:ascii="GHEA Grapalat" w:eastAsia="Times New Roman" w:hAnsi="GHEA Grapalat" w:cs="Times New Roman"/>
                <w:color w:val="000000"/>
                <w:sz w:val="24"/>
                <w:szCs w:val="24"/>
              </w:rPr>
              <w:t>րդ</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կետի</w:t>
            </w:r>
            <w:proofErr w:type="spellEnd"/>
            <w:r w:rsidRPr="00B432DE">
              <w:rPr>
                <w:rFonts w:ascii="GHEA Grapalat" w:eastAsia="Times New Roman" w:hAnsi="GHEA Grapalat" w:cs="Times New Roman"/>
                <w:color w:val="000000"/>
                <w:sz w:val="24"/>
                <w:szCs w:val="24"/>
                <w:lang w:val="af-ZA"/>
              </w:rPr>
              <w:t xml:space="preserve"> «</w:t>
            </w:r>
            <w:r w:rsidRPr="00B432DE">
              <w:rPr>
                <w:rFonts w:ascii="GHEA Grapalat" w:eastAsia="Times New Roman" w:hAnsi="GHEA Grapalat" w:cs="Times New Roman"/>
                <w:color w:val="000000"/>
                <w:sz w:val="24"/>
                <w:szCs w:val="24"/>
              </w:rPr>
              <w:t>ա</w:t>
            </w:r>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պարբերության</w:t>
            </w:r>
            <w:proofErr w:type="spellEnd"/>
            <w:r w:rsidRPr="00B432DE">
              <w:rPr>
                <w:rFonts w:ascii="GHEA Grapalat" w:eastAsia="Times New Roman" w:hAnsi="GHEA Grapalat" w:cs="Times New Roman"/>
                <w:color w:val="000000"/>
                <w:sz w:val="24"/>
                <w:szCs w:val="24"/>
                <w:lang w:val="af-ZA"/>
              </w:rPr>
              <w:t xml:space="preserve"> </w:t>
            </w:r>
            <w:proofErr w:type="spellStart"/>
            <w:r w:rsidRPr="00B432DE">
              <w:rPr>
                <w:rFonts w:ascii="GHEA Grapalat" w:eastAsia="Times New Roman" w:hAnsi="GHEA Grapalat" w:cs="Times New Roman"/>
                <w:color w:val="000000"/>
                <w:sz w:val="24"/>
                <w:szCs w:val="24"/>
              </w:rPr>
              <w:t>պահանջները</w:t>
            </w:r>
            <w:proofErr w:type="spellEnd"/>
            <w:r w:rsidRPr="00B432DE">
              <w:rPr>
                <w:rFonts w:ascii="GHEA Grapalat" w:eastAsia="Times New Roman" w:hAnsi="GHEA Grapalat" w:cs="Times New Roman"/>
                <w:color w:val="000000"/>
                <w:sz w:val="24"/>
                <w:szCs w:val="24"/>
                <w:lang w:val="af-ZA"/>
              </w:rPr>
              <w:t>:</w:t>
            </w:r>
            <w:r w:rsidRPr="00B432DE">
              <w:rPr>
                <w:rFonts w:ascii="GHEA Grapalat" w:eastAsia="Times New Roman" w:hAnsi="GHEA Grapalat" w:cs="Times New Roman"/>
                <w:color w:val="000000"/>
                <w:sz w:val="24"/>
                <w:szCs w:val="24"/>
                <w:lang w:val="hy-AM"/>
              </w:rPr>
              <w:t>»</w:t>
            </w:r>
            <w:bookmarkEnd w:id="1"/>
          </w:p>
        </w:tc>
        <w:tc>
          <w:tcPr>
            <w:tcW w:w="5850" w:type="dxa"/>
          </w:tcPr>
          <w:p w14:paraId="3D7BFF94" w14:textId="77777777" w:rsidR="00B432DE" w:rsidRPr="00B432DE" w:rsidRDefault="00B432DE" w:rsidP="00B432DE">
            <w:pPr>
              <w:shd w:val="clear" w:color="auto" w:fill="FFFFFF"/>
              <w:spacing w:line="360" w:lineRule="auto"/>
              <w:ind w:firstLine="375"/>
              <w:jc w:val="both"/>
              <w:rPr>
                <w:rFonts w:ascii="GHEA Grapalat" w:hAnsi="GHEA Grapalat"/>
                <w:sz w:val="24"/>
                <w:szCs w:val="24"/>
                <w:lang w:val="hy-AM"/>
              </w:rPr>
            </w:pPr>
            <w:r w:rsidRPr="00B432DE">
              <w:rPr>
                <w:rFonts w:ascii="GHEA Grapalat" w:hAnsi="GHEA Grapalat"/>
                <w:sz w:val="24"/>
                <w:szCs w:val="24"/>
                <w:lang w:val="hy-AM"/>
              </w:rPr>
              <w:lastRenderedPageBreak/>
              <w:t>Չի ընդունվել: Գործող կարգավորումների համաձայն մասնակցին սև ցուցակում ներառելու գործընթացն իրականացվում է հետևյալ կարգով՝</w:t>
            </w:r>
          </w:p>
          <w:p w14:paraId="5908A5CF" w14:textId="77777777" w:rsidR="00B432DE" w:rsidRPr="00B432DE" w:rsidRDefault="00B432DE" w:rsidP="00B432DE">
            <w:pPr>
              <w:shd w:val="clear" w:color="auto" w:fill="FFFFFF"/>
              <w:spacing w:line="360" w:lineRule="auto"/>
              <w:jc w:val="both"/>
              <w:rPr>
                <w:rFonts w:ascii="GHEA Grapalat" w:hAnsi="GHEA Grapalat"/>
                <w:sz w:val="24"/>
                <w:szCs w:val="24"/>
                <w:lang w:val="hy-AM"/>
              </w:rPr>
            </w:pPr>
            <w:r w:rsidRPr="00B432DE">
              <w:rPr>
                <w:rFonts w:ascii="GHEA Grapalat" w:hAnsi="GHEA Grapalat"/>
                <w:sz w:val="24"/>
                <w:szCs w:val="24"/>
                <w:lang w:val="hy-AM"/>
              </w:rPr>
              <w:t xml:space="preserve">ցուցակում ներառելու հիմքերն ի հայտ գալու դեպքում, պատվիրատուն մասնակցի հայտը մերժելուց կամ պայմանագիրը ստորագրելու իրավունքիզ զրկելուց հետո տվյալները տրամադրում է ՖՆ-ին, որը բողոքը քննող անձի մոտ նախաձեռում է ցուցակում ներառելու վերաբերյալ որոշում կայացնելու գործընթաց: Եթե կայացվում է ներառելու որոշում, ապա ՖՆ-ն անձին ներառում է ցուցակում, եթե ոչ՝ ապա </w:t>
            </w:r>
            <w:r w:rsidRPr="00B432DE">
              <w:rPr>
                <w:rFonts w:ascii="GHEA Grapalat" w:hAnsi="GHEA Grapalat"/>
                <w:sz w:val="24"/>
                <w:szCs w:val="24"/>
                <w:lang w:val="hy-AM"/>
              </w:rPr>
              <w:lastRenderedPageBreak/>
              <w:t>մասնակիցը չի ներառվում ցուցակում:</w:t>
            </w:r>
          </w:p>
          <w:p w14:paraId="3BCDD642" w14:textId="77777777" w:rsidR="00B432DE" w:rsidRPr="00B432DE" w:rsidRDefault="00B432DE" w:rsidP="00B432DE">
            <w:pPr>
              <w:shd w:val="clear" w:color="auto" w:fill="FFFFFF"/>
              <w:spacing w:line="360" w:lineRule="auto"/>
              <w:jc w:val="both"/>
              <w:rPr>
                <w:rFonts w:ascii="GHEA Grapalat" w:hAnsi="GHEA Grapalat"/>
                <w:sz w:val="24"/>
                <w:szCs w:val="24"/>
                <w:lang w:val="hy-AM"/>
              </w:rPr>
            </w:pPr>
            <w:r w:rsidRPr="00B432DE">
              <w:rPr>
                <w:rFonts w:ascii="GHEA Grapalat" w:hAnsi="GHEA Grapalat"/>
                <w:sz w:val="24"/>
                <w:szCs w:val="24"/>
                <w:lang w:val="hy-AM"/>
              </w:rPr>
              <w:t>Արդյունքում՝ ձևավորվում է մի իրավիճակ, երբ անկախ գնման ընթացակարգի շրջանակում պայմանագիր կնքվելու կամ ընթացակարգը չկայացած հայտարարվելու արդյունքներից, եթե մասնակիցը՝</w:t>
            </w:r>
          </w:p>
          <w:p w14:paraId="62A17692" w14:textId="77777777" w:rsidR="00B432DE" w:rsidRPr="00B432DE" w:rsidRDefault="00B432DE" w:rsidP="00B432DE">
            <w:pPr>
              <w:pStyle w:val="a5"/>
              <w:numPr>
                <w:ilvl w:val="0"/>
                <w:numId w:val="13"/>
              </w:numPr>
              <w:shd w:val="clear" w:color="auto" w:fill="FFFFFF"/>
              <w:spacing w:after="0" w:line="360" w:lineRule="auto"/>
              <w:ind w:left="0" w:firstLine="436"/>
              <w:jc w:val="both"/>
              <w:rPr>
                <w:rFonts w:ascii="GHEA Grapalat" w:hAnsi="GHEA Grapalat"/>
                <w:sz w:val="24"/>
                <w:szCs w:val="24"/>
                <w:lang w:val="hy-AM"/>
              </w:rPr>
            </w:pPr>
            <w:r w:rsidRPr="00B432DE">
              <w:rPr>
                <w:rFonts w:ascii="GHEA Grapalat" w:hAnsi="GHEA Grapalat"/>
                <w:sz w:val="24"/>
                <w:szCs w:val="24"/>
                <w:lang w:val="hy-AM"/>
              </w:rPr>
              <w:t>չի ներառվում ցուցակում, ապա վերջինիս հայտն արդեն իսկ մերժված է կամ զրկված է լինում պայմանագիր կնքելու իրավունքից և տվյալ դեպքում մասնակիցը ստիպված է լինում արտադատական կարգով բողոքարկել հայտը մերժելու կամ պայմանագիրը ստորագրելու լիազորությունը վերականգնելու պատվիրատուի որոշումը, ինչպես նաև  դատական կարգով բողոքարկելու ցուցակում ներառելու մասին բողոք քննող անձի որոշումը.</w:t>
            </w:r>
          </w:p>
          <w:p w14:paraId="674E9BA6" w14:textId="77777777" w:rsidR="00B432DE" w:rsidRPr="00B432DE" w:rsidRDefault="00B432DE" w:rsidP="00B432DE">
            <w:pPr>
              <w:pStyle w:val="a5"/>
              <w:numPr>
                <w:ilvl w:val="0"/>
                <w:numId w:val="13"/>
              </w:numPr>
              <w:shd w:val="clear" w:color="auto" w:fill="FFFFFF"/>
              <w:spacing w:after="0" w:line="360" w:lineRule="auto"/>
              <w:ind w:left="0" w:firstLine="436"/>
              <w:jc w:val="both"/>
              <w:rPr>
                <w:rFonts w:ascii="GHEA Grapalat" w:hAnsi="GHEA Grapalat"/>
                <w:sz w:val="24"/>
                <w:szCs w:val="24"/>
                <w:lang w:val="hy-AM"/>
              </w:rPr>
            </w:pPr>
            <w:r w:rsidRPr="00B432DE">
              <w:rPr>
                <w:rFonts w:ascii="GHEA Grapalat" w:hAnsi="GHEA Grapalat"/>
                <w:sz w:val="24"/>
                <w:szCs w:val="24"/>
                <w:lang w:val="hy-AM"/>
              </w:rPr>
              <w:t>ներառվում է ցուցակում, ապա վերջինս դատական կարգով պետք է բողոքարկի ինչպես իրավունքի վերականգնումը, այնպես էլ ցուցակում ներառելու որոշումը:</w:t>
            </w:r>
          </w:p>
          <w:p w14:paraId="4DB61CA0" w14:textId="77777777" w:rsidR="00B432DE" w:rsidRPr="00B432DE" w:rsidRDefault="00B432DE" w:rsidP="00B432DE">
            <w:pPr>
              <w:shd w:val="clear" w:color="auto" w:fill="FFFFFF"/>
              <w:spacing w:line="360" w:lineRule="auto"/>
              <w:jc w:val="both"/>
              <w:rPr>
                <w:rFonts w:ascii="GHEA Grapalat" w:hAnsi="GHEA Grapalat"/>
                <w:sz w:val="24"/>
                <w:szCs w:val="24"/>
                <w:lang w:val="hy-AM"/>
              </w:rPr>
            </w:pPr>
            <w:r w:rsidRPr="00B432DE">
              <w:rPr>
                <w:rFonts w:ascii="GHEA Grapalat" w:hAnsi="GHEA Grapalat"/>
                <w:sz w:val="24"/>
                <w:szCs w:val="24"/>
                <w:lang w:val="hy-AM"/>
              </w:rPr>
              <w:t xml:space="preserve">Գործնականում մասնակիցները դատական կարգով բողոքարկում են միայն ցուցակում ներառելու որոշումները, որը կարող է տեղիք տալ նաև չարաշահումների և հնարավոր հակամրցակցային համաձայնությունների ձևավորման:     </w:t>
            </w:r>
          </w:p>
          <w:p w14:paraId="5E75007D" w14:textId="77777777" w:rsidR="00B432DE" w:rsidRPr="00B432DE" w:rsidRDefault="00B432DE" w:rsidP="00B432DE">
            <w:pPr>
              <w:shd w:val="clear" w:color="auto" w:fill="FFFFFF"/>
              <w:spacing w:line="360" w:lineRule="auto"/>
              <w:ind w:firstLine="375"/>
              <w:jc w:val="both"/>
              <w:rPr>
                <w:rFonts w:ascii="GHEA Grapalat" w:hAnsi="GHEA Grapalat"/>
                <w:sz w:val="24"/>
                <w:szCs w:val="24"/>
                <w:lang w:val="hy-AM"/>
              </w:rPr>
            </w:pPr>
            <w:r w:rsidRPr="00B432DE">
              <w:rPr>
                <w:rFonts w:ascii="GHEA Grapalat" w:hAnsi="GHEA Grapalat"/>
                <w:sz w:val="24"/>
                <w:szCs w:val="24"/>
                <w:lang w:val="hy-AM"/>
              </w:rPr>
              <w:t>Նախագծով առաջարկվում է սահմանել հետևյալ կարգավորումը՝</w:t>
            </w:r>
          </w:p>
          <w:p w14:paraId="49A0977F" w14:textId="77777777" w:rsidR="00B432DE" w:rsidRPr="00B432DE" w:rsidRDefault="00B432DE" w:rsidP="00B432DE">
            <w:pPr>
              <w:shd w:val="clear" w:color="auto" w:fill="FFFFFF"/>
              <w:spacing w:line="360" w:lineRule="auto"/>
              <w:jc w:val="both"/>
              <w:rPr>
                <w:rFonts w:ascii="GHEA Grapalat" w:hAnsi="GHEA Grapalat"/>
                <w:sz w:val="24"/>
                <w:szCs w:val="24"/>
                <w:lang w:val="hy-AM"/>
              </w:rPr>
            </w:pPr>
            <w:r w:rsidRPr="00B432DE">
              <w:rPr>
                <w:rFonts w:ascii="GHEA Grapalat" w:hAnsi="GHEA Grapalat"/>
                <w:sz w:val="24"/>
                <w:szCs w:val="24"/>
                <w:lang w:val="hy-AM"/>
              </w:rPr>
              <w:t xml:space="preserve">ցուցակում ներառելու հիմքերն ի հայտ գալու </w:t>
            </w:r>
            <w:r w:rsidRPr="00B432DE">
              <w:rPr>
                <w:rFonts w:ascii="GHEA Grapalat" w:hAnsi="GHEA Grapalat"/>
                <w:sz w:val="24"/>
                <w:szCs w:val="24"/>
                <w:lang w:val="hy-AM"/>
              </w:rPr>
              <w:lastRenderedPageBreak/>
              <w:t>դեպքում, պատվիրատուն տվյալ մասնակցի վերաբերյալ տեղեկատվությունը պատճառաբանված որոշմամբ ՖՆ-է ներկայացնում գնման ընթացակարգի արդյունքում պայմանագիր կնքվելու կամ ընթացակարգը չկայացած հայտարարելուց հետո, որի հիման վրա մասնակիցը ներառվում է ցուցակում:</w:t>
            </w:r>
          </w:p>
          <w:p w14:paraId="30E0C60B" w14:textId="77777777" w:rsidR="00B432DE" w:rsidRPr="00723318" w:rsidRDefault="00B432DE" w:rsidP="00B432DE">
            <w:pPr>
              <w:shd w:val="clear" w:color="auto" w:fill="FFFFFF"/>
              <w:spacing w:line="360" w:lineRule="auto"/>
              <w:jc w:val="both"/>
              <w:rPr>
                <w:rFonts w:ascii="GHEA Grapalat" w:hAnsi="GHEA Grapalat"/>
                <w:sz w:val="24"/>
                <w:szCs w:val="24"/>
                <w:lang w:val="hy-AM"/>
              </w:rPr>
            </w:pPr>
            <w:r w:rsidRPr="00723318">
              <w:rPr>
                <w:rFonts w:ascii="GHEA Grapalat" w:hAnsi="GHEA Grapalat"/>
                <w:sz w:val="24"/>
                <w:szCs w:val="24"/>
                <w:lang w:val="hy-AM"/>
              </w:rPr>
              <w:t>Արդյունքում, եթե մասնակիցը համաձայն չէ հայտը մերժելու կամ պայմանագիրը ստորագրելու իրավունքից զրկվելու պատվիրատուի որոշման հետ, ապա վերջինս ունենում է լիարժեք հնարավորություն խախտված իրավունքը վերականգնելու համար:</w:t>
            </w:r>
          </w:p>
          <w:p w14:paraId="3A1A64D8" w14:textId="77777777" w:rsidR="00B432DE" w:rsidRPr="00723318" w:rsidRDefault="00B432DE" w:rsidP="00B432DE">
            <w:pPr>
              <w:shd w:val="clear" w:color="auto" w:fill="FFFFFF"/>
              <w:spacing w:line="360" w:lineRule="auto"/>
              <w:jc w:val="both"/>
              <w:rPr>
                <w:rFonts w:ascii="GHEA Grapalat" w:hAnsi="GHEA Grapalat"/>
                <w:sz w:val="24"/>
                <w:szCs w:val="24"/>
                <w:lang w:val="hy-AM"/>
              </w:rPr>
            </w:pPr>
            <w:r w:rsidRPr="00723318">
              <w:rPr>
                <w:rFonts w:ascii="GHEA Grapalat" w:hAnsi="GHEA Grapalat"/>
                <w:sz w:val="24"/>
                <w:szCs w:val="24"/>
                <w:lang w:val="hy-AM"/>
              </w:rPr>
              <w:t xml:space="preserve">ՀՀ արդարադատության նախարարության կողմից ներկայացված առաջարկության իրագործումը ենթադրում է անփոփոխ թողնել մասնակցին ցուցակում ներառելու գործող կարգավորումները, այն տարբերությամբ, որ բողոքը քննող անձը կփոխարինվի ՏՄՊՊՀ-ով: </w:t>
            </w:r>
          </w:p>
          <w:p w14:paraId="05AB622E" w14:textId="219B8BEF" w:rsidR="00B45E1B" w:rsidRPr="00A50833" w:rsidRDefault="00B432DE" w:rsidP="00B432DE">
            <w:pPr>
              <w:spacing w:line="360" w:lineRule="auto"/>
              <w:jc w:val="both"/>
              <w:rPr>
                <w:rFonts w:ascii="GHEA Grapalat" w:hAnsi="GHEA Grapalat"/>
                <w:color w:val="000000"/>
                <w:sz w:val="24"/>
                <w:szCs w:val="24"/>
                <w:shd w:val="clear" w:color="auto" w:fill="FFFFFF"/>
                <w:lang w:val="hy-AM"/>
              </w:rPr>
            </w:pPr>
            <w:r w:rsidRPr="00723318">
              <w:rPr>
                <w:rFonts w:ascii="GHEA Grapalat" w:hAnsi="GHEA Grapalat"/>
                <w:sz w:val="24"/>
                <w:szCs w:val="24"/>
                <w:lang w:val="hy-AM"/>
              </w:rPr>
              <w:t xml:space="preserve">Տվյալ դեպքում կարծում ենք, որ առաջարկության իրագործումը խնդրահարույց է գնումների բողոքարկման համակարգում առաջարկվող ինստիտուցիոնալ վերափոխումների ենթատեքստում, հաշվի առնելով որ հնարավոր չի լինելու ապահովել միասնական կարգավորումներ՝ ցուցակում ներառելու որոշման կայացումն իրականացվելու է վարչարարության, իսկ բողոքների քննումը՝ քաղաքացիաիրավական հարաբերությունները կարգավորող </w:t>
            </w:r>
            <w:r w:rsidRPr="00723318">
              <w:rPr>
                <w:rFonts w:ascii="GHEA Grapalat" w:hAnsi="GHEA Grapalat"/>
                <w:sz w:val="24"/>
                <w:szCs w:val="24"/>
                <w:lang w:val="hy-AM"/>
              </w:rPr>
              <w:lastRenderedPageBreak/>
              <w:t>օրենսդրությանը համապատասխան:</w:t>
            </w:r>
          </w:p>
        </w:tc>
      </w:tr>
      <w:tr w:rsidR="00B978DC" w:rsidRPr="001F66D9" w14:paraId="29E492B2" w14:textId="77777777" w:rsidTr="00615ECD">
        <w:trPr>
          <w:trHeight w:val="977"/>
        </w:trPr>
        <w:tc>
          <w:tcPr>
            <w:tcW w:w="11430" w:type="dxa"/>
            <w:gridSpan w:val="2"/>
            <w:shd w:val="clear" w:color="auto" w:fill="auto"/>
          </w:tcPr>
          <w:p w14:paraId="3346457D" w14:textId="12D78AA3" w:rsidR="00B978DC" w:rsidRPr="00FF78B7" w:rsidRDefault="00B978DC" w:rsidP="00B978DC">
            <w:pPr>
              <w:spacing w:line="360" w:lineRule="auto"/>
              <w:jc w:val="both"/>
              <w:rPr>
                <w:rFonts w:ascii="GHEA Grapalat" w:hAnsi="GHEA Grapalat"/>
                <w:sz w:val="24"/>
                <w:szCs w:val="24"/>
                <w:lang w:val="hy-AM"/>
              </w:rPr>
            </w:pPr>
            <w:r w:rsidRPr="00FF78B7">
              <w:rPr>
                <w:rFonts w:ascii="GHEA Grapalat" w:hAnsi="GHEA Grapalat"/>
                <w:sz w:val="24"/>
                <w:szCs w:val="24"/>
                <w:lang w:val="hy-AM"/>
              </w:rPr>
              <w:lastRenderedPageBreak/>
              <w:t>Ֆինանսատնտեսական նախարարական կոմիտեի 15</w:t>
            </w:r>
            <w:r>
              <w:rPr>
                <w:rFonts w:ascii="GHEA Grapalat" w:hAnsi="GHEA Grapalat"/>
                <w:sz w:val="24"/>
                <w:szCs w:val="24"/>
                <w:lang w:val="hy-AM"/>
              </w:rPr>
              <w:t>.</w:t>
            </w:r>
            <w:r w:rsidRPr="00FF78B7">
              <w:rPr>
                <w:rFonts w:ascii="GHEA Grapalat" w:hAnsi="GHEA Grapalat"/>
                <w:sz w:val="24"/>
                <w:szCs w:val="24"/>
                <w:lang w:val="hy-AM"/>
              </w:rPr>
              <w:t>06.2021թ. նիստի արձանագրության  7-րդ կետով տրված հանձնարարականի կատարումն ապահովելու նպատակով</w:t>
            </w:r>
            <w:r>
              <w:rPr>
                <w:rFonts w:ascii="GHEA Grapalat" w:hAnsi="GHEA Grapalat"/>
                <w:sz w:val="24"/>
                <w:szCs w:val="24"/>
                <w:lang w:val="hy-AM"/>
              </w:rPr>
              <w:t xml:space="preserve"> գրավոր առաջարկներ ստանալու համար ՀՀ ֆինանսների նախարարությունը 23.06.2021թ. թիվ 01/26-1/10130-2021 գրությամբ դիմել է ՀՀ արդարադատության նախարարություն: Նշվածի վերաբերյալ </w:t>
            </w:r>
            <w:r w:rsidRPr="00FF78B7">
              <w:rPr>
                <w:rFonts w:ascii="GHEA Grapalat" w:hAnsi="GHEA Grapalat"/>
                <w:sz w:val="24"/>
                <w:szCs w:val="24"/>
                <w:lang w:val="hy-AM"/>
              </w:rPr>
              <w:t>29</w:t>
            </w:r>
            <w:r w:rsidRPr="00C675B5">
              <w:rPr>
                <w:rFonts w:ascii="GHEA Grapalat" w:hAnsi="GHEA Grapalat"/>
                <w:sz w:val="24"/>
                <w:szCs w:val="24"/>
                <w:lang w:val="hy-AM"/>
              </w:rPr>
              <w:t xml:space="preserve">.07.21թ. դրությամբ </w:t>
            </w:r>
            <w:r>
              <w:rPr>
                <w:rFonts w:ascii="GHEA Grapalat" w:hAnsi="GHEA Grapalat"/>
                <w:sz w:val="24"/>
                <w:szCs w:val="24"/>
                <w:lang w:val="hy-AM"/>
              </w:rPr>
              <w:t>ՀՀ արդարադատության նախարարությունից</w:t>
            </w:r>
            <w:r w:rsidRPr="00C675B5">
              <w:rPr>
                <w:rFonts w:ascii="GHEA Grapalat" w:hAnsi="GHEA Grapalat"/>
                <w:sz w:val="24"/>
                <w:szCs w:val="24"/>
                <w:lang w:val="hy-AM"/>
              </w:rPr>
              <w:t xml:space="preserve"> պատասխան չի ստացվել :</w:t>
            </w:r>
          </w:p>
        </w:tc>
      </w:tr>
    </w:tbl>
    <w:p w14:paraId="1D22F4E1" w14:textId="77777777" w:rsidR="00C03679" w:rsidRPr="0047106C" w:rsidRDefault="00C03679" w:rsidP="00120C26">
      <w:pPr>
        <w:spacing w:line="360" w:lineRule="auto"/>
        <w:rPr>
          <w:rFonts w:ascii="GHEA Grapalat" w:hAnsi="GHEA Grapalat"/>
          <w:sz w:val="24"/>
          <w:szCs w:val="24"/>
          <w:lang w:val="hy-AM"/>
        </w:rPr>
      </w:pPr>
    </w:p>
    <w:sectPr w:rsidR="00C03679" w:rsidRPr="0047106C" w:rsidSect="001755A0">
      <w:pgSz w:w="12240" w:h="15840"/>
      <w:pgMar w:top="1134" w:right="567" w:bottom="567" w:left="1134"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97808"/>
    <w:multiLevelType w:val="hybridMultilevel"/>
    <w:tmpl w:val="190AF3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D772138"/>
    <w:multiLevelType w:val="hybridMultilevel"/>
    <w:tmpl w:val="3DE61868"/>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 w15:restartNumberingAfterBreak="0">
    <w:nsid w:val="1D8B1FC1"/>
    <w:multiLevelType w:val="hybridMultilevel"/>
    <w:tmpl w:val="D4381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1C1DD7"/>
    <w:multiLevelType w:val="hybridMultilevel"/>
    <w:tmpl w:val="934E9E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016192"/>
    <w:multiLevelType w:val="hybridMultilevel"/>
    <w:tmpl w:val="CBEA7952"/>
    <w:lvl w:ilvl="0" w:tplc="7B46CF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E5519C"/>
    <w:multiLevelType w:val="hybridMultilevel"/>
    <w:tmpl w:val="6C883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D82E07"/>
    <w:multiLevelType w:val="hybridMultilevel"/>
    <w:tmpl w:val="52C4A3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C85EED"/>
    <w:multiLevelType w:val="hybridMultilevel"/>
    <w:tmpl w:val="B4386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7919EE"/>
    <w:multiLevelType w:val="hybridMultilevel"/>
    <w:tmpl w:val="36AE2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167098"/>
    <w:multiLevelType w:val="hybridMultilevel"/>
    <w:tmpl w:val="2B023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3B04E9"/>
    <w:multiLevelType w:val="hybridMultilevel"/>
    <w:tmpl w:val="1338B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197479"/>
    <w:multiLevelType w:val="hybridMultilevel"/>
    <w:tmpl w:val="3A763C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6F3648C5"/>
    <w:multiLevelType w:val="hybridMultilevel"/>
    <w:tmpl w:val="60F0635C"/>
    <w:lvl w:ilvl="0" w:tplc="96ACC1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12"/>
  </w:num>
  <w:num w:numId="3">
    <w:abstractNumId w:val="0"/>
  </w:num>
  <w:num w:numId="4">
    <w:abstractNumId w:val="6"/>
  </w:num>
  <w:num w:numId="5">
    <w:abstractNumId w:val="4"/>
  </w:num>
  <w:num w:numId="6">
    <w:abstractNumId w:val="1"/>
  </w:num>
  <w:num w:numId="7">
    <w:abstractNumId w:val="11"/>
  </w:num>
  <w:num w:numId="8">
    <w:abstractNumId w:val="9"/>
  </w:num>
  <w:num w:numId="9">
    <w:abstractNumId w:val="5"/>
  </w:num>
  <w:num w:numId="10">
    <w:abstractNumId w:val="2"/>
  </w:num>
  <w:num w:numId="11">
    <w:abstractNumId w:val="7"/>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5C39"/>
    <w:rsid w:val="00011699"/>
    <w:rsid w:val="000250E0"/>
    <w:rsid w:val="00025FD8"/>
    <w:rsid w:val="000338E2"/>
    <w:rsid w:val="00035833"/>
    <w:rsid w:val="00043C09"/>
    <w:rsid w:val="00044D89"/>
    <w:rsid w:val="00053AC7"/>
    <w:rsid w:val="00076329"/>
    <w:rsid w:val="00076AB6"/>
    <w:rsid w:val="0008258D"/>
    <w:rsid w:val="00084554"/>
    <w:rsid w:val="00093FD9"/>
    <w:rsid w:val="0009571D"/>
    <w:rsid w:val="00095E1E"/>
    <w:rsid w:val="000A2EAF"/>
    <w:rsid w:val="000B2458"/>
    <w:rsid w:val="000B4E41"/>
    <w:rsid w:val="000D2D2A"/>
    <w:rsid w:val="000E04D8"/>
    <w:rsid w:val="000E47E9"/>
    <w:rsid w:val="000E7139"/>
    <w:rsid w:val="000E7162"/>
    <w:rsid w:val="00113436"/>
    <w:rsid w:val="00120C26"/>
    <w:rsid w:val="00134ED5"/>
    <w:rsid w:val="00135896"/>
    <w:rsid w:val="001369C3"/>
    <w:rsid w:val="00144D0A"/>
    <w:rsid w:val="00145E3B"/>
    <w:rsid w:val="00152C42"/>
    <w:rsid w:val="00155064"/>
    <w:rsid w:val="00162248"/>
    <w:rsid w:val="001645FC"/>
    <w:rsid w:val="00171AF8"/>
    <w:rsid w:val="001755A0"/>
    <w:rsid w:val="00186CB3"/>
    <w:rsid w:val="001A3FB9"/>
    <w:rsid w:val="001A4948"/>
    <w:rsid w:val="001C07BD"/>
    <w:rsid w:val="001C54E0"/>
    <w:rsid w:val="001C714E"/>
    <w:rsid w:val="001D42D8"/>
    <w:rsid w:val="001E625C"/>
    <w:rsid w:val="001F6418"/>
    <w:rsid w:val="001F66D9"/>
    <w:rsid w:val="00215B69"/>
    <w:rsid w:val="00223EE4"/>
    <w:rsid w:val="002254F0"/>
    <w:rsid w:val="00231D9B"/>
    <w:rsid w:val="00257B0F"/>
    <w:rsid w:val="00265D36"/>
    <w:rsid w:val="00271924"/>
    <w:rsid w:val="00281827"/>
    <w:rsid w:val="00284096"/>
    <w:rsid w:val="00296BDC"/>
    <w:rsid w:val="002B422B"/>
    <w:rsid w:val="002B7DCB"/>
    <w:rsid w:val="002C136A"/>
    <w:rsid w:val="002C47EF"/>
    <w:rsid w:val="002F5616"/>
    <w:rsid w:val="002F7601"/>
    <w:rsid w:val="0030115C"/>
    <w:rsid w:val="00313873"/>
    <w:rsid w:val="0033123D"/>
    <w:rsid w:val="0033221B"/>
    <w:rsid w:val="00334BA9"/>
    <w:rsid w:val="003431A0"/>
    <w:rsid w:val="0036060B"/>
    <w:rsid w:val="00360CBC"/>
    <w:rsid w:val="00362A26"/>
    <w:rsid w:val="00364565"/>
    <w:rsid w:val="00383886"/>
    <w:rsid w:val="00386F4F"/>
    <w:rsid w:val="003926FC"/>
    <w:rsid w:val="003A288E"/>
    <w:rsid w:val="003A514A"/>
    <w:rsid w:val="003A5FA5"/>
    <w:rsid w:val="003B4717"/>
    <w:rsid w:val="003C6ACA"/>
    <w:rsid w:val="003E0531"/>
    <w:rsid w:val="003E19B3"/>
    <w:rsid w:val="003F108B"/>
    <w:rsid w:val="003F1159"/>
    <w:rsid w:val="003F7EDE"/>
    <w:rsid w:val="00405E34"/>
    <w:rsid w:val="00421D82"/>
    <w:rsid w:val="00425249"/>
    <w:rsid w:val="00427908"/>
    <w:rsid w:val="00434885"/>
    <w:rsid w:val="0044448B"/>
    <w:rsid w:val="0044557C"/>
    <w:rsid w:val="004457BB"/>
    <w:rsid w:val="00447BE4"/>
    <w:rsid w:val="00452FC7"/>
    <w:rsid w:val="004574CE"/>
    <w:rsid w:val="00462B3C"/>
    <w:rsid w:val="00465487"/>
    <w:rsid w:val="0047106C"/>
    <w:rsid w:val="00480069"/>
    <w:rsid w:val="00484A5F"/>
    <w:rsid w:val="00486A95"/>
    <w:rsid w:val="00491AE9"/>
    <w:rsid w:val="00494F43"/>
    <w:rsid w:val="004C1544"/>
    <w:rsid w:val="004E4614"/>
    <w:rsid w:val="004E4694"/>
    <w:rsid w:val="004E7909"/>
    <w:rsid w:val="004E7C0F"/>
    <w:rsid w:val="00501C0F"/>
    <w:rsid w:val="005073C3"/>
    <w:rsid w:val="00523C48"/>
    <w:rsid w:val="00523D0B"/>
    <w:rsid w:val="00524845"/>
    <w:rsid w:val="00531E07"/>
    <w:rsid w:val="00532405"/>
    <w:rsid w:val="00542740"/>
    <w:rsid w:val="005432D9"/>
    <w:rsid w:val="005465AA"/>
    <w:rsid w:val="00547801"/>
    <w:rsid w:val="005504BC"/>
    <w:rsid w:val="00555D9B"/>
    <w:rsid w:val="005600AB"/>
    <w:rsid w:val="00563A2C"/>
    <w:rsid w:val="00565638"/>
    <w:rsid w:val="005669BF"/>
    <w:rsid w:val="00576947"/>
    <w:rsid w:val="00577441"/>
    <w:rsid w:val="005957A0"/>
    <w:rsid w:val="005B079F"/>
    <w:rsid w:val="005B6D87"/>
    <w:rsid w:val="005B7BE7"/>
    <w:rsid w:val="005E58DA"/>
    <w:rsid w:val="00604618"/>
    <w:rsid w:val="00612700"/>
    <w:rsid w:val="00614C36"/>
    <w:rsid w:val="00615ECD"/>
    <w:rsid w:val="00616AE8"/>
    <w:rsid w:val="00621E75"/>
    <w:rsid w:val="006236FC"/>
    <w:rsid w:val="00625CCF"/>
    <w:rsid w:val="00631E6A"/>
    <w:rsid w:val="00635686"/>
    <w:rsid w:val="00636240"/>
    <w:rsid w:val="0064206F"/>
    <w:rsid w:val="00650567"/>
    <w:rsid w:val="0065322E"/>
    <w:rsid w:val="00654324"/>
    <w:rsid w:val="00657D48"/>
    <w:rsid w:val="0066371D"/>
    <w:rsid w:val="00672AD7"/>
    <w:rsid w:val="00673479"/>
    <w:rsid w:val="006932C0"/>
    <w:rsid w:val="006A10FA"/>
    <w:rsid w:val="006A6661"/>
    <w:rsid w:val="006B5C09"/>
    <w:rsid w:val="006B7106"/>
    <w:rsid w:val="006B731B"/>
    <w:rsid w:val="006C17C9"/>
    <w:rsid w:val="006D768A"/>
    <w:rsid w:val="006E3CBA"/>
    <w:rsid w:val="006E6834"/>
    <w:rsid w:val="006E72FE"/>
    <w:rsid w:val="006F3609"/>
    <w:rsid w:val="007078C1"/>
    <w:rsid w:val="00723318"/>
    <w:rsid w:val="00725402"/>
    <w:rsid w:val="00751528"/>
    <w:rsid w:val="007544ED"/>
    <w:rsid w:val="00762EAC"/>
    <w:rsid w:val="00777A89"/>
    <w:rsid w:val="0078551D"/>
    <w:rsid w:val="007908E5"/>
    <w:rsid w:val="00792F4D"/>
    <w:rsid w:val="007951A1"/>
    <w:rsid w:val="0079535A"/>
    <w:rsid w:val="007A24E7"/>
    <w:rsid w:val="007B09BB"/>
    <w:rsid w:val="007B23EE"/>
    <w:rsid w:val="007B4427"/>
    <w:rsid w:val="007C1679"/>
    <w:rsid w:val="007D741C"/>
    <w:rsid w:val="007E0E92"/>
    <w:rsid w:val="007F4886"/>
    <w:rsid w:val="007F71E2"/>
    <w:rsid w:val="00816829"/>
    <w:rsid w:val="00821270"/>
    <w:rsid w:val="00826776"/>
    <w:rsid w:val="00844097"/>
    <w:rsid w:val="0086312C"/>
    <w:rsid w:val="0086626A"/>
    <w:rsid w:val="00866A73"/>
    <w:rsid w:val="00883558"/>
    <w:rsid w:val="00886312"/>
    <w:rsid w:val="0088744B"/>
    <w:rsid w:val="008A19B3"/>
    <w:rsid w:val="008B0B9E"/>
    <w:rsid w:val="008C5E69"/>
    <w:rsid w:val="008D2904"/>
    <w:rsid w:val="008D603A"/>
    <w:rsid w:val="008D6083"/>
    <w:rsid w:val="008E44CE"/>
    <w:rsid w:val="008F0A87"/>
    <w:rsid w:val="008F66EC"/>
    <w:rsid w:val="00902A11"/>
    <w:rsid w:val="009055DE"/>
    <w:rsid w:val="00910B78"/>
    <w:rsid w:val="009134C0"/>
    <w:rsid w:val="00920E04"/>
    <w:rsid w:val="00922D53"/>
    <w:rsid w:val="00927BF0"/>
    <w:rsid w:val="00930257"/>
    <w:rsid w:val="00941993"/>
    <w:rsid w:val="00962E5E"/>
    <w:rsid w:val="009702DA"/>
    <w:rsid w:val="00972FD1"/>
    <w:rsid w:val="0097474B"/>
    <w:rsid w:val="00976712"/>
    <w:rsid w:val="00980B92"/>
    <w:rsid w:val="00990BCF"/>
    <w:rsid w:val="009912C3"/>
    <w:rsid w:val="009956FF"/>
    <w:rsid w:val="009958AB"/>
    <w:rsid w:val="00997DFF"/>
    <w:rsid w:val="009A068A"/>
    <w:rsid w:val="009B0167"/>
    <w:rsid w:val="009B21DF"/>
    <w:rsid w:val="009B2FBA"/>
    <w:rsid w:val="009B732E"/>
    <w:rsid w:val="009D0821"/>
    <w:rsid w:val="009D6281"/>
    <w:rsid w:val="009F1E68"/>
    <w:rsid w:val="00A0350C"/>
    <w:rsid w:val="00A202AE"/>
    <w:rsid w:val="00A34E69"/>
    <w:rsid w:val="00A37697"/>
    <w:rsid w:val="00A37D40"/>
    <w:rsid w:val="00A42D6B"/>
    <w:rsid w:val="00A467B9"/>
    <w:rsid w:val="00A50833"/>
    <w:rsid w:val="00A53462"/>
    <w:rsid w:val="00A55D79"/>
    <w:rsid w:val="00A5780A"/>
    <w:rsid w:val="00A63261"/>
    <w:rsid w:val="00A64F22"/>
    <w:rsid w:val="00A66AEE"/>
    <w:rsid w:val="00A67424"/>
    <w:rsid w:val="00A67C43"/>
    <w:rsid w:val="00A71B26"/>
    <w:rsid w:val="00AA0E0A"/>
    <w:rsid w:val="00AA59AF"/>
    <w:rsid w:val="00AB1661"/>
    <w:rsid w:val="00AC22F6"/>
    <w:rsid w:val="00AD1A94"/>
    <w:rsid w:val="00AD27DE"/>
    <w:rsid w:val="00AD36E9"/>
    <w:rsid w:val="00AD4908"/>
    <w:rsid w:val="00AE0F42"/>
    <w:rsid w:val="00AE1CD6"/>
    <w:rsid w:val="00AE3130"/>
    <w:rsid w:val="00AF4115"/>
    <w:rsid w:val="00B009B9"/>
    <w:rsid w:val="00B16F68"/>
    <w:rsid w:val="00B21CFE"/>
    <w:rsid w:val="00B26F74"/>
    <w:rsid w:val="00B37FAA"/>
    <w:rsid w:val="00B432DE"/>
    <w:rsid w:val="00B45E1B"/>
    <w:rsid w:val="00B61D2C"/>
    <w:rsid w:val="00B622B2"/>
    <w:rsid w:val="00B64B27"/>
    <w:rsid w:val="00B731AC"/>
    <w:rsid w:val="00B737F7"/>
    <w:rsid w:val="00B81865"/>
    <w:rsid w:val="00B82C4F"/>
    <w:rsid w:val="00B93C72"/>
    <w:rsid w:val="00B95A7B"/>
    <w:rsid w:val="00B978DC"/>
    <w:rsid w:val="00BA0705"/>
    <w:rsid w:val="00BA0A07"/>
    <w:rsid w:val="00BA43D1"/>
    <w:rsid w:val="00BB6D36"/>
    <w:rsid w:val="00BB6E3F"/>
    <w:rsid w:val="00BC3F8C"/>
    <w:rsid w:val="00BD67BB"/>
    <w:rsid w:val="00BF7913"/>
    <w:rsid w:val="00C022DB"/>
    <w:rsid w:val="00C026DC"/>
    <w:rsid w:val="00C02DAD"/>
    <w:rsid w:val="00C03679"/>
    <w:rsid w:val="00C04078"/>
    <w:rsid w:val="00C1628C"/>
    <w:rsid w:val="00C24539"/>
    <w:rsid w:val="00C260EA"/>
    <w:rsid w:val="00C32A50"/>
    <w:rsid w:val="00C33068"/>
    <w:rsid w:val="00C40458"/>
    <w:rsid w:val="00C51556"/>
    <w:rsid w:val="00C609F6"/>
    <w:rsid w:val="00C65D69"/>
    <w:rsid w:val="00C67F1A"/>
    <w:rsid w:val="00C75BDE"/>
    <w:rsid w:val="00C8573F"/>
    <w:rsid w:val="00C90C79"/>
    <w:rsid w:val="00CA33CA"/>
    <w:rsid w:val="00CA72E0"/>
    <w:rsid w:val="00CB204B"/>
    <w:rsid w:val="00CB3490"/>
    <w:rsid w:val="00CE7BA7"/>
    <w:rsid w:val="00D008C0"/>
    <w:rsid w:val="00D076BD"/>
    <w:rsid w:val="00D11498"/>
    <w:rsid w:val="00D14806"/>
    <w:rsid w:val="00D15AB6"/>
    <w:rsid w:val="00D2213D"/>
    <w:rsid w:val="00D25044"/>
    <w:rsid w:val="00D41A57"/>
    <w:rsid w:val="00D4737E"/>
    <w:rsid w:val="00D76193"/>
    <w:rsid w:val="00D8566D"/>
    <w:rsid w:val="00D85CF8"/>
    <w:rsid w:val="00D87817"/>
    <w:rsid w:val="00D90393"/>
    <w:rsid w:val="00D96BDC"/>
    <w:rsid w:val="00D9797A"/>
    <w:rsid w:val="00DA2083"/>
    <w:rsid w:val="00DA6206"/>
    <w:rsid w:val="00DB531B"/>
    <w:rsid w:val="00DC2448"/>
    <w:rsid w:val="00DC4B2A"/>
    <w:rsid w:val="00DC551B"/>
    <w:rsid w:val="00DC78BF"/>
    <w:rsid w:val="00DD11CB"/>
    <w:rsid w:val="00DD3240"/>
    <w:rsid w:val="00DD70DB"/>
    <w:rsid w:val="00DE4DF3"/>
    <w:rsid w:val="00DF365F"/>
    <w:rsid w:val="00DF4F9C"/>
    <w:rsid w:val="00DF6275"/>
    <w:rsid w:val="00E172E4"/>
    <w:rsid w:val="00E27E10"/>
    <w:rsid w:val="00E35347"/>
    <w:rsid w:val="00E40772"/>
    <w:rsid w:val="00E46933"/>
    <w:rsid w:val="00E5153C"/>
    <w:rsid w:val="00E56CAE"/>
    <w:rsid w:val="00E725B7"/>
    <w:rsid w:val="00E742B8"/>
    <w:rsid w:val="00E8601A"/>
    <w:rsid w:val="00EA256D"/>
    <w:rsid w:val="00EC7236"/>
    <w:rsid w:val="00ED690A"/>
    <w:rsid w:val="00ED6D3C"/>
    <w:rsid w:val="00ED7E79"/>
    <w:rsid w:val="00EE208C"/>
    <w:rsid w:val="00EE4217"/>
    <w:rsid w:val="00EF3F30"/>
    <w:rsid w:val="00EF6B41"/>
    <w:rsid w:val="00F13397"/>
    <w:rsid w:val="00F24005"/>
    <w:rsid w:val="00F242BD"/>
    <w:rsid w:val="00F324C6"/>
    <w:rsid w:val="00F46B71"/>
    <w:rsid w:val="00F50BBE"/>
    <w:rsid w:val="00F55249"/>
    <w:rsid w:val="00F66996"/>
    <w:rsid w:val="00F72472"/>
    <w:rsid w:val="00F87A8B"/>
    <w:rsid w:val="00F87D36"/>
    <w:rsid w:val="00F90CFF"/>
    <w:rsid w:val="00F95A9A"/>
    <w:rsid w:val="00F9769A"/>
    <w:rsid w:val="00FB3DB7"/>
    <w:rsid w:val="00FC3515"/>
    <w:rsid w:val="00FE100F"/>
    <w:rsid w:val="00FE1A18"/>
    <w:rsid w:val="00FE2D26"/>
    <w:rsid w:val="00FE3837"/>
    <w:rsid w:val="00FE78B5"/>
    <w:rsid w:val="00FF0842"/>
    <w:rsid w:val="00FF0F3C"/>
    <w:rsid w:val="00FF5FC1"/>
    <w:rsid w:val="00FF7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B91FC2E1-4E2C-4716-999C-21F3797FA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732E"/>
    <w:rPr>
      <w:rFonts w:asciiTheme="minorHAnsi" w:hAnsiTheme="minorHAnsi" w:cstheme="minorBidi"/>
      <w:bCs w:val="0"/>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Emphasis"/>
    <w:qFormat/>
    <w:rsid w:val="00AE3130"/>
    <w:rPr>
      <w:i/>
      <w:iCs/>
    </w:rPr>
  </w:style>
  <w:style w:type="paragraph" w:styleId="a5">
    <w:name w:val="List Paragraph"/>
    <w:basedOn w:val="a"/>
    <w:uiPriority w:val="34"/>
    <w:qFormat/>
    <w:rsid w:val="004E7C0F"/>
    <w:pPr>
      <w:spacing w:after="200" w:line="276" w:lineRule="auto"/>
      <w:ind w:left="720"/>
      <w:contextualSpacing/>
    </w:pPr>
    <w:rPr>
      <w:rFonts w:eastAsiaTheme="minorEastAsia"/>
    </w:rPr>
  </w:style>
  <w:style w:type="paragraph" w:styleId="a6">
    <w:name w:val="Body Text"/>
    <w:basedOn w:val="a"/>
    <w:link w:val="a7"/>
    <w:rsid w:val="00494F43"/>
    <w:pPr>
      <w:spacing w:after="140" w:line="276" w:lineRule="auto"/>
    </w:pPr>
    <w:rPr>
      <w:rFonts w:ascii="Calibri" w:eastAsia="Calibri" w:hAnsi="Calibri" w:cs="Times New Roman"/>
      <w:lang w:val="ru-RU"/>
    </w:rPr>
  </w:style>
  <w:style w:type="character" w:customStyle="1" w:styleId="a7">
    <w:name w:val="Основной текст Знак"/>
    <w:basedOn w:val="a0"/>
    <w:link w:val="a6"/>
    <w:rsid w:val="00494F43"/>
    <w:rPr>
      <w:rFonts w:ascii="Calibri" w:eastAsia="Calibri" w:hAnsi="Calibri"/>
      <w:bCs w:val="0"/>
      <w:kern w:val="0"/>
      <w:sz w:val="22"/>
      <w:szCs w:val="22"/>
      <w:lang w:val="ru-RU"/>
    </w:rPr>
  </w:style>
  <w:style w:type="paragraph" w:styleId="a8">
    <w:name w:val="Normal (Web)"/>
    <w:aliases w:val="Обычный (веб) Знак Знак,Знак Знак Знак Знак,Обычный (веб) Знак Знак Знак,Знак Знак Знак1 Знак Знак Знак Знак Знак,Знак1,Знак Знак1"/>
    <w:basedOn w:val="a"/>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9">
    <w:name w:val="Hyperlink"/>
    <w:basedOn w:val="a0"/>
    <w:semiHidden/>
    <w:rsid w:val="00BA43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8FB23-70C2-4308-99AA-0976F97B0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1065</Words>
  <Characters>6072</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https:/mul2-minfin.gov.am/tasks/324661/oneclick/Ampopatert_Ardaradt.docx?token=953d52ea7eddd6da47fbbe8263e51e94</cp:keywords>
  <cp:lastModifiedBy>Пользователь</cp:lastModifiedBy>
  <cp:revision>2</cp:revision>
  <dcterms:created xsi:type="dcterms:W3CDTF">2021-08-09T11:46:00Z</dcterms:created>
  <dcterms:modified xsi:type="dcterms:W3CDTF">2021-08-09T11:46:00Z</dcterms:modified>
</cp:coreProperties>
</file>