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0F" w:rsidRPr="00306D5E" w:rsidRDefault="00917E0F" w:rsidP="00BE3418">
      <w:pPr>
        <w:tabs>
          <w:tab w:val="left" w:pos="270"/>
          <w:tab w:val="left" w:pos="9270"/>
        </w:tabs>
        <w:spacing w:line="360" w:lineRule="auto"/>
        <w:ind w:right="-90"/>
        <w:jc w:val="center"/>
        <w:rPr>
          <w:rFonts w:ascii="GHEA Grapalat" w:hAnsi="GHEA Grapalat" w:cs="Sylfaen"/>
          <w:b/>
          <w:lang w:val="hy-AM"/>
        </w:rPr>
      </w:pPr>
      <w:r w:rsidRPr="00306D5E">
        <w:rPr>
          <w:rFonts w:ascii="GHEA Grapalat" w:hAnsi="GHEA Grapalat" w:cs="Sylfaen"/>
          <w:b/>
          <w:lang w:val="hy-AM"/>
        </w:rPr>
        <w:t>ՀԻՄՆԱՎՈՐՈՒՄ</w:t>
      </w:r>
    </w:p>
    <w:p w:rsidR="00917E0F" w:rsidRPr="00306D5E" w:rsidRDefault="00917E0F" w:rsidP="00BE3418">
      <w:pPr>
        <w:tabs>
          <w:tab w:val="left" w:pos="270"/>
          <w:tab w:val="left" w:pos="9270"/>
        </w:tabs>
        <w:spacing w:line="360" w:lineRule="auto"/>
        <w:ind w:right="-90"/>
        <w:jc w:val="center"/>
        <w:rPr>
          <w:rFonts w:ascii="GHEA Grapalat" w:hAnsi="GHEA Grapalat"/>
          <w:b/>
          <w:bCs/>
          <w:caps/>
          <w:spacing w:val="-6"/>
          <w:lang w:val="hy-AM" w:eastAsia="en-US"/>
        </w:rPr>
      </w:pPr>
      <w:r w:rsidRPr="00306D5E">
        <w:rPr>
          <w:rFonts w:ascii="GHEA Grapalat" w:hAnsi="GHEA Grapalat" w:cs="Sylfaen"/>
          <w:b/>
          <w:lang w:val="af-ZA" w:bidi="ne-NP"/>
        </w:rPr>
        <w:t>«</w:t>
      </w:r>
      <w:r w:rsidRPr="00306D5E">
        <w:rPr>
          <w:rFonts w:ascii="GHEA Grapalat" w:hAnsi="GHEA Grapalat"/>
          <w:b/>
          <w:bCs/>
          <w:caps/>
          <w:spacing w:val="-6"/>
          <w:lang w:val="hy-AM" w:eastAsia="en-US"/>
        </w:rPr>
        <w:t>Հայաստանի Հանրապետության ԿԱՌԱՎԱՐՈՒԹՅԱՆ 2019 ԹՎԱ</w:t>
      </w:r>
      <w:r w:rsidRPr="00306D5E">
        <w:rPr>
          <w:rFonts w:ascii="GHEA Grapalat" w:hAnsi="GHEA Grapalat"/>
          <w:b/>
          <w:bCs/>
          <w:caps/>
          <w:lang w:val="hy-AM" w:eastAsia="en-US"/>
        </w:rPr>
        <w:t>ԿԱՆԻ</w:t>
      </w:r>
    </w:p>
    <w:p w:rsidR="00917E0F" w:rsidRPr="00306D5E" w:rsidRDefault="00917E0F" w:rsidP="00BE341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lang w:val="hy-AM" w:eastAsia="en-US"/>
        </w:rPr>
      </w:pPr>
      <w:r w:rsidRPr="00306D5E">
        <w:rPr>
          <w:rFonts w:ascii="GHEA Grapalat" w:hAnsi="GHEA Grapalat"/>
          <w:b/>
          <w:bCs/>
          <w:caps/>
          <w:lang w:val="hy-AM" w:eastAsia="en-US"/>
        </w:rPr>
        <w:t xml:space="preserve">ՄԱՐՏի 29-Ի n 361-լ </w:t>
      </w:r>
      <w:r w:rsidRPr="00306D5E">
        <w:rPr>
          <w:rFonts w:ascii="GHEA Grapalat" w:hAnsi="GHEA Grapalat"/>
          <w:b/>
          <w:bCs/>
          <w:lang w:val="hy-AM"/>
        </w:rPr>
        <w:t xml:space="preserve">ՈՐՈՇՄԱՆ ՄԵՋ </w:t>
      </w:r>
      <w:r w:rsidR="00557D7C" w:rsidRPr="00306D5E">
        <w:rPr>
          <w:rFonts w:ascii="GHEA Grapalat" w:hAnsi="GHEA Grapalat"/>
          <w:b/>
          <w:bCs/>
          <w:lang w:val="hy-AM"/>
        </w:rPr>
        <w:t>ԼՐԱՑՈՒՄ</w:t>
      </w:r>
      <w:r w:rsidR="00F339A5">
        <w:rPr>
          <w:rFonts w:ascii="GHEA Grapalat" w:hAnsi="GHEA Grapalat"/>
          <w:b/>
          <w:bCs/>
          <w:lang w:val="hy-AM"/>
        </w:rPr>
        <w:t>ՆԵՐ</w:t>
      </w:r>
      <w:r w:rsidRPr="00306D5E">
        <w:rPr>
          <w:rFonts w:ascii="GHEA Grapalat" w:hAnsi="GHEA Grapalat"/>
          <w:b/>
          <w:bCs/>
          <w:lang w:val="hy-AM"/>
        </w:rPr>
        <w:t xml:space="preserve"> ԿԱՏԱՐԵԼՈՒ </w:t>
      </w:r>
      <w:r w:rsidRPr="00306D5E">
        <w:rPr>
          <w:rFonts w:ascii="GHEA Grapalat" w:hAnsi="GHEA Grapalat"/>
          <w:b/>
          <w:bCs/>
          <w:lang w:val="hy-AM" w:eastAsia="en-US"/>
        </w:rPr>
        <w:t>ՄԱՍԻՆ</w:t>
      </w:r>
      <w:r w:rsidRPr="00306D5E">
        <w:rPr>
          <w:rFonts w:ascii="GHEA Grapalat" w:hAnsi="GHEA Grapalat" w:cs="Sylfaen"/>
          <w:b/>
          <w:lang w:val="hy-AM" w:bidi="ne-NP"/>
        </w:rPr>
        <w:t xml:space="preserve">» </w:t>
      </w:r>
      <w:r w:rsidRPr="00306D5E">
        <w:rPr>
          <w:rFonts w:ascii="GHEA Grapalat" w:hAnsi="GHEA Grapalat"/>
          <w:b/>
          <w:bCs/>
          <w:spacing w:val="-6"/>
          <w:lang w:val="hy-AM" w:eastAsia="en-US"/>
        </w:rPr>
        <w:t>ՀԱՅԱՍՏԱՆԻ</w:t>
      </w:r>
      <w:r w:rsidRPr="00306D5E">
        <w:rPr>
          <w:rFonts w:ascii="GHEA Grapalat" w:hAnsi="GHEA Grapalat"/>
          <w:b/>
          <w:bCs/>
          <w:spacing w:val="-6"/>
          <w:lang w:val="af-ZA" w:eastAsia="en-US"/>
        </w:rPr>
        <w:t xml:space="preserve"> </w:t>
      </w:r>
      <w:r w:rsidRPr="00306D5E">
        <w:rPr>
          <w:rFonts w:ascii="GHEA Grapalat" w:hAnsi="GHEA Grapalat"/>
          <w:b/>
          <w:bCs/>
          <w:spacing w:val="-6"/>
          <w:lang w:val="hy-AM" w:eastAsia="en-US"/>
        </w:rPr>
        <w:t>ՀԱՆՐԱՊԵՏՈՒԹՅԱՆ</w:t>
      </w:r>
      <w:r w:rsidRPr="00306D5E">
        <w:rPr>
          <w:rFonts w:ascii="GHEA Grapalat" w:hAnsi="GHEA Grapalat"/>
          <w:b/>
          <w:bCs/>
          <w:spacing w:val="-6"/>
          <w:lang w:val="af-ZA" w:eastAsia="en-US"/>
        </w:rPr>
        <w:t xml:space="preserve"> </w:t>
      </w:r>
      <w:r w:rsidRPr="00306D5E">
        <w:rPr>
          <w:rFonts w:ascii="GHEA Grapalat" w:hAnsi="GHEA Grapalat"/>
          <w:b/>
          <w:bCs/>
          <w:spacing w:val="-6"/>
          <w:lang w:val="hy-AM" w:eastAsia="en-US"/>
        </w:rPr>
        <w:t xml:space="preserve">ԿԱՌԱՎԱՐՈՒԹՅԱՆ </w:t>
      </w:r>
      <w:r w:rsidRPr="00306D5E">
        <w:rPr>
          <w:rFonts w:ascii="GHEA Grapalat" w:hAnsi="GHEA Grapalat" w:cs="Sylfaen"/>
          <w:b/>
          <w:lang w:val="hy-AM" w:bidi="ne-NP"/>
        </w:rPr>
        <w:t>ՈՐՈՇՄԱՆ ԸՆԴՈՒՆՄԱՆ</w:t>
      </w:r>
    </w:p>
    <w:p w:rsidR="00917E0F" w:rsidRPr="00306D5E" w:rsidRDefault="00917E0F" w:rsidP="00BE3418">
      <w:pPr>
        <w:tabs>
          <w:tab w:val="left" w:pos="270"/>
          <w:tab w:val="left" w:pos="9270"/>
        </w:tabs>
        <w:spacing w:line="360" w:lineRule="auto"/>
        <w:ind w:left="180" w:right="-90"/>
        <w:jc w:val="center"/>
        <w:rPr>
          <w:rFonts w:ascii="GHEA Grapalat" w:hAnsi="GHEA Grapalat"/>
          <w:b/>
          <w:bCs/>
          <w:lang w:val="hy-AM" w:eastAsia="en-US"/>
        </w:rPr>
      </w:pPr>
    </w:p>
    <w:p w:rsidR="00917E0F" w:rsidRPr="00306D5E" w:rsidRDefault="00917E0F" w:rsidP="00BE3418">
      <w:pPr>
        <w:numPr>
          <w:ilvl w:val="0"/>
          <w:numId w:val="1"/>
        </w:numPr>
        <w:tabs>
          <w:tab w:val="left" w:pos="270"/>
          <w:tab w:val="left" w:pos="990"/>
          <w:tab w:val="left" w:pos="9270"/>
        </w:tabs>
        <w:spacing w:line="360" w:lineRule="auto"/>
        <w:ind w:left="0" w:right="-90" w:firstLine="720"/>
        <w:jc w:val="both"/>
        <w:rPr>
          <w:rFonts w:ascii="GHEA Grapalat" w:hAnsi="GHEA Grapalat"/>
          <w:b/>
          <w:bCs/>
          <w:lang w:val="hy-AM" w:eastAsia="en-US"/>
        </w:rPr>
      </w:pPr>
      <w:proofErr w:type="spellStart"/>
      <w:r w:rsidRPr="00306D5E">
        <w:rPr>
          <w:rFonts w:ascii="GHEA Grapalat" w:hAnsi="GHEA Grapalat"/>
          <w:b/>
          <w:lang w:val="en-US"/>
        </w:rPr>
        <w:t>Անհրաժեշտությունը</w:t>
      </w:r>
      <w:proofErr w:type="spellEnd"/>
    </w:p>
    <w:p w:rsidR="00917E0F" w:rsidRPr="00306D5E" w:rsidRDefault="00917E0F" w:rsidP="00BE3418">
      <w:pPr>
        <w:tabs>
          <w:tab w:val="left" w:pos="270"/>
          <w:tab w:val="left" w:pos="9270"/>
        </w:tabs>
        <w:spacing w:line="360" w:lineRule="auto"/>
        <w:ind w:right="-90"/>
        <w:jc w:val="both"/>
        <w:rPr>
          <w:rFonts w:ascii="GHEA Grapalat" w:hAnsi="GHEA Grapalat" w:cs="Sylfaen"/>
          <w:lang w:val="hy-AM" w:bidi="ne-NP"/>
        </w:rPr>
      </w:pPr>
      <w:r w:rsidRPr="00306D5E">
        <w:rPr>
          <w:rFonts w:ascii="GHEA Grapalat" w:hAnsi="GHEA Grapalat" w:cs="Sylfaen"/>
          <w:lang w:val="hy-AM" w:bidi="ne-NP"/>
        </w:rPr>
        <w:t xml:space="preserve">         «Հ</w:t>
      </w:r>
      <w:r w:rsidRPr="00E52413">
        <w:rPr>
          <w:rFonts w:ascii="GHEA Grapalat" w:hAnsi="GHEA Grapalat" w:cs="Sylfaen"/>
          <w:lang w:val="hy-AM" w:bidi="ne-NP"/>
        </w:rPr>
        <w:t>այաստանի Հանրապետության կառավարության 2019 թվա</w:t>
      </w:r>
      <w:r w:rsidR="00F339A5" w:rsidRPr="00E52413">
        <w:rPr>
          <w:rFonts w:ascii="GHEA Grapalat" w:hAnsi="GHEA Grapalat" w:cs="Sylfaen"/>
          <w:lang w:val="hy-AM" w:bidi="ne-NP"/>
        </w:rPr>
        <w:t xml:space="preserve">կանի մարտի 29-ի N 361-Լ </w:t>
      </w:r>
      <w:r w:rsidRPr="00E52413">
        <w:rPr>
          <w:rFonts w:ascii="GHEA Grapalat" w:hAnsi="GHEA Grapalat" w:cs="Sylfaen"/>
          <w:lang w:val="hy-AM" w:bidi="ne-NP"/>
        </w:rPr>
        <w:t xml:space="preserve">որոշման մեջ </w:t>
      </w:r>
      <w:r w:rsidR="00557D7C" w:rsidRPr="00E52413">
        <w:rPr>
          <w:rFonts w:ascii="GHEA Grapalat" w:hAnsi="GHEA Grapalat" w:cs="Sylfaen"/>
          <w:lang w:val="hy-AM" w:bidi="ne-NP"/>
        </w:rPr>
        <w:t>լրացում</w:t>
      </w:r>
      <w:r w:rsidR="00F339A5" w:rsidRPr="00E52413">
        <w:rPr>
          <w:rFonts w:ascii="GHEA Grapalat" w:hAnsi="GHEA Grapalat" w:cs="Sylfaen"/>
          <w:lang w:val="hy-AM" w:bidi="ne-NP"/>
        </w:rPr>
        <w:t>ներ</w:t>
      </w:r>
      <w:r w:rsidRPr="00E52413">
        <w:rPr>
          <w:rFonts w:ascii="GHEA Grapalat" w:hAnsi="GHEA Grapalat" w:cs="Sylfaen"/>
          <w:lang w:val="hy-AM" w:bidi="ne-NP"/>
        </w:rPr>
        <w:t xml:space="preserve"> կատարելու մասին</w:t>
      </w:r>
      <w:r w:rsidRPr="00306D5E">
        <w:rPr>
          <w:rFonts w:ascii="GHEA Grapalat" w:hAnsi="GHEA Grapalat" w:cs="Sylfaen"/>
          <w:lang w:val="hy-AM" w:bidi="ne-NP"/>
        </w:rPr>
        <w:t>» ՀՀ կառավարության որոշման նախագծի (</w:t>
      </w:r>
      <w:r w:rsidR="00557D7C" w:rsidRPr="00306D5E">
        <w:rPr>
          <w:rFonts w:ascii="GHEA Grapalat" w:hAnsi="GHEA Grapalat" w:cs="Sylfaen"/>
          <w:lang w:val="hy-AM" w:bidi="ne-NP"/>
        </w:rPr>
        <w:t>այսուհետ` Ն</w:t>
      </w:r>
      <w:r w:rsidR="00F339A5">
        <w:rPr>
          <w:rFonts w:ascii="GHEA Grapalat" w:hAnsi="GHEA Grapalat" w:cs="Sylfaen"/>
          <w:lang w:val="hy-AM" w:bidi="ne-NP"/>
        </w:rPr>
        <w:t>ախագիծ) մշակումը</w:t>
      </w:r>
      <w:r w:rsidRPr="00306D5E">
        <w:rPr>
          <w:rFonts w:ascii="GHEA Grapalat" w:hAnsi="GHEA Grapalat" w:cs="Sylfaen"/>
          <w:lang w:val="hy-AM" w:bidi="ne-NP"/>
        </w:rPr>
        <w:t xml:space="preserve"> պայմանավորված է Հ</w:t>
      </w:r>
      <w:r w:rsidRPr="00E52413">
        <w:rPr>
          <w:rFonts w:ascii="GHEA Grapalat" w:hAnsi="GHEA Grapalat" w:cs="Sylfaen"/>
          <w:lang w:val="hy-AM" w:bidi="ne-NP"/>
        </w:rPr>
        <w:t>այաստանի Հանրապետության կառավարության 2019 թվականի մարտի 29-ի N 361-</w:t>
      </w:r>
      <w:r w:rsidR="00F339A5" w:rsidRPr="00E52413">
        <w:rPr>
          <w:rFonts w:ascii="GHEA Grapalat" w:hAnsi="GHEA Grapalat" w:cs="Sylfaen"/>
          <w:lang w:val="hy-AM" w:bidi="ne-NP"/>
        </w:rPr>
        <w:t>Լ</w:t>
      </w:r>
      <w:r w:rsidRPr="00E52413">
        <w:rPr>
          <w:rFonts w:ascii="GHEA Grapalat" w:hAnsi="GHEA Grapalat" w:cs="Sylfaen"/>
          <w:lang w:val="hy-AM" w:bidi="ne-NP"/>
        </w:rPr>
        <w:t xml:space="preserve"> որոշմամբ </w:t>
      </w:r>
      <w:r w:rsidR="00424A36" w:rsidRPr="00E52413">
        <w:rPr>
          <w:rFonts w:ascii="GHEA Grapalat" w:hAnsi="GHEA Grapalat" w:cs="Sylfaen"/>
          <w:lang w:val="hy-AM" w:bidi="ne-NP"/>
        </w:rPr>
        <w:t xml:space="preserve">հաստատված </w:t>
      </w:r>
      <w:r w:rsidRPr="00E52413">
        <w:rPr>
          <w:rFonts w:ascii="GHEA Grapalat" w:hAnsi="GHEA Grapalat" w:cs="Sylfaen"/>
          <w:lang w:val="hy-AM" w:bidi="ne-NP"/>
        </w:rPr>
        <w:t>Հայաստանի</w:t>
      </w:r>
      <w:r w:rsidRPr="00306D5E">
        <w:rPr>
          <w:rFonts w:ascii="GHEA Grapalat" w:hAnsi="GHEA Grapalat"/>
          <w:bCs/>
          <w:spacing w:val="-6"/>
          <w:lang w:val="hy-AM" w:eastAsia="en-US"/>
        </w:rPr>
        <w:t xml:space="preserve"> Հանրապետությունում խաղողի, </w:t>
      </w:r>
      <w:r w:rsidRPr="00306D5E">
        <w:rPr>
          <w:rFonts w:ascii="GHEA Grapalat" w:hAnsi="GHEA Grapalat" w:cs="Sylfaen"/>
          <w:lang w:val="hy-AM" w:bidi="ne-NP"/>
        </w:rPr>
        <w:t>ժամանակակից տեխնոլոգիաներով մշակվող ինտենսիվ պտղատու այգիների և հատապտղանոցների հիմնման համար պետական աջակցության ծրագրի</w:t>
      </w:r>
      <w:r w:rsidR="00C21338" w:rsidRPr="00306D5E">
        <w:rPr>
          <w:rFonts w:ascii="GHEA Grapalat" w:hAnsi="GHEA Grapalat" w:cs="Sylfaen"/>
          <w:lang w:val="hy-AM" w:bidi="ne-NP"/>
        </w:rPr>
        <w:t xml:space="preserve"> </w:t>
      </w:r>
      <w:r w:rsidR="00424A36" w:rsidRPr="00306D5E">
        <w:rPr>
          <w:rFonts w:ascii="GHEA Grapalat" w:hAnsi="GHEA Grapalat" w:cs="Sylfaen"/>
          <w:lang w:val="hy-AM" w:bidi="ne-NP"/>
        </w:rPr>
        <w:t>շրջանակ</w:t>
      </w:r>
      <w:r w:rsidRPr="00306D5E">
        <w:rPr>
          <w:rFonts w:ascii="GHEA Grapalat" w:hAnsi="GHEA Grapalat" w:cs="Sylfaen"/>
          <w:lang w:val="hy-AM" w:bidi="ne-NP"/>
        </w:rPr>
        <w:t xml:space="preserve">ում </w:t>
      </w:r>
      <w:r w:rsidR="00F339A5">
        <w:rPr>
          <w:rFonts w:ascii="GHEA Grapalat" w:hAnsi="GHEA Grapalat" w:cs="Sylfaen"/>
          <w:lang w:val="hy-AM" w:bidi="ne-NP"/>
        </w:rPr>
        <w:t xml:space="preserve">այգեհիմնման առավելագույն ժամկետի </w:t>
      </w:r>
      <w:r w:rsidR="00E1725A">
        <w:rPr>
          <w:rFonts w:ascii="GHEA Grapalat" w:hAnsi="GHEA Grapalat" w:cs="Sylfaen"/>
          <w:lang w:val="hy-AM" w:bidi="ne-NP"/>
        </w:rPr>
        <w:t xml:space="preserve">սահմանման </w:t>
      </w:r>
      <w:r w:rsidR="00F339A5">
        <w:rPr>
          <w:rFonts w:ascii="GHEA Grapalat" w:hAnsi="GHEA Grapalat" w:cs="Sylfaen"/>
          <w:lang w:val="hy-AM" w:bidi="ne-NP"/>
        </w:rPr>
        <w:t>անհրաժեշտությամբ։</w:t>
      </w:r>
    </w:p>
    <w:p w:rsidR="00C021E7" w:rsidRPr="00306D5E" w:rsidRDefault="006F374D" w:rsidP="00BE3418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right="-90" w:hanging="11"/>
        <w:jc w:val="both"/>
        <w:rPr>
          <w:rFonts w:ascii="GHEA Grapalat" w:hAnsi="GHEA Grapalat" w:cs="Arial"/>
          <w:lang w:val="hy-AM" w:eastAsia="x-none"/>
        </w:rPr>
      </w:pPr>
      <w:r w:rsidRPr="00306D5E">
        <w:rPr>
          <w:rFonts w:ascii="GHEA Grapalat" w:hAnsi="GHEA Grapalat"/>
          <w:b/>
          <w:lang w:val="hy-AM" w:eastAsia="en-US"/>
        </w:rPr>
        <w:t>Ընթացիկ իրավիճակը և խնդիրները</w:t>
      </w:r>
      <w:r w:rsidR="00C021E7" w:rsidRPr="00306D5E">
        <w:rPr>
          <w:rFonts w:ascii="GHEA Grapalat" w:hAnsi="GHEA Grapalat" w:cs="Arial"/>
          <w:lang w:val="hy-AM" w:eastAsia="x-none"/>
        </w:rPr>
        <w:t xml:space="preserve"> </w:t>
      </w:r>
    </w:p>
    <w:p w:rsidR="00917E0F" w:rsidRPr="00306D5E" w:rsidRDefault="00C021E7" w:rsidP="00BE3418">
      <w:pPr>
        <w:tabs>
          <w:tab w:val="left" w:pos="9270"/>
        </w:tabs>
        <w:spacing w:line="360" w:lineRule="auto"/>
        <w:ind w:right="-90"/>
        <w:jc w:val="both"/>
        <w:rPr>
          <w:rFonts w:ascii="GHEA Grapalat" w:hAnsi="GHEA Grapalat" w:cs="Sylfaen"/>
          <w:lang w:val="hy-AM" w:bidi="ne-NP"/>
        </w:rPr>
      </w:pPr>
      <w:r w:rsidRPr="00306D5E">
        <w:rPr>
          <w:rFonts w:ascii="GHEA Grapalat" w:hAnsi="GHEA Grapalat"/>
          <w:bCs/>
          <w:spacing w:val="-6"/>
          <w:lang w:val="hy-AM" w:eastAsia="en-US"/>
        </w:rPr>
        <w:t xml:space="preserve">       </w:t>
      </w:r>
      <w:r w:rsidR="00557D7C" w:rsidRPr="00306D5E">
        <w:rPr>
          <w:rFonts w:ascii="GHEA Grapalat" w:hAnsi="GHEA Grapalat" w:cs="Sylfaen"/>
          <w:lang w:val="hy-AM" w:bidi="ne-NP"/>
        </w:rPr>
        <w:t>Ա</w:t>
      </w:r>
      <w:r w:rsidR="00917E0F" w:rsidRPr="00306D5E">
        <w:rPr>
          <w:rFonts w:ascii="GHEA Grapalat" w:hAnsi="GHEA Grapalat" w:cs="Sylfaen"/>
          <w:lang w:val="hy-AM" w:bidi="ne-NP"/>
        </w:rPr>
        <w:t>յգետնկումների խթանմամբ հանրապետությունում պտղաբուծության և խաղողագործության զարգացմանը նպաստելու, խաղողի, պտղի և հատապտղի արտադրության ծավալները ավելացնելու նպատակով ՀՀ կառավարության 2019 թվականի մարտի 29-ի N 361-Լ որոշմամբ հաստատվել է Հայաստանի Հանրապետությունում խաղողի, ժամանակակից տեխնոլոգիաներով մշակվող ինտենսիվ պտղատու այգիների և հատապտղանոցների հիմնման հա</w:t>
      </w:r>
      <w:r w:rsidR="006F374D" w:rsidRPr="00306D5E">
        <w:rPr>
          <w:rFonts w:ascii="GHEA Grapalat" w:hAnsi="GHEA Grapalat" w:cs="Sylfaen"/>
          <w:lang w:val="hy-AM" w:bidi="ne-NP"/>
        </w:rPr>
        <w:t>մար պետական աջակցության ծրագիրը</w:t>
      </w:r>
      <w:r w:rsidRPr="00306D5E">
        <w:rPr>
          <w:rFonts w:ascii="GHEA Grapalat" w:hAnsi="GHEA Grapalat" w:cs="Sylfaen"/>
          <w:lang w:val="hy-AM" w:bidi="ne-NP"/>
        </w:rPr>
        <w:t xml:space="preserve"> </w:t>
      </w:r>
      <w:r w:rsidR="005C1F9A" w:rsidRPr="00306D5E">
        <w:rPr>
          <w:rFonts w:ascii="GHEA Grapalat" w:hAnsi="GHEA Grapalat" w:cs="Sylfaen"/>
          <w:lang w:val="hy-AM" w:bidi="ne-NP"/>
        </w:rPr>
        <w:t>(այսուհետ՝ Ծրագիր)</w:t>
      </w:r>
      <w:r w:rsidR="006F374D" w:rsidRPr="00306D5E">
        <w:rPr>
          <w:rFonts w:ascii="GHEA Grapalat" w:hAnsi="GHEA Grapalat" w:cs="Sylfaen"/>
          <w:lang w:val="hy-AM" w:bidi="ne-NP"/>
        </w:rPr>
        <w:t>։</w:t>
      </w:r>
      <w:r w:rsidR="00917E0F" w:rsidRPr="00306D5E">
        <w:rPr>
          <w:rFonts w:ascii="GHEA Grapalat" w:hAnsi="GHEA Grapalat" w:cs="Sylfaen"/>
          <w:lang w:val="hy-AM" w:bidi="ne-NP"/>
        </w:rPr>
        <w:t xml:space="preserve"> </w:t>
      </w:r>
    </w:p>
    <w:p w:rsidR="006F374D" w:rsidRPr="00306D5E" w:rsidRDefault="006F374D" w:rsidP="00BE3418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GHEA Grapalat" w:hAnsi="GHEA Grapalat" w:cs="Arial"/>
          <w:lang w:val="hy-AM" w:eastAsia="x-none"/>
        </w:rPr>
      </w:pPr>
      <w:r w:rsidRPr="00306D5E">
        <w:rPr>
          <w:rFonts w:ascii="GHEA Grapalat" w:hAnsi="GHEA Grapalat" w:cs="Arial"/>
          <w:lang w:val="hy-AM" w:eastAsia="x-none"/>
        </w:rPr>
        <w:t>Անցած ժա</w:t>
      </w:r>
      <w:r w:rsidR="00C21338" w:rsidRPr="00306D5E">
        <w:rPr>
          <w:rFonts w:ascii="GHEA Grapalat" w:hAnsi="GHEA Grapalat" w:cs="Arial"/>
          <w:lang w:val="hy-AM" w:eastAsia="x-none"/>
        </w:rPr>
        <w:t xml:space="preserve">մանակահատվածը ցույց է տվել, որ </w:t>
      </w:r>
      <w:r w:rsidR="005C1F9A" w:rsidRPr="00306D5E">
        <w:rPr>
          <w:rFonts w:ascii="GHEA Grapalat" w:hAnsi="GHEA Grapalat" w:cs="Arial"/>
          <w:lang w:val="hy-AM" w:eastAsia="x-none"/>
        </w:rPr>
        <w:t>Ծ</w:t>
      </w:r>
      <w:r w:rsidRPr="00306D5E">
        <w:rPr>
          <w:rFonts w:ascii="GHEA Grapalat" w:hAnsi="GHEA Grapalat" w:cs="Arial"/>
          <w:lang w:val="hy-AM" w:eastAsia="x-none"/>
        </w:rPr>
        <w:t xml:space="preserve">րագրի նկատմամբ հանրապետությունում ձևավորվել է բավականին մեծ հետաքրքրվածություն։ Այսպես՝ միայն 2020 թվականին </w:t>
      </w:r>
      <w:r w:rsidR="00F339A5">
        <w:rPr>
          <w:rFonts w:ascii="GHEA Grapalat" w:hAnsi="GHEA Grapalat" w:cs="Arial"/>
          <w:lang w:val="hy-AM" w:eastAsia="x-none"/>
        </w:rPr>
        <w:t>Ծրագրի շրջանակ</w:t>
      </w:r>
      <w:r w:rsidR="005C1F9A" w:rsidRPr="00306D5E">
        <w:rPr>
          <w:rFonts w:ascii="GHEA Grapalat" w:hAnsi="GHEA Grapalat" w:cs="Arial"/>
          <w:lang w:val="hy-AM" w:eastAsia="x-none"/>
        </w:rPr>
        <w:t xml:space="preserve">ում </w:t>
      </w:r>
      <w:r w:rsidRPr="00306D5E">
        <w:rPr>
          <w:rFonts w:ascii="GHEA Grapalat" w:hAnsi="GHEA Grapalat" w:cs="Arial"/>
          <w:lang w:val="hy-AM" w:eastAsia="x-none"/>
        </w:rPr>
        <w:t xml:space="preserve">տրամադրվել է </w:t>
      </w:r>
      <w:r w:rsidR="003D3948" w:rsidRPr="00306D5E">
        <w:rPr>
          <w:rFonts w:ascii="GHEA Grapalat" w:hAnsi="GHEA Grapalat" w:cs="Arial"/>
          <w:lang w:val="hy-AM" w:eastAsia="x-none"/>
        </w:rPr>
        <w:t xml:space="preserve">46 </w:t>
      </w:r>
      <w:r w:rsidRPr="00306D5E">
        <w:rPr>
          <w:rFonts w:ascii="GHEA Grapalat" w:hAnsi="GHEA Grapalat" w:cs="Arial"/>
          <w:lang w:val="hy-AM" w:eastAsia="x-none"/>
        </w:rPr>
        <w:t xml:space="preserve">միավոր վարկ՝ շուրջ </w:t>
      </w:r>
      <w:r w:rsidR="003D3948" w:rsidRPr="00306D5E">
        <w:rPr>
          <w:rFonts w:ascii="GHEA Grapalat" w:hAnsi="GHEA Grapalat" w:cs="Arial"/>
          <w:lang w:val="hy-AM" w:eastAsia="x-none"/>
        </w:rPr>
        <w:t>5</w:t>
      </w:r>
      <w:r w:rsidRPr="00306D5E">
        <w:rPr>
          <w:rFonts w:ascii="GHEA Grapalat" w:hAnsi="GHEA Grapalat" w:cs="Arial"/>
          <w:lang w:val="hy-AM" w:eastAsia="x-none"/>
        </w:rPr>
        <w:t>․4 մլրդ դրամ գումարով</w:t>
      </w:r>
      <w:r w:rsidR="003D3948" w:rsidRPr="00306D5E">
        <w:rPr>
          <w:rFonts w:ascii="GHEA Grapalat" w:hAnsi="GHEA Grapalat" w:cs="Arial"/>
          <w:lang w:val="hy-AM" w:eastAsia="x-none"/>
        </w:rPr>
        <w:t>՝ 494․ 4 հա այգու հիմնման համար։</w:t>
      </w:r>
      <w:r w:rsidRPr="00306D5E">
        <w:rPr>
          <w:rFonts w:ascii="GHEA Grapalat" w:hAnsi="GHEA Grapalat" w:cs="Arial"/>
          <w:lang w:val="hy-AM" w:eastAsia="x-none"/>
        </w:rPr>
        <w:t xml:space="preserve"> </w:t>
      </w:r>
      <w:r w:rsidR="005C79FA" w:rsidRPr="00306D5E">
        <w:rPr>
          <w:rFonts w:ascii="GHEA Grapalat" w:hAnsi="GHEA Grapalat" w:cs="Arial"/>
          <w:lang w:val="hy-AM" w:eastAsia="x-none"/>
        </w:rPr>
        <w:t>Սուբսիդավորման գումարը կազմել է 187․3 մլն դրամ:</w:t>
      </w:r>
      <w:r w:rsidR="00C021E7" w:rsidRPr="00306D5E">
        <w:rPr>
          <w:rFonts w:ascii="GHEA Grapalat" w:hAnsi="GHEA Grapalat" w:cs="Arial"/>
          <w:lang w:val="hy-AM" w:eastAsia="x-none"/>
        </w:rPr>
        <w:t xml:space="preserve"> </w:t>
      </w:r>
      <w:r w:rsidR="003D3948" w:rsidRPr="00306D5E">
        <w:rPr>
          <w:rFonts w:ascii="GHEA Grapalat" w:hAnsi="GHEA Grapalat" w:cs="Arial"/>
          <w:lang w:val="hy-AM" w:eastAsia="x-none"/>
        </w:rPr>
        <w:t xml:space="preserve">Փոխհատուցման բաղադրիչով տրամադրվել է </w:t>
      </w:r>
      <w:r w:rsidR="005C79FA" w:rsidRPr="00306D5E">
        <w:rPr>
          <w:rFonts w:ascii="GHEA Grapalat" w:hAnsi="GHEA Grapalat" w:cs="Arial"/>
          <w:lang w:val="hy-AM" w:eastAsia="x-none"/>
        </w:rPr>
        <w:t xml:space="preserve">թվով 7 փոխհատուցում՝  </w:t>
      </w:r>
      <w:r w:rsidR="003D3948" w:rsidRPr="00306D5E">
        <w:rPr>
          <w:rFonts w:ascii="GHEA Grapalat" w:hAnsi="GHEA Grapalat" w:cs="Arial"/>
          <w:lang w:val="hy-AM" w:eastAsia="x-none"/>
        </w:rPr>
        <w:t xml:space="preserve">104․7 մլն դրամի </w:t>
      </w:r>
      <w:r w:rsidR="005C79FA" w:rsidRPr="00306D5E">
        <w:rPr>
          <w:rFonts w:ascii="GHEA Grapalat" w:hAnsi="GHEA Grapalat" w:cs="Arial"/>
          <w:lang w:val="hy-AM" w:eastAsia="x-none"/>
        </w:rPr>
        <w:t>չափով՝ 24․2 հա այգու հիմնման համար։</w:t>
      </w:r>
    </w:p>
    <w:p w:rsidR="006F374D" w:rsidRPr="00306D5E" w:rsidRDefault="006F374D" w:rsidP="00BE3418">
      <w:pPr>
        <w:shd w:val="clear" w:color="auto" w:fill="FFFFFF"/>
        <w:spacing w:line="360" w:lineRule="auto"/>
        <w:jc w:val="both"/>
        <w:rPr>
          <w:rFonts w:ascii="GHEA Grapalat" w:hAnsi="GHEA Grapalat" w:cs="Sylfaen"/>
          <w:lang w:val="hy-AM"/>
        </w:rPr>
      </w:pPr>
      <w:r w:rsidRPr="00306D5E">
        <w:rPr>
          <w:rFonts w:ascii="GHEA Grapalat" w:hAnsi="GHEA Grapalat"/>
          <w:lang w:val="hy-AM"/>
        </w:rPr>
        <w:lastRenderedPageBreak/>
        <w:t xml:space="preserve">        </w:t>
      </w:r>
      <w:r w:rsidRPr="00306D5E">
        <w:rPr>
          <w:rFonts w:ascii="GHEA Grapalat" w:hAnsi="GHEA Grapalat" w:cs="Arial"/>
          <w:lang w:val="hy-AM" w:eastAsia="x-none"/>
        </w:rPr>
        <w:t xml:space="preserve">Ծրագրի գործողության անցած ժամանակահատվածի արդյունքները ցույց են տվել, որ </w:t>
      </w:r>
      <w:r w:rsidR="00F339A5">
        <w:rPr>
          <w:rFonts w:ascii="GHEA Grapalat" w:hAnsi="GHEA Grapalat" w:cs="Arial"/>
          <w:lang w:val="hy-AM" w:eastAsia="x-none"/>
        </w:rPr>
        <w:t>Ծրագրի փոխ</w:t>
      </w:r>
      <w:r w:rsidR="00BE3572">
        <w:rPr>
          <w:rFonts w:ascii="GHEA Grapalat" w:hAnsi="GHEA Grapalat" w:cs="Arial"/>
          <w:lang w:val="hy-AM" w:eastAsia="x-none"/>
        </w:rPr>
        <w:t>հատ</w:t>
      </w:r>
      <w:r w:rsidR="00E1725A">
        <w:rPr>
          <w:rFonts w:ascii="GHEA Grapalat" w:hAnsi="GHEA Grapalat" w:cs="Arial"/>
          <w:lang w:val="hy-AM" w:eastAsia="x-none"/>
        </w:rPr>
        <w:t>ուցման բաղադրիչով</w:t>
      </w:r>
      <w:r w:rsidR="00F339A5">
        <w:rPr>
          <w:rFonts w:ascii="GHEA Grapalat" w:hAnsi="GHEA Grapalat" w:cs="Arial"/>
          <w:lang w:val="hy-AM" w:eastAsia="x-none"/>
        </w:rPr>
        <w:t xml:space="preserve"> մասնակցության դիմումներ</w:t>
      </w:r>
      <w:r w:rsidR="00E1725A">
        <w:rPr>
          <w:rFonts w:ascii="GHEA Grapalat" w:hAnsi="GHEA Grapalat" w:cs="Arial"/>
          <w:lang w:val="hy-AM" w:eastAsia="x-none"/>
        </w:rPr>
        <w:t>ը բավական շատ են, որոնք</w:t>
      </w:r>
      <w:r w:rsidR="00F339A5">
        <w:rPr>
          <w:rFonts w:ascii="GHEA Grapalat" w:hAnsi="GHEA Grapalat" w:cs="Arial"/>
          <w:lang w:val="hy-AM" w:eastAsia="x-none"/>
        </w:rPr>
        <w:t xml:space="preserve"> Էկոնոմիկայի նախարարության</w:t>
      </w:r>
      <w:r w:rsidR="00BE3418">
        <w:rPr>
          <w:rFonts w:ascii="GHEA Grapalat" w:hAnsi="GHEA Grapalat" w:cs="Arial"/>
          <w:lang w:val="hy-AM" w:eastAsia="x-none"/>
        </w:rPr>
        <w:t xml:space="preserve"> </w:t>
      </w:r>
      <w:r w:rsidR="00BE3418" w:rsidRPr="00BE3418">
        <w:rPr>
          <w:rFonts w:ascii="GHEA Grapalat" w:hAnsi="GHEA Grapalat" w:cs="Arial"/>
          <w:lang w:val="hy-AM" w:eastAsia="x-none"/>
        </w:rPr>
        <w:t>(</w:t>
      </w:r>
      <w:r w:rsidR="00BE3418">
        <w:rPr>
          <w:rFonts w:ascii="GHEA Grapalat" w:hAnsi="GHEA Grapalat" w:cs="Arial"/>
          <w:lang w:val="hy-AM" w:eastAsia="x-none"/>
        </w:rPr>
        <w:t>այսուհետ՝ Նախարարություն</w:t>
      </w:r>
      <w:r w:rsidR="00BE3418" w:rsidRPr="00BE3418">
        <w:rPr>
          <w:rFonts w:ascii="GHEA Grapalat" w:hAnsi="GHEA Grapalat" w:cs="Arial"/>
          <w:lang w:val="hy-AM" w:eastAsia="x-none"/>
        </w:rPr>
        <w:t>)</w:t>
      </w:r>
      <w:r w:rsidR="00E1725A">
        <w:rPr>
          <w:rFonts w:ascii="GHEA Grapalat" w:hAnsi="GHEA Grapalat" w:cs="Arial"/>
          <w:lang w:val="hy-AM" w:eastAsia="x-none"/>
        </w:rPr>
        <w:t xml:space="preserve"> կողմից</w:t>
      </w:r>
      <w:r w:rsidR="00F339A5">
        <w:rPr>
          <w:rFonts w:ascii="GHEA Grapalat" w:hAnsi="GHEA Grapalat" w:cs="Arial"/>
          <w:lang w:val="hy-AM" w:eastAsia="x-none"/>
        </w:rPr>
        <w:t xml:space="preserve"> </w:t>
      </w:r>
      <w:r w:rsidR="00E1725A">
        <w:rPr>
          <w:rFonts w:ascii="GHEA Grapalat" w:hAnsi="GHEA Grapalat" w:cs="Arial"/>
          <w:lang w:val="hy-AM" w:eastAsia="x-none"/>
        </w:rPr>
        <w:t>հաշվառվում են</w:t>
      </w:r>
      <w:r w:rsidR="00F339A5">
        <w:rPr>
          <w:rFonts w:ascii="GHEA Grapalat" w:hAnsi="GHEA Grapalat" w:cs="Arial"/>
          <w:lang w:val="hy-AM" w:eastAsia="x-none"/>
        </w:rPr>
        <w:t xml:space="preserve"> որպես շահառու</w:t>
      </w:r>
      <w:r w:rsidR="00BE3572">
        <w:rPr>
          <w:rFonts w:ascii="GHEA Grapalat" w:hAnsi="GHEA Grapalat" w:cs="Arial"/>
          <w:lang w:val="hy-AM" w:eastAsia="x-none"/>
        </w:rPr>
        <w:t>։ Քանի որ գործող ծրագրում նշված չէ այգեհիմնման առավելագու</w:t>
      </w:r>
      <w:r w:rsidR="00BE3418">
        <w:rPr>
          <w:rFonts w:ascii="GHEA Grapalat" w:hAnsi="GHEA Grapalat" w:cs="Arial"/>
          <w:lang w:val="hy-AM" w:eastAsia="x-none"/>
        </w:rPr>
        <w:t>յ</w:t>
      </w:r>
      <w:r w:rsidR="00BE3572">
        <w:rPr>
          <w:rFonts w:ascii="GHEA Grapalat" w:hAnsi="GHEA Grapalat" w:cs="Arial"/>
          <w:lang w:val="hy-AM" w:eastAsia="x-none"/>
        </w:rPr>
        <w:t xml:space="preserve">ն ժամկետը, ուստի դեռևս 2019 թվականից հաշվառված </w:t>
      </w:r>
      <w:r w:rsidR="00E1725A">
        <w:rPr>
          <w:rFonts w:ascii="GHEA Grapalat" w:hAnsi="GHEA Grapalat" w:cs="Arial"/>
          <w:lang w:val="hy-AM" w:eastAsia="x-none"/>
        </w:rPr>
        <w:t xml:space="preserve">մի շարք </w:t>
      </w:r>
      <w:r w:rsidR="00BE3572">
        <w:rPr>
          <w:rFonts w:ascii="GHEA Grapalat" w:hAnsi="GHEA Grapalat" w:cs="Arial"/>
          <w:lang w:val="hy-AM" w:eastAsia="x-none"/>
        </w:rPr>
        <w:t>շահառուներ չեն ներկայացրել այգեհիմնման և փոխհատուցման ստացմա</w:t>
      </w:r>
      <w:r w:rsidR="00BE3418">
        <w:rPr>
          <w:rFonts w:ascii="GHEA Grapalat" w:hAnsi="GHEA Grapalat" w:cs="Arial"/>
          <w:lang w:val="hy-AM" w:eastAsia="x-none"/>
        </w:rPr>
        <w:t>ն համար անհրաժեշտ փաստաթղթերը։ Ա</w:t>
      </w:r>
      <w:r w:rsidR="00BE3572">
        <w:rPr>
          <w:rFonts w:ascii="GHEA Grapalat" w:hAnsi="GHEA Grapalat" w:cs="Arial"/>
          <w:lang w:val="hy-AM" w:eastAsia="x-none"/>
        </w:rPr>
        <w:t xml:space="preserve">րդյունքում Նախարարությունը </w:t>
      </w:r>
      <w:r w:rsidR="00E1725A">
        <w:rPr>
          <w:rFonts w:ascii="GHEA Grapalat" w:hAnsi="GHEA Grapalat" w:cs="Arial"/>
          <w:lang w:val="hy-AM" w:eastAsia="x-none"/>
        </w:rPr>
        <w:t xml:space="preserve">հնարավորություն չունի հստակեցնել անհրաժեշտ ֆինանսական ռեսուրսները և իրականացնել վերահսկողական գործառույթներ։ </w:t>
      </w:r>
    </w:p>
    <w:p w:rsidR="00917E0F" w:rsidRPr="00306D5E" w:rsidRDefault="00917E0F" w:rsidP="00BE3418">
      <w:pPr>
        <w:tabs>
          <w:tab w:val="left" w:pos="900"/>
          <w:tab w:val="left" w:pos="1014"/>
          <w:tab w:val="left" w:pos="1134"/>
          <w:tab w:val="left" w:pos="1350"/>
        </w:tabs>
        <w:spacing w:line="360" w:lineRule="auto"/>
        <w:jc w:val="both"/>
        <w:rPr>
          <w:rFonts w:ascii="GHEA Grapalat" w:eastAsia="Calibri" w:hAnsi="GHEA Grapalat" w:cs="Calibri"/>
          <w:b/>
          <w:bCs/>
          <w:lang w:val="af-ZA" w:eastAsia="en-US"/>
        </w:rPr>
      </w:pPr>
      <w:r w:rsidRPr="00306D5E">
        <w:rPr>
          <w:rFonts w:ascii="GHEA Grapalat" w:hAnsi="GHEA Grapalat"/>
          <w:bCs/>
          <w:spacing w:val="-6"/>
          <w:lang w:val="hy-AM" w:eastAsia="en-US"/>
        </w:rPr>
        <w:t xml:space="preserve">         </w:t>
      </w:r>
      <w:r w:rsidRPr="00306D5E">
        <w:rPr>
          <w:rFonts w:ascii="GHEA Grapalat" w:eastAsia="Calibri" w:hAnsi="GHEA Grapalat" w:cs="Calibri"/>
          <w:b/>
          <w:bCs/>
          <w:lang w:val="nb-NO" w:eastAsia="en-US"/>
        </w:rPr>
        <w:t xml:space="preserve">3. </w:t>
      </w:r>
      <w:r w:rsidRPr="00306D5E">
        <w:rPr>
          <w:rFonts w:ascii="GHEA Grapalat" w:eastAsia="Calibri" w:hAnsi="GHEA Grapalat" w:cs="Calibri"/>
          <w:b/>
          <w:bCs/>
          <w:lang w:val="hy-AM" w:eastAsia="en-US"/>
        </w:rPr>
        <w:t>Կարգավորման</w:t>
      </w:r>
      <w:r w:rsidRPr="00306D5E">
        <w:rPr>
          <w:rFonts w:ascii="GHEA Grapalat" w:eastAsia="Calibri" w:hAnsi="GHEA Grapalat" w:cs="Calibri"/>
          <w:b/>
          <w:bCs/>
          <w:lang w:val="af-ZA" w:eastAsia="en-US"/>
        </w:rPr>
        <w:t xml:space="preserve"> </w:t>
      </w:r>
      <w:r w:rsidRPr="00306D5E">
        <w:rPr>
          <w:rFonts w:ascii="GHEA Grapalat" w:eastAsia="Calibri" w:hAnsi="GHEA Grapalat" w:cs="Calibri"/>
          <w:b/>
          <w:bCs/>
          <w:lang w:val="hy-AM" w:eastAsia="en-US"/>
        </w:rPr>
        <w:t>նպատակը</w:t>
      </w:r>
      <w:r w:rsidRPr="00306D5E">
        <w:rPr>
          <w:rFonts w:ascii="GHEA Grapalat" w:eastAsia="Calibri" w:hAnsi="GHEA Grapalat" w:cs="Calibri"/>
          <w:b/>
          <w:bCs/>
          <w:lang w:val="af-ZA" w:eastAsia="en-US"/>
        </w:rPr>
        <w:t xml:space="preserve"> </w:t>
      </w:r>
      <w:r w:rsidRPr="00306D5E">
        <w:rPr>
          <w:rFonts w:ascii="GHEA Grapalat" w:eastAsia="Calibri" w:hAnsi="GHEA Grapalat" w:cs="Calibri"/>
          <w:b/>
          <w:bCs/>
          <w:lang w:val="hy-AM" w:eastAsia="en-US"/>
        </w:rPr>
        <w:t>և</w:t>
      </w:r>
      <w:r w:rsidRPr="00306D5E">
        <w:rPr>
          <w:rFonts w:ascii="GHEA Grapalat" w:eastAsia="Calibri" w:hAnsi="GHEA Grapalat" w:cs="Calibri"/>
          <w:b/>
          <w:bCs/>
          <w:lang w:val="af-ZA" w:eastAsia="en-US"/>
        </w:rPr>
        <w:t xml:space="preserve"> </w:t>
      </w:r>
      <w:r w:rsidRPr="00306D5E">
        <w:rPr>
          <w:rFonts w:ascii="GHEA Grapalat" w:eastAsia="Calibri" w:hAnsi="GHEA Grapalat" w:cs="Calibri"/>
          <w:b/>
          <w:bCs/>
          <w:lang w:val="hy-AM" w:eastAsia="en-US"/>
        </w:rPr>
        <w:t>բնույթը</w:t>
      </w:r>
    </w:p>
    <w:p w:rsidR="00917E0F" w:rsidRPr="00BE3418" w:rsidRDefault="00692F22" w:rsidP="00BE3418">
      <w:pPr>
        <w:spacing w:line="360" w:lineRule="auto"/>
        <w:jc w:val="both"/>
        <w:rPr>
          <w:rFonts w:ascii="GHEA Grapalat" w:hAnsi="GHEA Grapalat" w:cs="Arial"/>
          <w:lang w:val="hy-AM" w:eastAsia="x-none"/>
        </w:rPr>
      </w:pPr>
      <w:r w:rsidRPr="00306D5E">
        <w:rPr>
          <w:rFonts w:ascii="GHEA Grapalat" w:hAnsi="GHEA Grapalat"/>
          <w:bCs/>
          <w:spacing w:val="-6"/>
          <w:lang w:val="hy-AM" w:eastAsia="en-US"/>
        </w:rPr>
        <w:t xml:space="preserve">      </w:t>
      </w:r>
      <w:r w:rsidR="00917E0F" w:rsidRPr="00BE3418">
        <w:rPr>
          <w:rFonts w:ascii="GHEA Grapalat" w:hAnsi="GHEA Grapalat" w:cs="Arial"/>
          <w:lang w:val="hy-AM" w:eastAsia="x-none"/>
        </w:rPr>
        <w:t xml:space="preserve">Նախագծով առաջարկվող </w:t>
      </w:r>
      <w:r w:rsidR="00BE3572" w:rsidRPr="00BE3418">
        <w:rPr>
          <w:rFonts w:ascii="GHEA Grapalat" w:hAnsi="GHEA Grapalat" w:cs="Arial"/>
          <w:lang w:val="hy-AM" w:eastAsia="x-none"/>
        </w:rPr>
        <w:t>լրացումները</w:t>
      </w:r>
      <w:r w:rsidR="00917E0F" w:rsidRPr="00BE3418">
        <w:rPr>
          <w:rFonts w:ascii="GHEA Grapalat" w:hAnsi="GHEA Grapalat" w:cs="Arial"/>
          <w:lang w:val="hy-AM" w:eastAsia="x-none"/>
        </w:rPr>
        <w:t xml:space="preserve"> նպատակ ուն</w:t>
      </w:r>
      <w:r w:rsidR="00BE3572" w:rsidRPr="00BE3418">
        <w:rPr>
          <w:rFonts w:ascii="GHEA Grapalat" w:hAnsi="GHEA Grapalat" w:cs="Arial"/>
          <w:lang w:val="hy-AM" w:eastAsia="x-none"/>
        </w:rPr>
        <w:t>են կարգավորելու դեռևս 2019 թվականից Ծրագրի շրջանակում որպես շահառու հաշվառված տնտեսավարողների հետ հարաբերությունները, ինչպես նաև սահմանելու այգեհիմնման համար առավելագույն ժամկետ</w:t>
      </w:r>
      <w:r w:rsidR="00246771">
        <w:rPr>
          <w:rFonts w:ascii="GHEA Grapalat" w:hAnsi="GHEA Grapalat" w:cs="Arial"/>
          <w:lang w:val="hy-AM" w:eastAsia="x-none"/>
        </w:rPr>
        <w:t>՝</w:t>
      </w:r>
      <w:bookmarkStart w:id="0" w:name="_GoBack"/>
      <w:bookmarkEnd w:id="0"/>
      <w:r w:rsidR="00BE3572" w:rsidRPr="00BE3418">
        <w:rPr>
          <w:rFonts w:ascii="GHEA Grapalat" w:hAnsi="GHEA Grapalat" w:cs="Arial"/>
          <w:lang w:val="hy-AM" w:eastAsia="x-none"/>
        </w:rPr>
        <w:t xml:space="preserve"> </w:t>
      </w:r>
      <w:r w:rsidR="00E1725A">
        <w:rPr>
          <w:rFonts w:ascii="GHEA Grapalat" w:hAnsi="GHEA Grapalat" w:cs="Arial"/>
          <w:lang w:val="hy-AM" w:eastAsia="x-none"/>
        </w:rPr>
        <w:t>2 տարի</w:t>
      </w:r>
      <w:r w:rsidR="00BE3572" w:rsidRPr="00BE3418">
        <w:rPr>
          <w:rFonts w:ascii="GHEA Grapalat" w:hAnsi="GHEA Grapalat" w:cs="Arial"/>
          <w:lang w:val="hy-AM" w:eastAsia="x-none"/>
        </w:rPr>
        <w:t xml:space="preserve">։ </w:t>
      </w:r>
      <w:r w:rsidR="00917E0F" w:rsidRPr="00BE3418">
        <w:rPr>
          <w:rFonts w:ascii="GHEA Grapalat" w:hAnsi="GHEA Grapalat" w:cs="Arial"/>
          <w:lang w:val="hy-AM" w:eastAsia="x-none"/>
        </w:rPr>
        <w:t xml:space="preserve"> </w:t>
      </w:r>
    </w:p>
    <w:p w:rsidR="00F339A5" w:rsidRPr="003321C1" w:rsidRDefault="003321C1" w:rsidP="00BE3418">
      <w:pPr>
        <w:tabs>
          <w:tab w:val="left" w:pos="270"/>
          <w:tab w:val="left" w:pos="9270"/>
        </w:tabs>
        <w:spacing w:line="360" w:lineRule="auto"/>
        <w:ind w:right="-90"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 w:bidi="ne-NP"/>
        </w:rPr>
        <w:t>Սույն</w:t>
      </w:r>
      <w:r w:rsidRPr="00306D5E">
        <w:rPr>
          <w:rFonts w:ascii="GHEA Grapalat" w:hAnsi="GHEA Grapalat" w:cs="Sylfaen"/>
          <w:lang w:val="hy-AM" w:bidi="ne-NP"/>
        </w:rPr>
        <w:t xml:space="preserve"> </w:t>
      </w:r>
      <w:r w:rsidR="00BE3572">
        <w:rPr>
          <w:rFonts w:ascii="GHEA Grapalat" w:hAnsi="GHEA Grapalat" w:cs="Sylfaen"/>
          <w:lang w:val="hy-AM" w:bidi="ne-NP"/>
        </w:rPr>
        <w:t>նախագծի</w:t>
      </w:r>
      <w:r w:rsidRPr="00306D5E">
        <w:rPr>
          <w:rFonts w:ascii="GHEA Grapalat" w:hAnsi="GHEA Grapalat" w:cs="Sylfaen"/>
          <w:lang w:val="hy-AM" w:bidi="ne-NP"/>
        </w:rPr>
        <w:t xml:space="preserve"> </w:t>
      </w:r>
      <w:r w:rsidRPr="00306D5E">
        <w:rPr>
          <w:rFonts w:ascii="GHEA Grapalat" w:hAnsi="GHEA Grapalat" w:cs="Sylfaen"/>
          <w:lang w:val="hy-AM"/>
        </w:rPr>
        <w:t>ընդունման</w:t>
      </w:r>
      <w:r w:rsidRPr="00306D5E">
        <w:rPr>
          <w:rFonts w:ascii="GHEA Grapalat" w:hAnsi="GHEA Grapalat"/>
          <w:lang w:val="hy-AM"/>
        </w:rPr>
        <w:t xml:space="preserve"> </w:t>
      </w:r>
      <w:r w:rsidRPr="00306D5E">
        <w:rPr>
          <w:rFonts w:ascii="GHEA Grapalat" w:hAnsi="GHEA Grapalat" w:cs="Sylfaen"/>
          <w:lang w:val="hy-AM"/>
        </w:rPr>
        <w:t>կապակցությամբ</w:t>
      </w:r>
      <w:r w:rsidRPr="00306D5E">
        <w:rPr>
          <w:rFonts w:ascii="GHEA Grapalat" w:hAnsi="GHEA Grapalat"/>
          <w:lang w:val="hy-AM"/>
        </w:rPr>
        <w:t xml:space="preserve"> </w:t>
      </w:r>
      <w:r w:rsidRPr="00306D5E">
        <w:rPr>
          <w:rFonts w:ascii="GHEA Grapalat" w:hAnsi="GHEA Grapalat" w:cs="Sylfaen"/>
          <w:lang w:val="hy-AM"/>
        </w:rPr>
        <w:t>պետական</w:t>
      </w:r>
      <w:r w:rsidRPr="00306D5E">
        <w:rPr>
          <w:rFonts w:ascii="GHEA Grapalat" w:hAnsi="GHEA Grapalat"/>
          <w:lang w:val="hy-AM"/>
        </w:rPr>
        <w:t xml:space="preserve"> կամ տեղական ինքնակառավարման մարմնի </w:t>
      </w:r>
      <w:r w:rsidRPr="00306D5E">
        <w:rPr>
          <w:rFonts w:ascii="GHEA Grapalat" w:hAnsi="GHEA Grapalat" w:cs="Sylfaen"/>
          <w:lang w:val="hy-AM"/>
        </w:rPr>
        <w:t>բյուջեում</w:t>
      </w:r>
      <w:r w:rsidRPr="00306D5E">
        <w:rPr>
          <w:rFonts w:ascii="GHEA Grapalat" w:hAnsi="GHEA Grapalat"/>
          <w:lang w:val="hy-AM"/>
        </w:rPr>
        <w:t xml:space="preserve"> </w:t>
      </w:r>
      <w:r w:rsidRPr="00306D5E">
        <w:rPr>
          <w:rFonts w:ascii="GHEA Grapalat" w:hAnsi="GHEA Grapalat" w:cs="Sylfaen"/>
          <w:lang w:val="hy-AM"/>
        </w:rPr>
        <w:t xml:space="preserve">եկամուտների </w:t>
      </w:r>
      <w:r w:rsidRPr="00306D5E">
        <w:rPr>
          <w:rFonts w:ascii="GHEA Grapalat" w:hAnsi="GHEA Grapalat"/>
          <w:bCs/>
          <w:lang w:val="hy-AM"/>
        </w:rPr>
        <w:t>և</w:t>
      </w:r>
      <w:r w:rsidRPr="00306D5E">
        <w:rPr>
          <w:rFonts w:ascii="GHEA Grapalat" w:hAnsi="GHEA Grapalat" w:cs="Sylfaen"/>
          <w:lang w:val="hy-AM"/>
        </w:rPr>
        <w:t xml:space="preserve"> ծախսերի</w:t>
      </w:r>
      <w:r w:rsidRPr="00306D5E">
        <w:rPr>
          <w:rFonts w:ascii="GHEA Grapalat" w:hAnsi="GHEA Grapalat"/>
          <w:lang w:val="hy-AM"/>
        </w:rPr>
        <w:t xml:space="preserve"> </w:t>
      </w:r>
      <w:r w:rsidRPr="00306D5E">
        <w:rPr>
          <w:rFonts w:ascii="GHEA Grapalat" w:hAnsi="GHEA Grapalat" w:cs="Sylfaen"/>
          <w:lang w:val="hy-AM"/>
        </w:rPr>
        <w:t>ավելացում</w:t>
      </w:r>
      <w:r w:rsidRPr="00306D5E">
        <w:rPr>
          <w:rFonts w:ascii="GHEA Grapalat" w:hAnsi="GHEA Grapalat"/>
          <w:lang w:val="hy-AM"/>
        </w:rPr>
        <w:t xml:space="preserve"> </w:t>
      </w:r>
      <w:r w:rsidRPr="00306D5E">
        <w:rPr>
          <w:rFonts w:ascii="GHEA Grapalat" w:hAnsi="GHEA Grapalat" w:cs="Sylfaen"/>
          <w:lang w:val="hy-AM"/>
        </w:rPr>
        <w:t>կամ</w:t>
      </w:r>
      <w:r w:rsidRPr="00306D5E">
        <w:rPr>
          <w:rFonts w:ascii="GHEA Grapalat" w:hAnsi="GHEA Grapalat"/>
          <w:lang w:val="hy-AM"/>
        </w:rPr>
        <w:t xml:space="preserve"> ն</w:t>
      </w:r>
      <w:r w:rsidRPr="00306D5E">
        <w:rPr>
          <w:rFonts w:ascii="GHEA Grapalat" w:hAnsi="GHEA Grapalat" w:cs="Sylfaen"/>
          <w:lang w:val="hy-AM"/>
        </w:rPr>
        <w:t>վազեցում չի</w:t>
      </w:r>
      <w:r w:rsidRPr="00306D5E">
        <w:rPr>
          <w:rFonts w:ascii="GHEA Grapalat" w:hAnsi="GHEA Grapalat"/>
          <w:lang w:val="hy-AM"/>
        </w:rPr>
        <w:t xml:space="preserve"> </w:t>
      </w:r>
      <w:r w:rsidRPr="00306D5E">
        <w:rPr>
          <w:rFonts w:ascii="GHEA Grapalat" w:hAnsi="GHEA Grapalat" w:cs="Sylfaen"/>
          <w:lang w:val="hy-AM"/>
        </w:rPr>
        <w:t>նախատեսվում</w:t>
      </w:r>
      <w:r w:rsidR="00BE3572">
        <w:rPr>
          <w:rFonts w:ascii="GHEA Grapalat" w:hAnsi="GHEA Grapalat"/>
          <w:lang w:val="hy-AM"/>
        </w:rPr>
        <w:t>։</w:t>
      </w:r>
    </w:p>
    <w:p w:rsidR="00917E0F" w:rsidRPr="00306D5E" w:rsidRDefault="00917E0F" w:rsidP="00BE3418">
      <w:pPr>
        <w:pStyle w:val="norm"/>
        <w:tabs>
          <w:tab w:val="left" w:pos="9270"/>
        </w:tabs>
        <w:spacing w:line="360" w:lineRule="auto"/>
        <w:ind w:left="360" w:right="-90" w:firstLine="0"/>
        <w:rPr>
          <w:rFonts w:ascii="GHEA Grapalat" w:hAnsi="GHEA Grapalat"/>
          <w:b/>
          <w:sz w:val="24"/>
          <w:szCs w:val="24"/>
          <w:lang w:val="hy-AM"/>
        </w:rPr>
      </w:pPr>
      <w:r w:rsidRPr="00306D5E">
        <w:rPr>
          <w:rFonts w:ascii="GHEA Grapalat" w:hAnsi="GHEA Grapalat"/>
          <w:b/>
          <w:sz w:val="24"/>
          <w:szCs w:val="24"/>
          <w:lang w:val="hy-AM"/>
        </w:rPr>
        <w:t xml:space="preserve">    4.Տվյալ</w:t>
      </w:r>
      <w:r w:rsidRPr="00306D5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06D5E">
        <w:rPr>
          <w:rFonts w:ascii="GHEA Grapalat" w:hAnsi="GHEA Grapalat"/>
          <w:b/>
          <w:sz w:val="24"/>
          <w:szCs w:val="24"/>
          <w:lang w:val="hy-AM"/>
        </w:rPr>
        <w:t>բնագավառում</w:t>
      </w:r>
      <w:r w:rsidRPr="00306D5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06D5E">
        <w:rPr>
          <w:rFonts w:ascii="GHEA Grapalat" w:hAnsi="GHEA Grapalat"/>
          <w:b/>
          <w:sz w:val="24"/>
          <w:szCs w:val="24"/>
          <w:lang w:val="hy-AM"/>
        </w:rPr>
        <w:t>իրականացվող</w:t>
      </w:r>
      <w:r w:rsidRPr="00306D5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06D5E">
        <w:rPr>
          <w:rFonts w:ascii="GHEA Grapalat" w:hAnsi="GHEA Grapalat"/>
          <w:b/>
          <w:sz w:val="24"/>
          <w:szCs w:val="24"/>
          <w:lang w:val="hy-AM"/>
        </w:rPr>
        <w:t>քաղաքականությունը</w:t>
      </w:r>
    </w:p>
    <w:p w:rsidR="00917E0F" w:rsidRPr="00306D5E" w:rsidRDefault="00917E0F" w:rsidP="00BE3418">
      <w:pPr>
        <w:pStyle w:val="norm"/>
        <w:tabs>
          <w:tab w:val="left" w:pos="9270"/>
        </w:tabs>
        <w:spacing w:line="360" w:lineRule="auto"/>
        <w:ind w:right="-90" w:firstLine="0"/>
        <w:rPr>
          <w:rFonts w:ascii="GHEA Grapalat" w:hAnsi="GHEA Grapalat"/>
          <w:bCs/>
          <w:spacing w:val="-6"/>
          <w:sz w:val="24"/>
          <w:szCs w:val="24"/>
          <w:lang w:val="af-ZA" w:eastAsia="en-US"/>
        </w:rPr>
      </w:pPr>
      <w:r w:rsidRPr="00306D5E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Pr="00306D5E">
        <w:rPr>
          <w:rFonts w:ascii="GHEA Grapalat" w:hAnsi="GHEA Grapalat" w:cs="Sylfaen"/>
          <w:sz w:val="24"/>
          <w:szCs w:val="24"/>
          <w:lang w:val="af-ZA"/>
        </w:rPr>
        <w:t>Նախագծի ընդունման արդյունքում ոլորտում իրականացվող քաղաքականության փոփոխություն չի նախատեսվում:</w:t>
      </w:r>
    </w:p>
    <w:p w:rsidR="00917E0F" w:rsidRPr="00306D5E" w:rsidRDefault="00917E0F" w:rsidP="00BE3418">
      <w:pPr>
        <w:tabs>
          <w:tab w:val="left" w:pos="9270"/>
        </w:tabs>
        <w:spacing w:line="360" w:lineRule="auto"/>
        <w:ind w:right="-90"/>
        <w:jc w:val="both"/>
        <w:rPr>
          <w:rFonts w:ascii="GHEA Grapalat" w:hAnsi="GHEA Grapalat" w:cs="Sylfaen"/>
          <w:b/>
          <w:lang w:val="hy-AM"/>
        </w:rPr>
      </w:pPr>
      <w:r w:rsidRPr="00306D5E">
        <w:rPr>
          <w:rFonts w:ascii="GHEA Grapalat" w:hAnsi="GHEA Grapalat" w:cs="Sylfaen"/>
          <w:b/>
          <w:lang w:val="af-ZA"/>
        </w:rPr>
        <w:t xml:space="preserve">    </w:t>
      </w:r>
      <w:r w:rsidRPr="00306D5E">
        <w:rPr>
          <w:rFonts w:ascii="GHEA Grapalat" w:hAnsi="GHEA Grapalat" w:cs="Sylfaen"/>
          <w:b/>
          <w:lang w:val="hy-AM"/>
        </w:rPr>
        <w:t xml:space="preserve"> </w:t>
      </w:r>
      <w:r w:rsidRPr="00306D5E">
        <w:rPr>
          <w:rFonts w:ascii="GHEA Grapalat" w:hAnsi="GHEA Grapalat" w:cs="Sylfaen"/>
          <w:b/>
          <w:lang w:val="af-ZA"/>
        </w:rPr>
        <w:t xml:space="preserve">   </w:t>
      </w:r>
      <w:r w:rsidRPr="00306D5E">
        <w:rPr>
          <w:rFonts w:ascii="GHEA Grapalat" w:hAnsi="GHEA Grapalat" w:cs="Sylfaen"/>
          <w:b/>
          <w:lang w:val="hy-AM"/>
        </w:rPr>
        <w:t xml:space="preserve"> </w:t>
      </w:r>
      <w:r w:rsidRPr="00306D5E">
        <w:rPr>
          <w:rFonts w:ascii="GHEA Grapalat" w:hAnsi="GHEA Grapalat" w:cs="Sylfaen"/>
          <w:b/>
          <w:lang w:val="af-ZA"/>
        </w:rPr>
        <w:t>5</w:t>
      </w:r>
      <w:r w:rsidRPr="00306D5E">
        <w:rPr>
          <w:rFonts w:ascii="GHEA Grapalat" w:hAnsi="GHEA Grapalat" w:cs="Sylfaen"/>
          <w:b/>
          <w:lang w:val="hy-AM"/>
        </w:rPr>
        <w:t xml:space="preserve">. </w:t>
      </w:r>
      <w:r w:rsidRPr="00306D5E">
        <w:rPr>
          <w:rFonts w:ascii="GHEA Grapalat" w:hAnsi="GHEA Grapalat" w:cs="IRTEK Courier"/>
          <w:b/>
          <w:lang w:val="af-ZA"/>
        </w:rPr>
        <w:t>Նախագծի մշակման գործընթացում ներգրավված ինստիտուտները և անձինք</w:t>
      </w:r>
    </w:p>
    <w:p w:rsidR="00917E0F" w:rsidRPr="00306D5E" w:rsidRDefault="00917E0F" w:rsidP="00BE3418">
      <w:pPr>
        <w:tabs>
          <w:tab w:val="left" w:pos="270"/>
          <w:tab w:val="left" w:pos="990"/>
          <w:tab w:val="left" w:pos="1080"/>
          <w:tab w:val="left" w:pos="9270"/>
        </w:tabs>
        <w:spacing w:line="360" w:lineRule="auto"/>
        <w:ind w:right="-90"/>
        <w:jc w:val="both"/>
        <w:rPr>
          <w:rFonts w:ascii="GHEA Grapalat" w:hAnsi="GHEA Grapalat"/>
          <w:lang w:val="hy-AM"/>
        </w:rPr>
      </w:pPr>
      <w:r w:rsidRPr="00306D5E">
        <w:rPr>
          <w:rFonts w:ascii="GHEA Grapalat" w:hAnsi="GHEA Grapalat" w:cs="Sylfaen"/>
          <w:bCs/>
          <w:lang w:val="hy-AM"/>
        </w:rPr>
        <w:t xml:space="preserve">         </w:t>
      </w:r>
      <w:r w:rsidRPr="00306D5E">
        <w:rPr>
          <w:rFonts w:ascii="GHEA Grapalat" w:hAnsi="GHEA Grapalat" w:cs="Sylfaen"/>
          <w:bCs/>
          <w:lang w:val="af-ZA"/>
        </w:rPr>
        <w:t>Ն</w:t>
      </w:r>
      <w:r w:rsidRPr="00306D5E">
        <w:rPr>
          <w:rFonts w:ascii="GHEA Grapalat" w:hAnsi="GHEA Grapalat"/>
          <w:bCs/>
          <w:lang w:val="hy-AM"/>
        </w:rPr>
        <w:t>ախագիծը</w:t>
      </w:r>
      <w:r w:rsidRPr="00306D5E">
        <w:rPr>
          <w:rFonts w:ascii="GHEA Grapalat" w:hAnsi="GHEA Grapalat"/>
          <w:bCs/>
          <w:lang w:val="af-ZA"/>
        </w:rPr>
        <w:t xml:space="preserve"> </w:t>
      </w:r>
      <w:r w:rsidRPr="00306D5E">
        <w:rPr>
          <w:rFonts w:ascii="GHEA Grapalat" w:hAnsi="GHEA Grapalat"/>
          <w:bCs/>
          <w:lang w:val="hy-AM"/>
        </w:rPr>
        <w:t>մշակվել</w:t>
      </w:r>
      <w:r w:rsidRPr="00306D5E">
        <w:rPr>
          <w:rFonts w:ascii="GHEA Grapalat" w:hAnsi="GHEA Grapalat"/>
          <w:bCs/>
          <w:lang w:val="af-ZA"/>
        </w:rPr>
        <w:t xml:space="preserve"> </w:t>
      </w:r>
      <w:r w:rsidRPr="00306D5E">
        <w:rPr>
          <w:rFonts w:ascii="GHEA Grapalat" w:hAnsi="GHEA Grapalat"/>
          <w:bCs/>
          <w:lang w:val="hy-AM"/>
        </w:rPr>
        <w:t>է</w:t>
      </w:r>
      <w:r w:rsidRPr="00306D5E">
        <w:rPr>
          <w:rFonts w:ascii="GHEA Grapalat" w:hAnsi="GHEA Grapalat"/>
          <w:bCs/>
          <w:lang w:val="af-ZA"/>
        </w:rPr>
        <w:t xml:space="preserve"> </w:t>
      </w:r>
      <w:r w:rsidRPr="00306D5E">
        <w:rPr>
          <w:rFonts w:ascii="GHEA Grapalat" w:hAnsi="GHEA Grapalat" w:cs="IRTEK Courier"/>
          <w:lang w:val="af-ZA"/>
        </w:rPr>
        <w:t xml:space="preserve">ՀՀ </w:t>
      </w:r>
      <w:r w:rsidRPr="00306D5E">
        <w:rPr>
          <w:rFonts w:ascii="GHEA Grapalat" w:hAnsi="GHEA Grapalat" w:cs="IRTEK Courier"/>
          <w:lang w:val="hy-AM"/>
        </w:rPr>
        <w:t>էկոնոմիկայի</w:t>
      </w:r>
      <w:r w:rsidRPr="00306D5E">
        <w:rPr>
          <w:rFonts w:ascii="GHEA Grapalat" w:hAnsi="GHEA Grapalat" w:cs="IRTEK Courier"/>
          <w:lang w:val="af-ZA"/>
        </w:rPr>
        <w:t xml:space="preserve"> նախարարությ</w:t>
      </w:r>
      <w:r w:rsidRPr="00306D5E">
        <w:rPr>
          <w:rFonts w:ascii="GHEA Grapalat" w:hAnsi="GHEA Grapalat" w:cs="IRTEK Courier"/>
          <w:lang w:val="hy-AM"/>
        </w:rPr>
        <w:t>ա</w:t>
      </w:r>
      <w:r w:rsidRPr="00306D5E">
        <w:rPr>
          <w:rFonts w:ascii="GHEA Grapalat" w:hAnsi="GHEA Grapalat" w:cs="IRTEK Courier"/>
          <w:lang w:val="af-ZA"/>
        </w:rPr>
        <w:t>ն</w:t>
      </w:r>
      <w:r w:rsidRPr="00306D5E">
        <w:rPr>
          <w:rFonts w:ascii="GHEA Grapalat" w:hAnsi="GHEA Grapalat" w:cs="IRTEK Courier"/>
          <w:lang w:val="hy-AM"/>
        </w:rPr>
        <w:t xml:space="preserve"> կողմից:</w:t>
      </w:r>
    </w:p>
    <w:p w:rsidR="00917E0F" w:rsidRPr="00306D5E" w:rsidRDefault="00917E0F" w:rsidP="00BE3418">
      <w:pPr>
        <w:tabs>
          <w:tab w:val="left" w:pos="270"/>
          <w:tab w:val="left" w:pos="990"/>
          <w:tab w:val="left" w:pos="1080"/>
          <w:tab w:val="left" w:pos="9270"/>
        </w:tabs>
        <w:spacing w:line="360" w:lineRule="auto"/>
        <w:ind w:right="-90"/>
        <w:jc w:val="both"/>
        <w:rPr>
          <w:rFonts w:ascii="GHEA Grapalat" w:hAnsi="GHEA Grapalat"/>
          <w:b/>
          <w:bCs/>
          <w:lang w:val="af-ZA" w:eastAsia="en-US"/>
        </w:rPr>
      </w:pPr>
      <w:r w:rsidRPr="00306D5E">
        <w:rPr>
          <w:rFonts w:ascii="GHEA Grapalat" w:hAnsi="GHEA Grapalat" w:cs="IRTEK Courier"/>
          <w:b/>
          <w:lang w:val="hy-AM"/>
        </w:rPr>
        <w:t xml:space="preserve">         6. </w:t>
      </w:r>
      <w:r w:rsidRPr="00306D5E">
        <w:rPr>
          <w:rFonts w:ascii="GHEA Grapalat" w:hAnsi="GHEA Grapalat" w:cs="IRTEK Courier"/>
          <w:b/>
          <w:lang w:val="af-ZA"/>
        </w:rPr>
        <w:t>Ակնկալվող արդյունքը</w:t>
      </w:r>
    </w:p>
    <w:p w:rsidR="00917E0F" w:rsidRPr="00306D5E" w:rsidRDefault="00917E0F" w:rsidP="00BE3418">
      <w:pPr>
        <w:tabs>
          <w:tab w:val="left" w:pos="1014"/>
        </w:tabs>
        <w:spacing w:line="360" w:lineRule="auto"/>
        <w:jc w:val="both"/>
        <w:rPr>
          <w:rFonts w:ascii="GHEA Grapalat" w:hAnsi="GHEA Grapalat"/>
          <w:b/>
          <w:lang w:val="hy-AM"/>
        </w:rPr>
      </w:pPr>
      <w:r w:rsidRPr="00306D5E">
        <w:rPr>
          <w:rFonts w:ascii="GHEA Grapalat" w:eastAsia="Calibri" w:hAnsi="GHEA Grapalat" w:cs="Calibri"/>
          <w:shd w:val="clear" w:color="auto" w:fill="FFFFFF"/>
          <w:lang w:val="hy-AM" w:eastAsia="en-US"/>
        </w:rPr>
        <w:t xml:space="preserve">         </w:t>
      </w:r>
      <w:r w:rsidRPr="00306D5E">
        <w:rPr>
          <w:rFonts w:ascii="GHEA Grapalat" w:eastAsia="Calibri" w:hAnsi="GHEA Grapalat" w:cs="Calibri"/>
          <w:shd w:val="clear" w:color="auto" w:fill="FFFFFF"/>
          <w:lang w:val="af-ZA" w:eastAsia="en-US"/>
        </w:rPr>
        <w:t>Նախագծի ընդունմամբ ակնկալվում է</w:t>
      </w:r>
      <w:r w:rsidRPr="00306D5E">
        <w:rPr>
          <w:rFonts w:ascii="GHEA Grapalat" w:eastAsia="Calibri" w:hAnsi="GHEA Grapalat" w:cs="Calibri"/>
          <w:shd w:val="clear" w:color="auto" w:fill="FFFFFF"/>
          <w:lang w:val="hy-AM" w:eastAsia="en-US"/>
        </w:rPr>
        <w:t xml:space="preserve"> </w:t>
      </w:r>
      <w:r w:rsidR="005C1F9A" w:rsidRPr="00306D5E">
        <w:rPr>
          <w:rFonts w:ascii="GHEA Grapalat" w:eastAsia="Calibri" w:hAnsi="GHEA Grapalat" w:cs="Calibri"/>
          <w:shd w:val="clear" w:color="auto" w:fill="FFFFFF"/>
          <w:lang w:val="hy-AM" w:eastAsia="en-US"/>
        </w:rPr>
        <w:t>Ծ</w:t>
      </w:r>
      <w:r w:rsidRPr="00306D5E">
        <w:rPr>
          <w:rFonts w:ascii="GHEA Grapalat" w:hAnsi="GHEA Grapalat" w:cs="Sylfaen"/>
          <w:lang w:val="hy-AM"/>
        </w:rPr>
        <w:t>րագրի</w:t>
      </w:r>
      <w:r w:rsidR="00424A36" w:rsidRPr="00306D5E">
        <w:rPr>
          <w:rFonts w:ascii="GHEA Grapalat" w:hAnsi="GHEA Grapalat" w:cs="Sylfaen"/>
          <w:lang w:val="hy-AM"/>
        </w:rPr>
        <w:t xml:space="preserve"> շրջանակ</w:t>
      </w:r>
      <w:r w:rsidR="005C1F9A" w:rsidRPr="00306D5E">
        <w:rPr>
          <w:rFonts w:ascii="GHEA Grapalat" w:hAnsi="GHEA Grapalat" w:cs="Sylfaen"/>
          <w:lang w:val="hy-AM"/>
        </w:rPr>
        <w:t xml:space="preserve">ում </w:t>
      </w:r>
      <w:r w:rsidR="00BE3572">
        <w:rPr>
          <w:rFonts w:ascii="GHEA Grapalat" w:hAnsi="GHEA Grapalat" w:cs="Sylfaen"/>
          <w:lang w:val="hy-AM"/>
        </w:rPr>
        <w:t>Նախարարությունում հաշվառված շահառուների հետ</w:t>
      </w:r>
      <w:r w:rsidR="00BE3418">
        <w:rPr>
          <w:rFonts w:ascii="GHEA Grapalat" w:hAnsi="GHEA Grapalat" w:cs="Sylfaen"/>
          <w:lang w:val="hy-AM"/>
        </w:rPr>
        <w:t xml:space="preserve"> ծագած</w:t>
      </w:r>
      <w:r w:rsidR="00BE3572">
        <w:rPr>
          <w:rFonts w:ascii="GHEA Grapalat" w:hAnsi="GHEA Grapalat" w:cs="Sylfaen"/>
          <w:lang w:val="hy-AM"/>
        </w:rPr>
        <w:t xml:space="preserve">, ինչպես նաև </w:t>
      </w:r>
      <w:r w:rsidR="00BE3418">
        <w:rPr>
          <w:rFonts w:ascii="GHEA Grapalat" w:hAnsi="GHEA Grapalat" w:cs="Sylfaen"/>
          <w:lang w:val="hy-AM"/>
        </w:rPr>
        <w:t xml:space="preserve">Ծրագրին </w:t>
      </w:r>
      <w:r w:rsidR="00BE3572">
        <w:rPr>
          <w:rFonts w:ascii="GHEA Grapalat" w:hAnsi="GHEA Grapalat" w:cs="Sylfaen"/>
          <w:lang w:val="hy-AM"/>
        </w:rPr>
        <w:t>նոր դիմող</w:t>
      </w:r>
      <w:r w:rsidR="00BE3418">
        <w:rPr>
          <w:rFonts w:ascii="GHEA Grapalat" w:hAnsi="GHEA Grapalat" w:cs="Sylfaen"/>
          <w:lang w:val="hy-AM"/>
        </w:rPr>
        <w:t xml:space="preserve"> տնտեսավարողների հետ ծագող հարաբերությունների կարգավորում։  </w:t>
      </w:r>
    </w:p>
    <w:p w:rsidR="00917E0F" w:rsidRPr="00306D5E" w:rsidRDefault="00917E0F" w:rsidP="00BE3418">
      <w:pPr>
        <w:tabs>
          <w:tab w:val="left" w:pos="270"/>
          <w:tab w:val="left" w:pos="9270"/>
        </w:tabs>
        <w:spacing w:line="360" w:lineRule="auto"/>
        <w:ind w:left="180" w:right="-90"/>
        <w:jc w:val="center"/>
        <w:rPr>
          <w:rFonts w:ascii="GHEA Grapalat" w:hAnsi="GHEA Grapalat"/>
          <w:lang w:val="hy-AM"/>
        </w:rPr>
      </w:pPr>
    </w:p>
    <w:sectPr w:rsidR="00917E0F" w:rsidRPr="00306D5E" w:rsidSect="007B3423">
      <w:pgSz w:w="12240" w:h="15840"/>
      <w:pgMar w:top="900" w:right="810" w:bottom="851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02484"/>
    <w:multiLevelType w:val="hybridMultilevel"/>
    <w:tmpl w:val="593A69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34D59"/>
    <w:multiLevelType w:val="hybridMultilevel"/>
    <w:tmpl w:val="27FC49F4"/>
    <w:lvl w:ilvl="0" w:tplc="064A9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0F"/>
    <w:rsid w:val="00010933"/>
    <w:rsid w:val="00076986"/>
    <w:rsid w:val="00091506"/>
    <w:rsid w:val="000A39C1"/>
    <w:rsid w:val="00167CB3"/>
    <w:rsid w:val="002244D0"/>
    <w:rsid w:val="00246771"/>
    <w:rsid w:val="00306D5E"/>
    <w:rsid w:val="003321C1"/>
    <w:rsid w:val="003D3948"/>
    <w:rsid w:val="004233E1"/>
    <w:rsid w:val="00424A36"/>
    <w:rsid w:val="004276B6"/>
    <w:rsid w:val="004C038D"/>
    <w:rsid w:val="00557D7C"/>
    <w:rsid w:val="005C1F9A"/>
    <w:rsid w:val="005C79FA"/>
    <w:rsid w:val="00681955"/>
    <w:rsid w:val="00692F22"/>
    <w:rsid w:val="006D705E"/>
    <w:rsid w:val="006F374D"/>
    <w:rsid w:val="007B3423"/>
    <w:rsid w:val="00831D38"/>
    <w:rsid w:val="0083287D"/>
    <w:rsid w:val="00917E0F"/>
    <w:rsid w:val="00974E33"/>
    <w:rsid w:val="009D6B9E"/>
    <w:rsid w:val="00A16741"/>
    <w:rsid w:val="00A95106"/>
    <w:rsid w:val="00B243DA"/>
    <w:rsid w:val="00B40295"/>
    <w:rsid w:val="00BE3418"/>
    <w:rsid w:val="00BE3572"/>
    <w:rsid w:val="00C021E7"/>
    <w:rsid w:val="00C21338"/>
    <w:rsid w:val="00C25FC7"/>
    <w:rsid w:val="00C40458"/>
    <w:rsid w:val="00D3182F"/>
    <w:rsid w:val="00E1725A"/>
    <w:rsid w:val="00E52413"/>
    <w:rsid w:val="00F339A5"/>
    <w:rsid w:val="00F4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7C63"/>
  <w15:docId w15:val="{575E7EB1-53EF-402C-BEBA-8074545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17E0F"/>
    <w:pPr>
      <w:spacing w:before="100" w:beforeAutospacing="1" w:after="100" w:afterAutospacing="1"/>
    </w:pPr>
  </w:style>
  <w:style w:type="paragraph" w:customStyle="1" w:styleId="norm">
    <w:name w:val="norm"/>
    <w:basedOn w:val="Normal"/>
    <w:link w:val="normChar"/>
    <w:rsid w:val="00917E0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ink w:val="norm"/>
    <w:locked/>
    <w:rsid w:val="00917E0F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02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B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Mulberry 2.0</cp:keywords>
  <cp:lastModifiedBy>Anna Qartashyan</cp:lastModifiedBy>
  <cp:revision>12</cp:revision>
  <cp:lastPrinted>2021-07-09T08:48:00Z</cp:lastPrinted>
  <dcterms:created xsi:type="dcterms:W3CDTF">2021-02-24T14:40:00Z</dcterms:created>
  <dcterms:modified xsi:type="dcterms:W3CDTF">2021-07-09T12:10:00Z</dcterms:modified>
</cp:coreProperties>
</file>