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455F" w:rsidRPr="00FC455F" w:rsidRDefault="00FC455F" w:rsidP="00FC455F">
      <w:pPr>
        <w:spacing w:after="0" w:line="360" w:lineRule="auto"/>
        <w:jc w:val="right"/>
        <w:rPr>
          <w:rFonts w:ascii="GHEA Grapalat" w:eastAsia="Times New Roman" w:hAnsi="GHEA Grapalat" w:cs="Times New Roman"/>
          <w:b/>
          <w:bCs/>
          <w:sz w:val="24"/>
          <w:szCs w:val="24"/>
          <w:lang w:val="hy-AM" w:eastAsia="ru-RU"/>
        </w:rPr>
      </w:pPr>
      <w:r w:rsidRPr="00FC455F">
        <w:rPr>
          <w:rFonts w:ascii="GHEA Grapalat" w:eastAsia="Times New Roman" w:hAnsi="GHEA Grapalat" w:cs="Times New Roman"/>
          <w:b/>
          <w:bCs/>
          <w:sz w:val="24"/>
          <w:szCs w:val="24"/>
          <w:lang w:val="hy-AM" w:eastAsia="ru-RU"/>
        </w:rPr>
        <w:t>ՆԱԽԱԳԻԾ</w:t>
      </w:r>
    </w:p>
    <w:p w:rsidR="00FC455F" w:rsidRPr="00FC455F" w:rsidRDefault="00FC455F" w:rsidP="00FC455F">
      <w:pPr>
        <w:spacing w:after="0" w:line="360" w:lineRule="auto"/>
        <w:jc w:val="center"/>
        <w:rPr>
          <w:rFonts w:ascii="GHEA Grapalat" w:eastAsia="Times New Roman" w:hAnsi="GHEA Grapalat" w:cs="Times New Roman"/>
          <w:b/>
          <w:bCs/>
          <w:sz w:val="24"/>
          <w:szCs w:val="24"/>
          <w:lang w:val="hy-AM" w:eastAsia="ru-RU"/>
        </w:rPr>
      </w:pPr>
      <w:r w:rsidRPr="00FC455F">
        <w:rPr>
          <w:rFonts w:ascii="GHEA Grapalat" w:eastAsia="Times New Roman" w:hAnsi="GHEA Grapalat" w:cs="Times New Roman"/>
          <w:b/>
          <w:bCs/>
          <w:sz w:val="24"/>
          <w:szCs w:val="24"/>
          <w:lang w:val="hy-AM" w:eastAsia="ru-RU"/>
        </w:rPr>
        <w:t>ՀԱՅԱՍՏԱՆԻՀԱՆՐԱՊԵՏՈւԹՅԱՆԿԱՌԱՎԱՐՈւԹՅՈւՆ</w:t>
      </w:r>
    </w:p>
    <w:p w:rsidR="00FC455F" w:rsidRPr="00FC455F" w:rsidRDefault="00FC455F" w:rsidP="00FC455F">
      <w:pPr>
        <w:spacing w:after="0" w:line="360" w:lineRule="auto"/>
        <w:jc w:val="center"/>
        <w:rPr>
          <w:rFonts w:ascii="GHEA Grapalat" w:eastAsia="Times New Roman" w:hAnsi="GHEA Grapalat" w:cs="Times New Roman"/>
          <w:b/>
          <w:bCs/>
          <w:sz w:val="24"/>
          <w:szCs w:val="24"/>
          <w:lang w:val="hy-AM" w:eastAsia="ru-RU"/>
        </w:rPr>
      </w:pPr>
      <w:r w:rsidRPr="00FC455F">
        <w:rPr>
          <w:rFonts w:ascii="GHEA Grapalat" w:eastAsia="Times New Roman" w:hAnsi="GHEA Grapalat" w:cs="Times New Roman"/>
          <w:b/>
          <w:bCs/>
          <w:sz w:val="24"/>
          <w:szCs w:val="24"/>
          <w:lang w:val="hy-AM" w:eastAsia="ru-RU"/>
        </w:rPr>
        <w:t>ՈՐՈՇՈւՄ</w:t>
      </w:r>
    </w:p>
    <w:p w:rsidR="00FC455F" w:rsidRPr="00FC455F" w:rsidRDefault="00FC455F" w:rsidP="00FC455F">
      <w:pPr>
        <w:spacing w:after="0" w:line="360" w:lineRule="auto"/>
        <w:jc w:val="center"/>
        <w:rPr>
          <w:rFonts w:ascii="GHEA Grapalat" w:eastAsia="Times New Roman" w:hAnsi="GHEA Grapalat" w:cs="Times New Roman"/>
          <w:b/>
          <w:bCs/>
          <w:sz w:val="24"/>
          <w:szCs w:val="24"/>
          <w:lang w:val="hy-AM" w:eastAsia="ru-RU"/>
        </w:rPr>
      </w:pPr>
      <w:r w:rsidRPr="00FC455F">
        <w:rPr>
          <w:rFonts w:ascii="GHEA Grapalat" w:eastAsia="Times New Roman" w:hAnsi="GHEA Grapalat" w:cs="Times New Roman"/>
          <w:b/>
          <w:bCs/>
          <w:sz w:val="24"/>
          <w:szCs w:val="24"/>
          <w:lang w:val="hy-AM" w:eastAsia="ru-RU"/>
        </w:rPr>
        <w:t>ՙ__՚_____________2021 թ. N ____- Ա</w:t>
      </w:r>
    </w:p>
    <w:p w:rsidR="00FC455F" w:rsidRPr="00FC455F" w:rsidRDefault="00FC455F" w:rsidP="00FC455F">
      <w:pPr>
        <w:tabs>
          <w:tab w:val="left" w:pos="720"/>
          <w:tab w:val="center" w:pos="4680"/>
          <w:tab w:val="right" w:pos="9360"/>
        </w:tabs>
        <w:spacing w:after="0" w:line="360" w:lineRule="auto"/>
        <w:ind w:left="90" w:firstLine="450"/>
        <w:jc w:val="center"/>
        <w:rPr>
          <w:rFonts w:ascii="GHEA Grapalat" w:eastAsia="Times New Roman" w:hAnsi="GHEA Grapalat" w:cs="Times New Roman"/>
          <w:b/>
          <w:bCs/>
          <w:sz w:val="24"/>
          <w:szCs w:val="24"/>
          <w:lang w:val="hy-AM" w:eastAsia="ru-RU"/>
        </w:rPr>
      </w:pPr>
      <w:r w:rsidRPr="00FC455F">
        <w:rPr>
          <w:rFonts w:ascii="GHEA Grapalat" w:eastAsia="Times New Roman" w:hAnsi="GHEA Grapalat" w:cs="Times New Roman"/>
          <w:b/>
          <w:bCs/>
          <w:sz w:val="24"/>
          <w:szCs w:val="24"/>
          <w:lang w:val="hy-AM" w:eastAsia="ru-RU"/>
        </w:rPr>
        <w:t>ՎԱՐՁԱԿԱԼՈՒԹՅԱՄԲ ԱՆՇԱՐԺ ԳՈՒՅՔ ՏՐԱՄԱԴՐԵԼՈՒ ՄԱՍԻՆ</w:t>
      </w:r>
    </w:p>
    <w:p w:rsidR="00FC455F" w:rsidRPr="00FC455F" w:rsidRDefault="00FC455F" w:rsidP="00FC455F">
      <w:pPr>
        <w:spacing w:after="0" w:line="360" w:lineRule="auto"/>
        <w:jc w:val="center"/>
        <w:rPr>
          <w:rFonts w:ascii="GHEA Grapalat" w:eastAsia="Times New Roman" w:hAnsi="GHEA Grapalat" w:cs="Sylfaen"/>
          <w:bCs/>
          <w:kern w:val="32"/>
          <w:sz w:val="24"/>
          <w:szCs w:val="24"/>
          <w:lang w:val="hy-AM" w:eastAsia="ru-RU"/>
        </w:rPr>
      </w:pPr>
    </w:p>
    <w:p w:rsidR="00FC455F" w:rsidRPr="00FC455F" w:rsidRDefault="00FC455F" w:rsidP="00FC455F">
      <w:pPr>
        <w:spacing w:after="0" w:line="360" w:lineRule="auto"/>
        <w:ind w:firstLine="708"/>
        <w:jc w:val="both"/>
        <w:rPr>
          <w:rFonts w:ascii="GHEA Grapalat" w:eastAsia="Times New Roman" w:hAnsi="GHEA Grapalat" w:cs="Sylfaen"/>
          <w:bCs/>
          <w:kern w:val="32"/>
          <w:sz w:val="24"/>
          <w:szCs w:val="24"/>
          <w:lang w:val="hy-AM" w:eastAsia="ru-RU"/>
        </w:rPr>
      </w:pPr>
      <w:r w:rsidRPr="00FC455F">
        <w:rPr>
          <w:rFonts w:ascii="GHEA Grapalat" w:eastAsia="Times New Roman" w:hAnsi="GHEA Grapalat" w:cs="Sylfaen"/>
          <w:bCs/>
          <w:kern w:val="32"/>
          <w:sz w:val="24"/>
          <w:szCs w:val="24"/>
          <w:lang w:val="hy-AM" w:eastAsia="ru-RU"/>
        </w:rPr>
        <w:t>Հիմք ընդունելով «Պետական ոչ առևտրային կազմակերպությունների մասին» Հայաստանի Հանրապետության օրենքի 5-րդ հոդվածի 2-րդ մասը, Հայաստանի Հանրապետության քաղաքացիական օրենսգրքի 609-րդ, 610-րդ և 611-րդ հոդվածները և Հայաստանի Հանրապետության կառավարության 2020 թվականի  հունիսի 4-ի N 914-Ն որոշումը ` Հայաստանի Հանրապետության կառավարությունը որոշում է.</w:t>
      </w:r>
    </w:p>
    <w:p w:rsidR="00FC455F" w:rsidRPr="00FC455F" w:rsidRDefault="00FC455F" w:rsidP="00FC455F">
      <w:pPr>
        <w:spacing w:after="0" w:line="360" w:lineRule="auto"/>
        <w:ind w:firstLine="709"/>
        <w:jc w:val="both"/>
        <w:rPr>
          <w:rFonts w:ascii="GHEA Grapalat" w:eastAsia="Times New Roman" w:hAnsi="GHEA Grapalat" w:cs="Sylfaen"/>
          <w:bCs/>
          <w:kern w:val="32"/>
          <w:sz w:val="24"/>
          <w:szCs w:val="24"/>
          <w:lang w:val="hy-AM" w:eastAsia="ru-RU"/>
        </w:rPr>
      </w:pPr>
      <w:r w:rsidRPr="00FC455F">
        <w:rPr>
          <w:rFonts w:ascii="GHEA Grapalat" w:eastAsia="Times New Roman" w:hAnsi="GHEA Grapalat" w:cs="Sylfaen"/>
          <w:bCs/>
          <w:kern w:val="32"/>
          <w:sz w:val="24"/>
          <w:szCs w:val="24"/>
          <w:lang w:val="hy-AM" w:eastAsia="ru-RU"/>
        </w:rPr>
        <w:t xml:space="preserve">1. Հայաստանի Հանրապետության տարածքային կառավարման և ենթակառուցվածքների նախարարության պետական գույքի կառավարման կոմիտեի (այսուհետ՝ Կոմիտե) տնօրինության «Երևանի Ներսես Մեծի անվան հ.124 հիմնական դպրոց» պետական ոչ առևտրային կազմակերպությանն (այսուհետ՝ Կազմակերպություն) անհատույց օգտագործման իրավունքով ամրացված` պետական սեփականություն հանդիսացող, քաղաք Երևան Ավան </w:t>
      </w:r>
      <w:r w:rsidR="000E7CF6">
        <w:rPr>
          <w:rFonts w:ascii="GHEA Grapalat" w:eastAsia="Times New Roman" w:hAnsi="GHEA Grapalat" w:cs="Sylfaen"/>
          <w:bCs/>
          <w:kern w:val="32"/>
          <w:sz w:val="24"/>
          <w:szCs w:val="24"/>
          <w:lang w:val="hy-AM" w:eastAsia="ru-RU"/>
        </w:rPr>
        <w:t>վարչական շրջանի</w:t>
      </w:r>
      <w:r w:rsidRPr="00FC455F">
        <w:rPr>
          <w:rFonts w:ascii="GHEA Grapalat" w:eastAsia="Times New Roman" w:hAnsi="GHEA Grapalat" w:cs="Sylfaen"/>
          <w:bCs/>
          <w:kern w:val="32"/>
          <w:sz w:val="24"/>
          <w:szCs w:val="24"/>
          <w:lang w:val="hy-AM" w:eastAsia="ru-RU"/>
        </w:rPr>
        <w:t xml:space="preserve">  Աճառյան փողոց 1-ին  փակուղի 15</w:t>
      </w:r>
      <w:r w:rsidR="00F368BD">
        <w:rPr>
          <w:rFonts w:ascii="GHEA Grapalat" w:eastAsia="Times New Roman" w:hAnsi="GHEA Grapalat" w:cs="Sylfaen"/>
          <w:bCs/>
          <w:kern w:val="32"/>
          <w:sz w:val="24"/>
          <w:szCs w:val="24"/>
          <w:lang w:val="hy-AM" w:eastAsia="ru-RU"/>
        </w:rPr>
        <w:t>/1</w:t>
      </w:r>
      <w:r w:rsidRPr="00FC455F">
        <w:rPr>
          <w:rFonts w:ascii="GHEA Grapalat" w:eastAsia="Times New Roman" w:hAnsi="GHEA Grapalat" w:cs="Sylfaen"/>
          <w:bCs/>
          <w:kern w:val="32"/>
          <w:sz w:val="24"/>
          <w:szCs w:val="24"/>
          <w:lang w:val="hy-AM" w:eastAsia="ru-RU"/>
        </w:rPr>
        <w:t xml:space="preserve"> հասցեում գտնվող՝ 2968 քառ. մետր մակերեսով 3-րդ մասնաշենքը (այսուհետ՝ անշարժ գույք) հետ վերցնել Կազմակերպությունից և տրամադրել վարձակալության մրցույթով՝ 10 (տաս) տարի ժամկետով, կրթական ծրագրեր իրականացնելու նպատակով:</w:t>
      </w:r>
    </w:p>
    <w:p w:rsidR="00FC455F" w:rsidRPr="00FC455F" w:rsidRDefault="00FC455F" w:rsidP="00FC455F">
      <w:pPr>
        <w:spacing w:after="0" w:line="360" w:lineRule="auto"/>
        <w:ind w:firstLine="709"/>
        <w:jc w:val="both"/>
        <w:rPr>
          <w:rFonts w:ascii="GHEA Grapalat" w:eastAsia="Times New Roman" w:hAnsi="GHEA Grapalat" w:cs="Sylfaen"/>
          <w:bCs/>
          <w:kern w:val="32"/>
          <w:sz w:val="24"/>
          <w:szCs w:val="24"/>
          <w:lang w:val="hy-AM" w:eastAsia="ru-RU"/>
        </w:rPr>
      </w:pPr>
      <w:r w:rsidRPr="00FC455F">
        <w:rPr>
          <w:rFonts w:ascii="GHEA Grapalat" w:eastAsia="Times New Roman" w:hAnsi="GHEA Grapalat" w:cs="Sylfaen"/>
          <w:bCs/>
          <w:kern w:val="32"/>
          <w:sz w:val="24"/>
          <w:szCs w:val="24"/>
          <w:lang w:val="hy-AM" w:eastAsia="ru-RU"/>
        </w:rPr>
        <w:tab/>
        <w:t xml:space="preserve">2. Սահմանել՝ </w:t>
      </w:r>
    </w:p>
    <w:p w:rsidR="00FC455F" w:rsidRPr="00FC455F" w:rsidRDefault="00FC455F" w:rsidP="00FC455F">
      <w:pPr>
        <w:tabs>
          <w:tab w:val="left" w:pos="-540"/>
        </w:tabs>
        <w:spacing w:after="0" w:line="360" w:lineRule="auto"/>
        <w:ind w:right="4"/>
        <w:jc w:val="both"/>
        <w:rPr>
          <w:rFonts w:ascii="GHEA Grapalat" w:eastAsia="Times New Roman" w:hAnsi="GHEA Grapalat" w:cs="Sylfaen"/>
          <w:bCs/>
          <w:kern w:val="32"/>
          <w:sz w:val="24"/>
          <w:szCs w:val="24"/>
          <w:lang w:val="hy-AM" w:eastAsia="ru-RU"/>
        </w:rPr>
      </w:pPr>
      <w:r w:rsidRPr="00FC455F">
        <w:rPr>
          <w:rFonts w:ascii="GHEA Grapalat" w:eastAsia="Times New Roman" w:hAnsi="GHEA Grapalat" w:cs="Sylfaen"/>
          <w:bCs/>
          <w:kern w:val="32"/>
          <w:sz w:val="24"/>
          <w:szCs w:val="24"/>
          <w:lang w:val="pt-BR" w:eastAsia="ru-RU"/>
        </w:rPr>
        <w:t xml:space="preserve">      </w:t>
      </w:r>
      <w:r w:rsidRPr="00FC455F">
        <w:rPr>
          <w:rFonts w:ascii="GHEA Grapalat" w:eastAsia="Times New Roman" w:hAnsi="GHEA Grapalat" w:cs="Sylfaen"/>
          <w:bCs/>
          <w:kern w:val="32"/>
          <w:sz w:val="24"/>
          <w:szCs w:val="24"/>
          <w:lang w:val="pt-BR" w:eastAsia="ru-RU"/>
        </w:rPr>
        <w:tab/>
        <w:t xml:space="preserve">1)   </w:t>
      </w:r>
      <w:r w:rsidRPr="00FC455F">
        <w:rPr>
          <w:rFonts w:ascii="GHEA Grapalat" w:eastAsia="Times New Roman" w:hAnsi="GHEA Grapalat" w:cs="Sylfaen"/>
          <w:bCs/>
          <w:kern w:val="32"/>
          <w:sz w:val="24"/>
          <w:szCs w:val="24"/>
          <w:lang w:val="hy-AM" w:eastAsia="ru-RU"/>
        </w:rPr>
        <w:t xml:space="preserve">մրցույթով </w:t>
      </w:r>
      <w:r w:rsidRPr="00FC455F">
        <w:rPr>
          <w:rFonts w:ascii="GHEA Grapalat" w:eastAsia="Times New Roman" w:hAnsi="GHEA Grapalat" w:cs="Sylfaen"/>
          <w:bCs/>
          <w:kern w:val="32"/>
          <w:sz w:val="24"/>
          <w:szCs w:val="24"/>
          <w:lang w:val="pt-BR" w:eastAsia="ru-RU"/>
        </w:rPr>
        <w:t xml:space="preserve">վարձակալության տրամադրվող </w:t>
      </w:r>
      <w:r w:rsidRPr="00FC455F">
        <w:rPr>
          <w:rFonts w:ascii="GHEA Grapalat" w:eastAsia="Times New Roman" w:hAnsi="GHEA Grapalat" w:cs="Sylfaen"/>
          <w:bCs/>
          <w:kern w:val="32"/>
          <w:sz w:val="24"/>
          <w:szCs w:val="24"/>
          <w:lang w:val="hy-AM" w:eastAsia="ru-RU"/>
        </w:rPr>
        <w:t>անշարժ գույքի</w:t>
      </w:r>
      <w:r w:rsidRPr="00FC455F">
        <w:rPr>
          <w:rFonts w:ascii="GHEA Grapalat" w:eastAsia="Times New Roman" w:hAnsi="GHEA Grapalat" w:cs="Sylfaen"/>
          <w:bCs/>
          <w:kern w:val="32"/>
          <w:sz w:val="24"/>
          <w:szCs w:val="24"/>
          <w:lang w:val="pt-BR" w:eastAsia="ru-RU"/>
        </w:rPr>
        <w:t xml:space="preserve"> ամսական </w:t>
      </w:r>
      <w:r w:rsidRPr="00FC455F">
        <w:rPr>
          <w:rFonts w:ascii="GHEA Grapalat" w:eastAsia="Times New Roman" w:hAnsi="GHEA Grapalat" w:cs="Sylfaen"/>
          <w:bCs/>
          <w:kern w:val="32"/>
          <w:sz w:val="24"/>
          <w:szCs w:val="24"/>
          <w:lang w:val="hy-AM" w:eastAsia="ru-RU"/>
        </w:rPr>
        <w:t xml:space="preserve">նվազագույն </w:t>
      </w:r>
      <w:r w:rsidRPr="00FC455F">
        <w:rPr>
          <w:rFonts w:ascii="GHEA Grapalat" w:eastAsia="Times New Roman" w:hAnsi="GHEA Grapalat" w:cs="Sylfaen"/>
          <w:bCs/>
          <w:kern w:val="32"/>
          <w:sz w:val="24"/>
          <w:szCs w:val="24"/>
          <w:lang w:val="pt-BR" w:eastAsia="ru-RU"/>
        </w:rPr>
        <w:t>վարձավճարը 1 1</w:t>
      </w:r>
      <w:r w:rsidR="00AB4437">
        <w:rPr>
          <w:rFonts w:ascii="GHEA Grapalat" w:eastAsia="Times New Roman" w:hAnsi="GHEA Grapalat" w:cs="Sylfaen"/>
          <w:bCs/>
          <w:kern w:val="32"/>
          <w:sz w:val="24"/>
          <w:szCs w:val="24"/>
          <w:lang w:val="hy-AM" w:eastAsia="ru-RU"/>
        </w:rPr>
        <w:t>0</w:t>
      </w:r>
      <w:r w:rsidRPr="00FC455F">
        <w:rPr>
          <w:rFonts w:ascii="GHEA Grapalat" w:eastAsia="Times New Roman" w:hAnsi="GHEA Grapalat" w:cs="Sylfaen"/>
          <w:bCs/>
          <w:kern w:val="32"/>
          <w:sz w:val="24"/>
          <w:szCs w:val="24"/>
          <w:lang w:val="pt-BR" w:eastAsia="ru-RU"/>
        </w:rPr>
        <w:t>0 000 ՀՀ դրամ</w:t>
      </w:r>
      <w:r w:rsidRPr="00FC455F">
        <w:rPr>
          <w:rFonts w:ascii="GHEA Grapalat" w:eastAsia="Times New Roman" w:hAnsi="GHEA Grapalat" w:cs="Sylfaen"/>
          <w:bCs/>
          <w:kern w:val="32"/>
          <w:sz w:val="24"/>
          <w:szCs w:val="24"/>
          <w:lang w:val="hy-AM" w:eastAsia="ru-RU"/>
        </w:rPr>
        <w:t>՝</w:t>
      </w:r>
      <w:r w:rsidRPr="00FC455F">
        <w:rPr>
          <w:rFonts w:ascii="GHEA Grapalat" w:eastAsia="Times New Roman" w:hAnsi="GHEA Grapalat" w:cs="Sylfaen"/>
          <w:bCs/>
          <w:kern w:val="32"/>
          <w:sz w:val="24"/>
          <w:szCs w:val="24"/>
          <w:lang w:val="pt-BR" w:eastAsia="ru-RU"/>
        </w:rPr>
        <w:t xml:space="preserve"> </w:t>
      </w:r>
      <w:r w:rsidRPr="00FC455F">
        <w:rPr>
          <w:rFonts w:ascii="GHEA Grapalat" w:eastAsia="Times New Roman" w:hAnsi="GHEA Grapalat" w:cs="Sylfaen"/>
          <w:bCs/>
          <w:kern w:val="32"/>
          <w:sz w:val="24"/>
          <w:szCs w:val="24"/>
          <w:lang w:val="hy-AM" w:eastAsia="ru-RU"/>
        </w:rPr>
        <w:t>ելնելով</w:t>
      </w:r>
      <w:r w:rsidRPr="00FC455F">
        <w:rPr>
          <w:rFonts w:ascii="GHEA Grapalat" w:eastAsia="Times New Roman" w:hAnsi="GHEA Grapalat" w:cs="Sylfaen"/>
          <w:bCs/>
          <w:kern w:val="32"/>
          <w:sz w:val="24"/>
          <w:szCs w:val="24"/>
          <w:lang w:val="pt-BR" w:eastAsia="ru-RU"/>
        </w:rPr>
        <w:t xml:space="preserve"> ԷՄ Ընդ Ջի Գրուպ </w:t>
      </w:r>
      <w:r w:rsidRPr="00FC455F">
        <w:rPr>
          <w:rFonts w:ascii="GHEA Grapalat" w:eastAsia="Times New Roman" w:hAnsi="GHEA Grapalat" w:cs="Sylfaen"/>
          <w:bCs/>
          <w:kern w:val="32"/>
          <w:sz w:val="24"/>
          <w:szCs w:val="24"/>
          <w:lang w:val="hy-AM" w:eastAsia="ru-RU"/>
        </w:rPr>
        <w:t>սահմանափակ պատասխանատվությամբ ընկերության</w:t>
      </w:r>
      <w:r w:rsidRPr="00FC455F">
        <w:rPr>
          <w:rFonts w:ascii="GHEA Grapalat" w:eastAsia="Times New Roman" w:hAnsi="GHEA Grapalat" w:cs="Sylfaen"/>
          <w:bCs/>
          <w:kern w:val="32"/>
          <w:sz w:val="24"/>
          <w:szCs w:val="24"/>
          <w:lang w:val="pt-BR" w:eastAsia="ru-RU"/>
        </w:rPr>
        <w:t xml:space="preserve"> </w:t>
      </w:r>
      <w:r w:rsidRPr="00FC455F">
        <w:rPr>
          <w:rFonts w:ascii="GHEA Grapalat" w:eastAsia="Times New Roman" w:hAnsi="GHEA Grapalat" w:cs="Sylfaen"/>
          <w:bCs/>
          <w:kern w:val="32"/>
          <w:sz w:val="24"/>
          <w:szCs w:val="24"/>
          <w:lang w:val="hy-AM" w:eastAsia="ru-RU"/>
        </w:rPr>
        <w:t>կողմից</w:t>
      </w:r>
      <w:r w:rsidRPr="00FC455F">
        <w:rPr>
          <w:rFonts w:ascii="GHEA Grapalat" w:eastAsia="Times New Roman" w:hAnsi="GHEA Grapalat" w:cs="Sylfaen"/>
          <w:bCs/>
          <w:kern w:val="32"/>
          <w:sz w:val="24"/>
          <w:szCs w:val="24"/>
          <w:lang w:val="pt-BR" w:eastAsia="ru-RU"/>
        </w:rPr>
        <w:t xml:space="preserve"> 2021 թվականի մարտի 18-ի դրությամբ </w:t>
      </w:r>
      <w:r w:rsidRPr="00FC455F">
        <w:rPr>
          <w:rFonts w:ascii="GHEA Grapalat" w:eastAsia="Times New Roman" w:hAnsi="GHEA Grapalat" w:cs="Sylfaen"/>
          <w:bCs/>
          <w:kern w:val="32"/>
          <w:sz w:val="24"/>
          <w:szCs w:val="24"/>
          <w:lang w:val="hy-AM" w:eastAsia="ru-RU"/>
        </w:rPr>
        <w:t>գնահատ</w:t>
      </w:r>
      <w:r w:rsidRPr="00FC455F">
        <w:rPr>
          <w:rFonts w:ascii="GHEA Grapalat" w:eastAsia="Times New Roman" w:hAnsi="GHEA Grapalat" w:cs="Sylfaen"/>
          <w:bCs/>
          <w:kern w:val="32"/>
          <w:sz w:val="24"/>
          <w:szCs w:val="24"/>
          <w:lang w:val="pt-BR" w:eastAsia="ru-RU"/>
        </w:rPr>
        <w:t>ված ամսական վարձավճարի շուկայական արժեքի</w:t>
      </w:r>
      <w:r w:rsidRPr="00FC455F">
        <w:rPr>
          <w:rFonts w:ascii="GHEA Grapalat" w:eastAsia="Times New Roman" w:hAnsi="GHEA Grapalat" w:cs="Sylfaen"/>
          <w:bCs/>
          <w:kern w:val="32"/>
          <w:sz w:val="24"/>
          <w:szCs w:val="24"/>
          <w:lang w:val="hy-AM" w:eastAsia="ru-RU"/>
        </w:rPr>
        <w:t>ց,</w:t>
      </w:r>
    </w:p>
    <w:p w:rsidR="00FC455F" w:rsidRPr="00FC455F" w:rsidRDefault="00FC455F" w:rsidP="00FC455F">
      <w:pPr>
        <w:spacing w:after="0" w:line="360" w:lineRule="auto"/>
        <w:ind w:firstLine="709"/>
        <w:jc w:val="both"/>
        <w:rPr>
          <w:rFonts w:ascii="GHEA Grapalat" w:eastAsia="Times New Roman" w:hAnsi="GHEA Grapalat" w:cs="Sylfaen"/>
          <w:bCs/>
          <w:kern w:val="32"/>
          <w:sz w:val="24"/>
          <w:szCs w:val="24"/>
          <w:lang w:val="hy-AM" w:eastAsia="ru-RU"/>
        </w:rPr>
      </w:pPr>
      <w:r w:rsidRPr="00FC455F">
        <w:rPr>
          <w:rFonts w:ascii="GHEA Grapalat" w:eastAsia="Times New Roman" w:hAnsi="GHEA Grapalat" w:cs="Sylfaen"/>
          <w:bCs/>
          <w:kern w:val="32"/>
          <w:sz w:val="24"/>
          <w:szCs w:val="24"/>
          <w:lang w:val="hy-AM" w:eastAsia="ru-RU"/>
        </w:rPr>
        <w:lastRenderedPageBreak/>
        <w:tab/>
      </w:r>
      <w:r w:rsidRPr="00FC455F">
        <w:rPr>
          <w:rFonts w:ascii="GHEA Grapalat" w:eastAsia="Times New Roman" w:hAnsi="GHEA Grapalat" w:cs="Sylfaen"/>
          <w:bCs/>
          <w:kern w:val="32"/>
          <w:sz w:val="24"/>
          <w:szCs w:val="24"/>
          <w:lang w:val="pt-BR" w:eastAsia="ru-RU"/>
        </w:rPr>
        <w:t xml:space="preserve">2)  </w:t>
      </w:r>
      <w:r w:rsidRPr="00FC455F">
        <w:rPr>
          <w:rFonts w:ascii="GHEA Grapalat" w:eastAsia="Times New Roman" w:hAnsi="GHEA Grapalat" w:cs="Times New Roman"/>
          <w:sz w:val="24"/>
          <w:szCs w:val="24"/>
          <w:lang w:val="hy-AM" w:eastAsia="ru-RU"/>
        </w:rPr>
        <w:t>Վարձակալության</w:t>
      </w:r>
      <w:r w:rsidRPr="00FC455F">
        <w:rPr>
          <w:rFonts w:ascii="GHEA Grapalat" w:eastAsia="Times New Roman" w:hAnsi="GHEA Grapalat" w:cs="Times New Roman"/>
          <w:sz w:val="24"/>
          <w:szCs w:val="24"/>
          <w:lang w:val="af-ZA" w:eastAsia="ru-RU"/>
        </w:rPr>
        <w:t xml:space="preserve"> </w:t>
      </w:r>
      <w:r w:rsidRPr="00FC455F">
        <w:rPr>
          <w:rFonts w:ascii="GHEA Grapalat" w:eastAsia="Times New Roman" w:hAnsi="GHEA Grapalat" w:cs="Times New Roman"/>
          <w:sz w:val="24"/>
          <w:szCs w:val="24"/>
          <w:lang w:val="hy-AM" w:eastAsia="ru-RU"/>
        </w:rPr>
        <w:t>տրամադրվող</w:t>
      </w:r>
      <w:r w:rsidRPr="00FC455F">
        <w:rPr>
          <w:rFonts w:ascii="GHEA Grapalat" w:eastAsia="Times New Roman" w:hAnsi="GHEA Grapalat" w:cs="Times New Roman"/>
          <w:sz w:val="24"/>
          <w:szCs w:val="24"/>
          <w:lang w:val="af-ZA" w:eastAsia="ru-RU"/>
        </w:rPr>
        <w:t xml:space="preserve"> </w:t>
      </w:r>
      <w:r w:rsidRPr="00FC455F">
        <w:rPr>
          <w:rFonts w:ascii="GHEA Grapalat" w:eastAsia="Times New Roman" w:hAnsi="GHEA Grapalat" w:cs="Times New Roman"/>
          <w:sz w:val="24"/>
          <w:szCs w:val="24"/>
          <w:lang w:val="hy-AM" w:eastAsia="ru-RU"/>
        </w:rPr>
        <w:t>գույքի</w:t>
      </w:r>
      <w:r w:rsidRPr="00FC455F">
        <w:rPr>
          <w:rFonts w:ascii="GHEA Grapalat" w:eastAsia="Times New Roman" w:hAnsi="GHEA Grapalat" w:cs="Times New Roman"/>
          <w:sz w:val="24"/>
          <w:szCs w:val="24"/>
          <w:lang w:val="af-ZA" w:eastAsia="ru-RU"/>
        </w:rPr>
        <w:t xml:space="preserve"> </w:t>
      </w:r>
      <w:r w:rsidRPr="00FC455F">
        <w:rPr>
          <w:rFonts w:ascii="GHEA Grapalat" w:eastAsia="Times New Roman" w:hAnsi="GHEA Grapalat" w:cs="Times New Roman"/>
          <w:sz w:val="24"/>
          <w:szCs w:val="24"/>
          <w:lang w:val="hy-AM" w:eastAsia="ru-RU"/>
        </w:rPr>
        <w:t>համար</w:t>
      </w:r>
      <w:r w:rsidRPr="00FC455F">
        <w:rPr>
          <w:rFonts w:ascii="GHEA Grapalat" w:eastAsia="Times New Roman" w:hAnsi="GHEA Grapalat" w:cs="Times New Roman"/>
          <w:sz w:val="24"/>
          <w:szCs w:val="24"/>
          <w:lang w:val="af-ZA" w:eastAsia="ru-RU"/>
        </w:rPr>
        <w:t xml:space="preserve"> </w:t>
      </w:r>
      <w:r w:rsidRPr="00FC455F">
        <w:rPr>
          <w:rFonts w:ascii="GHEA Grapalat" w:eastAsia="Times New Roman" w:hAnsi="GHEA Grapalat" w:cs="Times New Roman"/>
          <w:sz w:val="24"/>
          <w:szCs w:val="24"/>
          <w:lang w:val="hy-AM" w:eastAsia="ru-RU"/>
        </w:rPr>
        <w:t>առաջարկվող</w:t>
      </w:r>
      <w:r w:rsidRPr="00FC455F">
        <w:rPr>
          <w:rFonts w:ascii="GHEA Grapalat" w:eastAsia="Times New Roman" w:hAnsi="GHEA Grapalat" w:cs="Times New Roman"/>
          <w:sz w:val="24"/>
          <w:szCs w:val="24"/>
          <w:lang w:val="af-ZA" w:eastAsia="ru-RU"/>
        </w:rPr>
        <w:t xml:space="preserve"> </w:t>
      </w:r>
      <w:r w:rsidRPr="00FC455F">
        <w:rPr>
          <w:rFonts w:ascii="GHEA Grapalat" w:eastAsia="Times New Roman" w:hAnsi="GHEA Grapalat" w:cs="Times New Roman"/>
          <w:sz w:val="24"/>
          <w:szCs w:val="24"/>
          <w:lang w:val="hy-AM" w:eastAsia="ru-RU"/>
        </w:rPr>
        <w:t>բարելավման</w:t>
      </w:r>
      <w:r w:rsidRPr="00FC455F">
        <w:rPr>
          <w:rFonts w:ascii="GHEA Grapalat" w:eastAsia="Times New Roman" w:hAnsi="GHEA Grapalat" w:cs="Times New Roman"/>
          <w:sz w:val="24"/>
          <w:szCs w:val="24"/>
          <w:lang w:val="af-ZA" w:eastAsia="ru-RU"/>
        </w:rPr>
        <w:t xml:space="preserve"> </w:t>
      </w:r>
      <w:r w:rsidRPr="00FC455F">
        <w:rPr>
          <w:rFonts w:ascii="GHEA Grapalat" w:eastAsia="Times New Roman" w:hAnsi="GHEA Grapalat" w:cs="Times New Roman"/>
          <w:sz w:val="24"/>
          <w:szCs w:val="24"/>
          <w:lang w:val="hy-AM" w:eastAsia="ru-RU"/>
        </w:rPr>
        <w:t>ներդրումները՝</w:t>
      </w:r>
      <w:r w:rsidRPr="00FC455F">
        <w:rPr>
          <w:rFonts w:ascii="GHEA Grapalat" w:eastAsia="Times New Roman" w:hAnsi="GHEA Grapalat" w:cs="Times New Roman"/>
          <w:sz w:val="24"/>
          <w:szCs w:val="24"/>
          <w:lang w:val="af-ZA" w:eastAsia="ru-RU"/>
        </w:rPr>
        <w:t xml:space="preserve"> </w:t>
      </w:r>
      <w:r w:rsidRPr="00FC455F">
        <w:rPr>
          <w:rFonts w:ascii="GHEA Grapalat" w:eastAsia="Times New Roman" w:hAnsi="GHEA Grapalat" w:cs="Times New Roman"/>
          <w:sz w:val="24"/>
          <w:szCs w:val="24"/>
          <w:lang w:val="hy-AM" w:eastAsia="ru-RU"/>
        </w:rPr>
        <w:t>նվազագույնը</w:t>
      </w:r>
      <w:r w:rsidRPr="00FC455F">
        <w:rPr>
          <w:rFonts w:ascii="GHEA Grapalat" w:eastAsia="Times New Roman" w:hAnsi="GHEA Grapalat" w:cs="Times New Roman"/>
          <w:sz w:val="24"/>
          <w:szCs w:val="24"/>
          <w:lang w:val="af-ZA" w:eastAsia="ru-RU"/>
        </w:rPr>
        <w:t xml:space="preserve"> </w:t>
      </w:r>
      <w:r w:rsidRPr="00FC455F">
        <w:rPr>
          <w:rFonts w:ascii="GHEA Grapalat" w:eastAsia="Times New Roman" w:hAnsi="GHEA Grapalat" w:cs="Times New Roman"/>
          <w:sz w:val="24"/>
          <w:szCs w:val="24"/>
          <w:lang w:val="hy-AM" w:eastAsia="ru-RU"/>
        </w:rPr>
        <w:t>214</w:t>
      </w:r>
      <w:r w:rsidRPr="00FC455F">
        <w:rPr>
          <w:rFonts w:ascii="Calibri" w:eastAsia="Times New Roman" w:hAnsi="Calibri" w:cs="Calibri"/>
          <w:sz w:val="24"/>
          <w:szCs w:val="24"/>
          <w:lang w:val="hy-AM" w:eastAsia="ru-RU"/>
        </w:rPr>
        <w:t> </w:t>
      </w:r>
      <w:r w:rsidRPr="00FC455F">
        <w:rPr>
          <w:rFonts w:ascii="GHEA Grapalat" w:eastAsia="Times New Roman" w:hAnsi="GHEA Grapalat" w:cs="Calibri"/>
          <w:sz w:val="24"/>
          <w:szCs w:val="24"/>
          <w:lang w:val="hy-AM" w:eastAsia="ru-RU"/>
        </w:rPr>
        <w:t>7</w:t>
      </w:r>
      <w:r w:rsidRPr="00FC455F">
        <w:rPr>
          <w:rFonts w:ascii="GHEA Grapalat" w:eastAsia="Times New Roman" w:hAnsi="GHEA Grapalat" w:cs="Times New Roman"/>
          <w:sz w:val="24"/>
          <w:szCs w:val="24"/>
          <w:lang w:val="af-ZA" w:eastAsia="ru-RU"/>
        </w:rPr>
        <w:t>00</w:t>
      </w:r>
      <w:r w:rsidRPr="00FC455F">
        <w:rPr>
          <w:rFonts w:ascii="GHEA Grapalat" w:eastAsia="Times New Roman" w:hAnsi="GHEA Grapalat" w:cs="Times New Roman"/>
          <w:sz w:val="24"/>
          <w:szCs w:val="24"/>
          <w:lang w:val="hy-AM" w:eastAsia="ru-RU"/>
        </w:rPr>
        <w:t xml:space="preserve"> </w:t>
      </w:r>
      <w:r w:rsidRPr="00FC455F">
        <w:rPr>
          <w:rFonts w:ascii="GHEA Grapalat" w:eastAsia="Times New Roman" w:hAnsi="GHEA Grapalat" w:cs="Times New Roman"/>
          <w:sz w:val="24"/>
          <w:szCs w:val="24"/>
          <w:lang w:val="af-ZA" w:eastAsia="ru-RU"/>
        </w:rPr>
        <w:t>000</w:t>
      </w:r>
      <w:r w:rsidRPr="00FC455F">
        <w:rPr>
          <w:rFonts w:ascii="GHEA Grapalat" w:eastAsia="Times New Roman" w:hAnsi="GHEA Grapalat" w:cs="Times New Roman"/>
          <w:sz w:val="24"/>
          <w:szCs w:val="24"/>
          <w:lang w:val="hy-AM" w:eastAsia="ru-RU"/>
        </w:rPr>
        <w:t xml:space="preserve"> ՀՀ</w:t>
      </w:r>
      <w:r w:rsidRPr="00FC455F">
        <w:rPr>
          <w:rFonts w:ascii="GHEA Grapalat" w:eastAsia="Times New Roman" w:hAnsi="GHEA Grapalat" w:cs="Times New Roman"/>
          <w:sz w:val="24"/>
          <w:szCs w:val="24"/>
          <w:lang w:val="af-ZA" w:eastAsia="ru-RU"/>
        </w:rPr>
        <w:t xml:space="preserve"> </w:t>
      </w:r>
      <w:r w:rsidRPr="00FC455F">
        <w:rPr>
          <w:rFonts w:ascii="GHEA Grapalat" w:eastAsia="Times New Roman" w:hAnsi="GHEA Grapalat" w:cs="Times New Roman"/>
          <w:sz w:val="24"/>
          <w:szCs w:val="24"/>
          <w:lang w:val="hy-AM" w:eastAsia="ru-RU"/>
        </w:rPr>
        <w:t>դրամ</w:t>
      </w:r>
      <w:r w:rsidRPr="00FC455F">
        <w:rPr>
          <w:rFonts w:ascii="GHEA Grapalat" w:eastAsia="Times New Roman" w:hAnsi="GHEA Grapalat" w:cs="Times New Roman"/>
          <w:sz w:val="24"/>
          <w:szCs w:val="24"/>
          <w:lang w:val="af-ZA" w:eastAsia="ru-RU"/>
        </w:rPr>
        <w:t>:</w:t>
      </w:r>
      <w:r w:rsidRPr="00FC455F">
        <w:rPr>
          <w:rFonts w:ascii="GHEA Grapalat" w:eastAsia="Times New Roman" w:hAnsi="GHEA Grapalat" w:cs="Sylfaen"/>
          <w:bCs/>
          <w:kern w:val="32"/>
          <w:sz w:val="24"/>
          <w:szCs w:val="24"/>
          <w:lang w:val="pt-BR" w:eastAsia="ru-RU"/>
        </w:rPr>
        <w:t xml:space="preserve"> </w:t>
      </w:r>
    </w:p>
    <w:p w:rsidR="00FC455F" w:rsidRPr="00FC455F" w:rsidRDefault="00FC455F" w:rsidP="00FC455F">
      <w:pPr>
        <w:tabs>
          <w:tab w:val="left" w:pos="-540"/>
        </w:tabs>
        <w:spacing w:after="0" w:line="360" w:lineRule="auto"/>
        <w:ind w:right="4"/>
        <w:jc w:val="both"/>
        <w:rPr>
          <w:rFonts w:ascii="GHEA Grapalat" w:eastAsia="Times New Roman" w:hAnsi="GHEA Grapalat" w:cs="Sylfaen"/>
          <w:bCs/>
          <w:kern w:val="32"/>
          <w:sz w:val="24"/>
          <w:szCs w:val="24"/>
          <w:lang w:val="pt-BR" w:eastAsia="ru-RU"/>
        </w:rPr>
      </w:pPr>
      <w:r w:rsidRPr="00FC455F">
        <w:rPr>
          <w:rFonts w:ascii="GHEA Grapalat" w:eastAsia="Times New Roman" w:hAnsi="GHEA Grapalat" w:cs="Sylfaen"/>
          <w:bCs/>
          <w:kern w:val="32"/>
          <w:sz w:val="24"/>
          <w:szCs w:val="24"/>
          <w:lang w:val="pt-BR" w:eastAsia="ru-RU"/>
        </w:rPr>
        <w:t xml:space="preserve">       3. Հայաստանի Հանրապետության տարածքային կառավարման և</w:t>
      </w:r>
      <w:r w:rsidRPr="00FC455F">
        <w:rPr>
          <w:rFonts w:ascii="GHEA Grapalat" w:eastAsia="Times New Roman" w:hAnsi="GHEA Grapalat" w:cs="Sylfaen"/>
          <w:bCs/>
          <w:spacing w:val="36"/>
          <w:kern w:val="32"/>
          <w:position w:val="-40"/>
          <w:sz w:val="24"/>
          <w:szCs w:val="24"/>
          <w:lang w:val="pt-BR"/>
        </w:rPr>
        <w:t xml:space="preserve"> </w:t>
      </w:r>
      <w:r w:rsidRPr="00FC455F">
        <w:rPr>
          <w:rFonts w:ascii="GHEA Grapalat" w:eastAsia="Times New Roman" w:hAnsi="GHEA Grapalat" w:cs="Sylfaen"/>
          <w:bCs/>
          <w:kern w:val="32"/>
          <w:sz w:val="24"/>
          <w:szCs w:val="24"/>
          <w:lang w:val="pt-BR" w:eastAsia="ru-RU"/>
        </w:rPr>
        <w:t>ենթակառուց</w:t>
      </w:r>
      <w:r w:rsidRPr="00FC455F">
        <w:rPr>
          <w:rFonts w:ascii="GHEA Grapalat" w:eastAsia="Times New Roman" w:hAnsi="GHEA Grapalat" w:cs="Sylfaen"/>
          <w:bCs/>
          <w:kern w:val="32"/>
          <w:sz w:val="24"/>
          <w:szCs w:val="24"/>
          <w:lang w:val="pt-BR" w:eastAsia="ru-RU"/>
        </w:rPr>
        <w:softHyphen/>
        <w:t>վածքների նախարարության պետական գույքի կառավարման կոմիտեի նախագահին՝</w:t>
      </w:r>
    </w:p>
    <w:p w:rsidR="00FC455F" w:rsidRPr="00FC455F" w:rsidRDefault="00FC455F" w:rsidP="00FC455F">
      <w:pPr>
        <w:tabs>
          <w:tab w:val="left" w:pos="-540"/>
        </w:tabs>
        <w:spacing w:after="0" w:line="360" w:lineRule="auto"/>
        <w:ind w:right="4"/>
        <w:jc w:val="both"/>
        <w:rPr>
          <w:rFonts w:ascii="GHEA Grapalat" w:eastAsia="Times New Roman" w:hAnsi="GHEA Grapalat" w:cs="Sylfaen"/>
          <w:bCs/>
          <w:kern w:val="32"/>
          <w:sz w:val="24"/>
          <w:szCs w:val="24"/>
          <w:lang w:val="pt-BR" w:eastAsia="ru-RU"/>
        </w:rPr>
      </w:pPr>
      <w:r w:rsidRPr="00FC455F">
        <w:rPr>
          <w:rFonts w:ascii="GHEA Grapalat" w:eastAsia="Times New Roman" w:hAnsi="GHEA Grapalat" w:cs="Sylfaen"/>
          <w:bCs/>
          <w:kern w:val="32"/>
          <w:sz w:val="24"/>
          <w:szCs w:val="24"/>
          <w:lang w:val="pt-BR" w:eastAsia="ru-RU"/>
        </w:rPr>
        <w:tab/>
      </w:r>
      <w:r w:rsidRPr="00FC455F">
        <w:rPr>
          <w:rFonts w:ascii="Arial" w:eastAsia="Times New Roman" w:hAnsi="Arial" w:cs="Sylfaen"/>
          <w:bCs/>
          <w:kern w:val="32"/>
          <w:sz w:val="24"/>
          <w:szCs w:val="24"/>
          <w:lang w:val="pt-BR" w:eastAsia="ru-RU"/>
        </w:rPr>
        <w:t>1</w:t>
      </w:r>
      <w:r w:rsidRPr="00FC455F">
        <w:rPr>
          <w:rFonts w:ascii="GHEA Grapalat" w:eastAsia="Times New Roman" w:hAnsi="GHEA Grapalat" w:cs="Sylfaen"/>
          <w:bCs/>
          <w:kern w:val="32"/>
          <w:sz w:val="24"/>
          <w:szCs w:val="24"/>
          <w:lang w:val="pt-BR" w:eastAsia="ru-RU"/>
        </w:rPr>
        <w:t>)   սույն որոշումն ուժի մեջ մտնելուց հետո երկամսյա ժամկետում կազմակերպել մրցույթի անցկացումը,</w:t>
      </w:r>
    </w:p>
    <w:p w:rsidR="00FC455F" w:rsidRPr="00FC455F" w:rsidRDefault="00FC455F" w:rsidP="00FC455F">
      <w:pPr>
        <w:tabs>
          <w:tab w:val="left" w:pos="-540"/>
        </w:tabs>
        <w:spacing w:after="0" w:line="360" w:lineRule="auto"/>
        <w:ind w:right="4"/>
        <w:jc w:val="both"/>
        <w:rPr>
          <w:rFonts w:ascii="GHEA Grapalat" w:eastAsia="Times New Roman" w:hAnsi="GHEA Grapalat" w:cs="Sylfaen"/>
          <w:bCs/>
          <w:kern w:val="32"/>
          <w:sz w:val="24"/>
          <w:szCs w:val="24"/>
          <w:lang w:val="pt-BR" w:eastAsia="ru-RU"/>
        </w:rPr>
      </w:pPr>
      <w:r w:rsidRPr="00FC455F">
        <w:rPr>
          <w:rFonts w:ascii="GHEA Grapalat" w:eastAsia="Times New Roman" w:hAnsi="GHEA Grapalat" w:cs="Sylfaen"/>
          <w:bCs/>
          <w:kern w:val="32"/>
          <w:sz w:val="24"/>
          <w:szCs w:val="24"/>
          <w:lang w:val="pt-BR" w:eastAsia="ru-RU"/>
        </w:rPr>
        <w:tab/>
      </w:r>
      <w:r w:rsidRPr="00FC455F">
        <w:rPr>
          <w:rFonts w:ascii="Arial" w:eastAsia="Times New Roman" w:hAnsi="Arial" w:cs="Sylfaen"/>
          <w:bCs/>
          <w:kern w:val="32"/>
          <w:sz w:val="24"/>
          <w:szCs w:val="24"/>
          <w:lang w:val="pt-BR" w:eastAsia="ru-RU"/>
        </w:rPr>
        <w:t>2</w:t>
      </w:r>
      <w:r w:rsidRPr="00FC455F">
        <w:rPr>
          <w:rFonts w:ascii="GHEA Grapalat" w:eastAsia="Times New Roman" w:hAnsi="GHEA Grapalat" w:cs="Sylfaen"/>
          <w:bCs/>
          <w:kern w:val="32"/>
          <w:sz w:val="24"/>
          <w:szCs w:val="24"/>
          <w:lang w:val="pt-BR" w:eastAsia="ru-RU"/>
        </w:rPr>
        <w:t>)</w:t>
      </w:r>
      <w:r w:rsidRPr="00FC455F">
        <w:rPr>
          <w:rFonts w:ascii="GHEA Grapalat" w:eastAsia="Times New Roman" w:hAnsi="GHEA Grapalat" w:cs="Sylfaen"/>
          <w:bCs/>
          <w:kern w:val="32"/>
          <w:sz w:val="24"/>
          <w:szCs w:val="24"/>
          <w:lang w:val="hy-AM" w:eastAsia="ru-RU"/>
        </w:rPr>
        <w:t xml:space="preserve"> սույն որոշումն ուժի մեջ մտնելուց հետո 5 </w:t>
      </w:r>
      <w:r w:rsidRPr="00FC455F">
        <w:rPr>
          <w:rFonts w:ascii="GHEA Grapalat" w:eastAsia="Times New Roman" w:hAnsi="GHEA Grapalat" w:cs="Sylfaen"/>
          <w:bCs/>
          <w:kern w:val="32"/>
          <w:sz w:val="24"/>
          <w:szCs w:val="24"/>
          <w:lang w:val="pt-BR" w:eastAsia="ru-RU"/>
        </w:rPr>
        <w:t xml:space="preserve">- </w:t>
      </w:r>
      <w:r w:rsidRPr="00FC455F">
        <w:rPr>
          <w:rFonts w:ascii="GHEA Grapalat" w:eastAsia="Times New Roman" w:hAnsi="GHEA Grapalat" w:cs="Sylfaen"/>
          <w:bCs/>
          <w:kern w:val="32"/>
          <w:sz w:val="24"/>
          <w:szCs w:val="24"/>
          <w:lang w:val="hy-AM" w:eastAsia="ru-RU"/>
        </w:rPr>
        <w:t>օրյա ժամկետում ստեղծել մրցութային հանձնաժողով</w:t>
      </w:r>
      <w:r w:rsidRPr="00FC455F">
        <w:rPr>
          <w:rFonts w:ascii="GHEA Grapalat" w:eastAsia="Times New Roman" w:hAnsi="GHEA Grapalat" w:cs="Sylfaen"/>
          <w:bCs/>
          <w:kern w:val="32"/>
          <w:sz w:val="24"/>
          <w:szCs w:val="24"/>
          <w:lang w:val="pt-BR" w:eastAsia="ru-RU"/>
        </w:rPr>
        <w:t xml:space="preserve"> </w:t>
      </w:r>
      <w:r w:rsidRPr="00FC455F">
        <w:rPr>
          <w:rFonts w:ascii="GHEA Grapalat" w:eastAsia="Times New Roman" w:hAnsi="GHEA Grapalat" w:cs="Sylfaen"/>
          <w:bCs/>
          <w:kern w:val="32"/>
          <w:sz w:val="24"/>
          <w:szCs w:val="24"/>
          <w:lang w:val="hy-AM" w:eastAsia="ru-RU"/>
        </w:rPr>
        <w:t>(</w:t>
      </w:r>
      <w:proofErr w:type="spellStart"/>
      <w:r w:rsidRPr="00FC455F">
        <w:rPr>
          <w:rFonts w:ascii="GHEA Grapalat" w:eastAsia="Times New Roman" w:hAnsi="GHEA Grapalat" w:cs="Sylfaen"/>
          <w:bCs/>
          <w:kern w:val="32"/>
          <w:sz w:val="24"/>
          <w:szCs w:val="24"/>
          <w:lang w:eastAsia="ru-RU"/>
        </w:rPr>
        <w:t>այսուհետ</w:t>
      </w:r>
      <w:proofErr w:type="spellEnd"/>
      <w:r w:rsidRPr="00FC455F">
        <w:rPr>
          <w:rFonts w:ascii="GHEA Grapalat" w:eastAsia="Times New Roman" w:hAnsi="GHEA Grapalat" w:cs="Sylfaen"/>
          <w:bCs/>
          <w:kern w:val="32"/>
          <w:sz w:val="24"/>
          <w:szCs w:val="24"/>
          <w:lang w:val="pt-BR" w:eastAsia="ru-RU"/>
        </w:rPr>
        <w:t xml:space="preserve">` </w:t>
      </w:r>
      <w:proofErr w:type="spellStart"/>
      <w:r w:rsidRPr="00FC455F">
        <w:rPr>
          <w:rFonts w:ascii="GHEA Grapalat" w:eastAsia="Times New Roman" w:hAnsi="GHEA Grapalat" w:cs="Sylfaen"/>
          <w:bCs/>
          <w:kern w:val="32"/>
          <w:sz w:val="24"/>
          <w:szCs w:val="24"/>
          <w:lang w:eastAsia="ru-RU"/>
        </w:rPr>
        <w:t>հանձնաժողով</w:t>
      </w:r>
      <w:proofErr w:type="spellEnd"/>
      <w:r w:rsidRPr="00FC455F">
        <w:rPr>
          <w:rFonts w:ascii="GHEA Grapalat" w:eastAsia="Times New Roman" w:hAnsi="GHEA Grapalat" w:cs="Sylfaen"/>
          <w:bCs/>
          <w:kern w:val="32"/>
          <w:sz w:val="24"/>
          <w:szCs w:val="24"/>
          <w:lang w:val="hy-AM" w:eastAsia="ru-RU"/>
        </w:rPr>
        <w:t xml:space="preserve">), որը պետք է կազմված լինի առնվազն 5 անձից, որի կազմում ընդգրկվում են </w:t>
      </w:r>
      <w:r w:rsidRPr="00FC455F">
        <w:rPr>
          <w:rFonts w:ascii="Arial Unicode" w:eastAsia="Times New Roman" w:hAnsi="Arial Unicode" w:cs="Sylfaen"/>
          <w:bCs/>
          <w:kern w:val="32"/>
          <w:sz w:val="24"/>
          <w:szCs w:val="24"/>
          <w:lang w:eastAsia="ru-RU"/>
        </w:rPr>
        <w:t>Պ</w:t>
      </w:r>
      <w:r w:rsidRPr="00FC455F">
        <w:rPr>
          <w:rFonts w:ascii="GHEA Grapalat" w:eastAsia="Times New Roman" w:hAnsi="GHEA Grapalat" w:cs="Sylfaen"/>
          <w:bCs/>
          <w:kern w:val="32"/>
          <w:sz w:val="24"/>
          <w:szCs w:val="24"/>
          <w:lang w:val="pt-BR" w:eastAsia="ru-RU"/>
        </w:rPr>
        <w:t xml:space="preserve">ետական գույքի կառավարման </w:t>
      </w:r>
      <w:r w:rsidRPr="00FC455F">
        <w:rPr>
          <w:rFonts w:ascii="GHEA Grapalat" w:eastAsia="Times New Roman" w:hAnsi="GHEA Grapalat" w:cs="Sylfaen"/>
          <w:bCs/>
          <w:kern w:val="32"/>
          <w:sz w:val="24"/>
          <w:szCs w:val="24"/>
          <w:lang w:val="hy-AM" w:eastAsia="ru-RU"/>
        </w:rPr>
        <w:t xml:space="preserve">կոմիտեի (հանձնաժողովի նախագահ, երկու անդամ), </w:t>
      </w:r>
      <w:proofErr w:type="spellStart"/>
      <w:r w:rsidRPr="00FC455F">
        <w:rPr>
          <w:rFonts w:ascii="GHEA Grapalat" w:eastAsia="Times New Roman" w:hAnsi="GHEA Grapalat" w:cs="Sylfaen"/>
          <w:bCs/>
          <w:kern w:val="32"/>
          <w:sz w:val="24"/>
          <w:szCs w:val="24"/>
          <w:lang w:eastAsia="ru-RU"/>
        </w:rPr>
        <w:t>Երևանի</w:t>
      </w:r>
      <w:proofErr w:type="spellEnd"/>
      <w:r w:rsidRPr="00FC455F">
        <w:rPr>
          <w:rFonts w:ascii="GHEA Grapalat" w:eastAsia="Times New Roman" w:hAnsi="GHEA Grapalat" w:cs="Sylfaen"/>
          <w:bCs/>
          <w:kern w:val="32"/>
          <w:sz w:val="24"/>
          <w:szCs w:val="24"/>
          <w:lang w:val="pt-BR" w:eastAsia="ru-RU"/>
        </w:rPr>
        <w:t xml:space="preserve"> </w:t>
      </w:r>
      <w:proofErr w:type="spellStart"/>
      <w:r w:rsidRPr="00FC455F">
        <w:rPr>
          <w:rFonts w:ascii="GHEA Grapalat" w:eastAsia="Times New Roman" w:hAnsi="GHEA Grapalat" w:cs="Sylfaen"/>
          <w:bCs/>
          <w:kern w:val="32"/>
          <w:sz w:val="24"/>
          <w:szCs w:val="24"/>
          <w:lang w:eastAsia="ru-RU"/>
        </w:rPr>
        <w:t>քաղաքապետարանի</w:t>
      </w:r>
      <w:proofErr w:type="spellEnd"/>
      <w:r w:rsidRPr="00FC455F">
        <w:rPr>
          <w:rFonts w:ascii="GHEA Grapalat" w:eastAsia="Times New Roman" w:hAnsi="GHEA Grapalat" w:cs="Sylfaen"/>
          <w:bCs/>
          <w:kern w:val="32"/>
          <w:sz w:val="24"/>
          <w:szCs w:val="24"/>
          <w:lang w:val="hy-AM" w:eastAsia="ru-RU"/>
        </w:rPr>
        <w:t xml:space="preserve"> (</w:t>
      </w:r>
      <w:r w:rsidRPr="00FC455F">
        <w:rPr>
          <w:rFonts w:ascii="GHEA Grapalat" w:eastAsia="Times New Roman" w:hAnsi="GHEA Grapalat" w:cs="Sylfaen"/>
          <w:bCs/>
          <w:kern w:val="32"/>
          <w:sz w:val="24"/>
          <w:szCs w:val="24"/>
          <w:lang w:eastAsia="ru-RU"/>
        </w:rPr>
        <w:t>մ</w:t>
      </w:r>
      <w:r w:rsidRPr="00FC455F">
        <w:rPr>
          <w:rFonts w:ascii="GHEA Grapalat" w:eastAsia="Times New Roman" w:hAnsi="GHEA Grapalat" w:cs="Sylfaen"/>
          <w:bCs/>
          <w:kern w:val="32"/>
          <w:sz w:val="24"/>
          <w:szCs w:val="24"/>
          <w:lang w:val="hy-AM" w:eastAsia="ru-RU"/>
        </w:rPr>
        <w:t>եկ անդամ)</w:t>
      </w:r>
      <w:r w:rsidRPr="00FC455F">
        <w:rPr>
          <w:rFonts w:ascii="GHEA Grapalat" w:eastAsia="Times New Roman" w:hAnsi="GHEA Grapalat" w:cs="Sylfaen"/>
          <w:bCs/>
          <w:kern w:val="32"/>
          <w:sz w:val="24"/>
          <w:szCs w:val="24"/>
          <w:lang w:val="pt-BR" w:eastAsia="ru-RU"/>
        </w:rPr>
        <w:t xml:space="preserve">, Կազմակերպության </w:t>
      </w:r>
      <w:r w:rsidRPr="00FC455F">
        <w:rPr>
          <w:rFonts w:ascii="GHEA Grapalat" w:eastAsia="Times New Roman" w:hAnsi="GHEA Grapalat" w:cs="Sylfaen"/>
          <w:bCs/>
          <w:kern w:val="32"/>
          <w:sz w:val="24"/>
          <w:szCs w:val="24"/>
          <w:lang w:val="hy-AM" w:eastAsia="ru-RU"/>
        </w:rPr>
        <w:t>(</w:t>
      </w:r>
      <w:r w:rsidRPr="00FC455F">
        <w:rPr>
          <w:rFonts w:ascii="GHEA Grapalat" w:eastAsia="Times New Roman" w:hAnsi="GHEA Grapalat" w:cs="Sylfaen"/>
          <w:bCs/>
          <w:kern w:val="32"/>
          <w:sz w:val="24"/>
          <w:szCs w:val="24"/>
          <w:lang w:eastAsia="ru-RU"/>
        </w:rPr>
        <w:t>մ</w:t>
      </w:r>
      <w:r w:rsidRPr="00FC455F">
        <w:rPr>
          <w:rFonts w:ascii="GHEA Grapalat" w:eastAsia="Times New Roman" w:hAnsi="GHEA Grapalat" w:cs="Sylfaen"/>
          <w:bCs/>
          <w:kern w:val="32"/>
          <w:sz w:val="24"/>
          <w:szCs w:val="24"/>
          <w:lang w:val="hy-AM" w:eastAsia="ru-RU"/>
        </w:rPr>
        <w:t>եկ անդամ)</w:t>
      </w:r>
      <w:r w:rsidRPr="00FC455F">
        <w:rPr>
          <w:rFonts w:ascii="GHEA Grapalat" w:eastAsia="Times New Roman" w:hAnsi="GHEA Grapalat" w:cs="Sylfaen"/>
          <w:bCs/>
          <w:kern w:val="32"/>
          <w:sz w:val="24"/>
          <w:szCs w:val="24"/>
          <w:lang w:val="pt-BR" w:eastAsia="ru-RU"/>
        </w:rPr>
        <w:t xml:space="preserve"> </w:t>
      </w:r>
      <w:r w:rsidRPr="00FC455F">
        <w:rPr>
          <w:rFonts w:ascii="GHEA Grapalat" w:eastAsia="Times New Roman" w:hAnsi="GHEA Grapalat" w:cs="Sylfaen"/>
          <w:bCs/>
          <w:kern w:val="32"/>
          <w:sz w:val="24"/>
          <w:szCs w:val="24"/>
          <w:lang w:val="hy-AM" w:eastAsia="ru-RU"/>
        </w:rPr>
        <w:t xml:space="preserve"> ներկայացուցիչներ և հանձնաժողովի քարտուղար, որը հանձնաժողովի անդամ չէ</w:t>
      </w:r>
      <w:r w:rsidRPr="00FC455F">
        <w:rPr>
          <w:rFonts w:ascii="GHEA Grapalat" w:eastAsia="Times New Roman" w:hAnsi="GHEA Grapalat" w:cs="Sylfaen"/>
          <w:bCs/>
          <w:kern w:val="32"/>
          <w:sz w:val="24"/>
          <w:szCs w:val="24"/>
          <w:lang w:val="pt-BR" w:eastAsia="ru-RU"/>
        </w:rPr>
        <w:t>,</w:t>
      </w:r>
    </w:p>
    <w:p w:rsidR="00FC455F" w:rsidRPr="00FC455F" w:rsidRDefault="00FC455F" w:rsidP="00FC455F">
      <w:pPr>
        <w:tabs>
          <w:tab w:val="left" w:pos="-540"/>
        </w:tabs>
        <w:spacing w:after="0" w:line="360" w:lineRule="auto"/>
        <w:ind w:right="4"/>
        <w:jc w:val="both"/>
        <w:rPr>
          <w:rFonts w:ascii="GHEA Grapalat" w:eastAsia="Times New Roman" w:hAnsi="GHEA Grapalat" w:cs="Sylfaen"/>
          <w:bCs/>
          <w:kern w:val="32"/>
          <w:sz w:val="24"/>
          <w:szCs w:val="24"/>
          <w:lang w:val="pt-BR" w:eastAsia="ru-RU"/>
        </w:rPr>
      </w:pPr>
      <w:r w:rsidRPr="00FC455F">
        <w:rPr>
          <w:rFonts w:ascii="GHEA Grapalat" w:eastAsia="Times New Roman" w:hAnsi="GHEA Grapalat" w:cs="Sylfaen"/>
          <w:bCs/>
          <w:kern w:val="32"/>
          <w:sz w:val="24"/>
          <w:szCs w:val="24"/>
          <w:lang w:val="pt-BR" w:eastAsia="ru-RU"/>
        </w:rPr>
        <w:tab/>
        <w:t xml:space="preserve">3)  մրցույթի անցկացման օրվանից առնվազն մեկ ամիս առաջ </w:t>
      </w:r>
      <w:r w:rsidRPr="00FC455F">
        <w:rPr>
          <w:rFonts w:ascii="Arial Unicode" w:eastAsia="Times New Roman" w:hAnsi="Arial Unicode" w:cs="Sylfaen"/>
          <w:bCs/>
          <w:kern w:val="32"/>
          <w:sz w:val="24"/>
          <w:szCs w:val="24"/>
          <w:lang w:eastAsia="ru-RU"/>
        </w:rPr>
        <w:t>Պ</w:t>
      </w:r>
      <w:r w:rsidRPr="00FC455F">
        <w:rPr>
          <w:rFonts w:ascii="GHEA Grapalat" w:eastAsia="Times New Roman" w:hAnsi="GHEA Grapalat" w:cs="Sylfaen"/>
          <w:bCs/>
          <w:kern w:val="32"/>
          <w:sz w:val="24"/>
          <w:szCs w:val="24"/>
          <w:lang w:val="pt-BR" w:eastAsia="ru-RU"/>
        </w:rPr>
        <w:t>ետական գույքի կառավարման կոմիտեի պաշտո</w:t>
      </w:r>
      <w:r w:rsidRPr="00FC455F">
        <w:rPr>
          <w:rFonts w:ascii="GHEA Grapalat" w:eastAsia="Times New Roman" w:hAnsi="GHEA Grapalat" w:cs="Sylfaen"/>
          <w:bCs/>
          <w:kern w:val="32"/>
          <w:sz w:val="24"/>
          <w:szCs w:val="24"/>
          <w:lang w:val="pt-BR" w:eastAsia="ru-RU"/>
        </w:rPr>
        <w:softHyphen/>
        <w:t>նական և www.azdarar.am կայքերում տեղադրել սույն որոշման 1-ին կետում նշված անշարժ գույքի վարձակալության մրցույթի անցկացման մասին հրապարակային ծանուցումը,</w:t>
      </w:r>
    </w:p>
    <w:p w:rsidR="00FC455F" w:rsidRPr="00FC455F" w:rsidRDefault="00FC455F" w:rsidP="00FC455F">
      <w:pPr>
        <w:tabs>
          <w:tab w:val="left" w:pos="-540"/>
        </w:tabs>
        <w:spacing w:after="0" w:line="360" w:lineRule="auto"/>
        <w:ind w:right="4"/>
        <w:jc w:val="both"/>
        <w:rPr>
          <w:rFonts w:ascii="GHEA Grapalat" w:eastAsia="Times New Roman" w:hAnsi="GHEA Grapalat" w:cs="Sylfaen"/>
          <w:bCs/>
          <w:kern w:val="32"/>
          <w:sz w:val="24"/>
          <w:szCs w:val="24"/>
          <w:lang w:val="pt-BR" w:eastAsia="ru-RU"/>
        </w:rPr>
      </w:pPr>
      <w:r w:rsidRPr="00FC455F">
        <w:rPr>
          <w:rFonts w:ascii="GHEA Grapalat" w:eastAsia="Times New Roman" w:hAnsi="GHEA Grapalat" w:cs="Sylfaen"/>
          <w:bCs/>
          <w:kern w:val="32"/>
          <w:sz w:val="24"/>
          <w:szCs w:val="24"/>
          <w:lang w:val="pt-BR" w:eastAsia="ru-RU"/>
        </w:rPr>
        <w:tab/>
        <w:t>4) մրցույթի արդյունքում հաղթող ճանաչված մասնակցի (այսուհետ` Վարձակալ) վերաբերյալ արձանագրությունը կազմելուց հետո երկամսյա ժամկետում Կազմակերպության հետ  կնքել 15.10.2015 թվականին կնքված ոչ բնակելի տարածքի անհատույց օգտագործման թիվ 151/0015 պայմանագրում սույն որոշման 1-ին կետից բխող փոփոխություն կատարելու մասին համաձայնագիր (այսուհետ` համաձայնագիր)` նախատեսելով, որ համաձայնագրի նոտարական վավերացման և համաձայնագրից ծագող գույքային իրավունքների պետական գրանցման ծախսերը ենթակա են իրականացման Կազմակերպության միջոցների հաշվին,</w:t>
      </w:r>
    </w:p>
    <w:p w:rsidR="00FC455F" w:rsidRPr="00FC455F" w:rsidRDefault="00FC455F" w:rsidP="00FC455F">
      <w:pPr>
        <w:tabs>
          <w:tab w:val="left" w:pos="-540"/>
        </w:tabs>
        <w:spacing w:after="0" w:line="360" w:lineRule="auto"/>
        <w:ind w:right="4"/>
        <w:jc w:val="both"/>
        <w:rPr>
          <w:rFonts w:ascii="GHEA Grapalat" w:eastAsia="Times New Roman" w:hAnsi="GHEA Grapalat" w:cs="Sylfaen"/>
          <w:bCs/>
          <w:kern w:val="32"/>
          <w:sz w:val="24"/>
          <w:szCs w:val="24"/>
          <w:lang w:val="pt-BR" w:eastAsia="ru-RU"/>
        </w:rPr>
      </w:pPr>
      <w:r w:rsidRPr="00FC455F">
        <w:rPr>
          <w:rFonts w:ascii="GHEA Grapalat" w:eastAsia="Times New Roman" w:hAnsi="GHEA Grapalat" w:cs="Sylfaen"/>
          <w:bCs/>
          <w:kern w:val="32"/>
          <w:sz w:val="24"/>
          <w:szCs w:val="24"/>
          <w:lang w:val="pt-BR" w:eastAsia="ru-RU"/>
        </w:rPr>
        <w:tab/>
        <w:t>5) սույն կետի 4-րդ ենթակետում նշված աշխատանքների ավարտից հետո երկամսյա  ժամկետում Վարձակալի հետ կնքել սույն որոշման 1-ին կետում նշված անշարժ գույքի վարձակալության պայմանագիր (այսուհետ` պայմանագիր)` նախատեսելով, որ պայմանագրի</w:t>
      </w:r>
      <w:r w:rsidRPr="00FC455F">
        <w:rPr>
          <w:rFonts w:ascii="Sylfaen" w:eastAsia="Times New Roman" w:hAnsi="Sylfaen" w:cs="Sylfaen"/>
          <w:bCs/>
          <w:kern w:val="32"/>
          <w:sz w:val="24"/>
          <w:szCs w:val="24"/>
          <w:lang w:val="pt-BR" w:eastAsia="ru-RU"/>
        </w:rPr>
        <w:t xml:space="preserve"> </w:t>
      </w:r>
      <w:r w:rsidRPr="00FC455F">
        <w:rPr>
          <w:rFonts w:ascii="GHEA Grapalat" w:eastAsia="Times New Roman" w:hAnsi="GHEA Grapalat" w:cs="Sylfaen"/>
          <w:bCs/>
          <w:kern w:val="32"/>
          <w:sz w:val="24"/>
          <w:szCs w:val="24"/>
          <w:lang w:val="pt-BR" w:eastAsia="ru-RU"/>
        </w:rPr>
        <w:lastRenderedPageBreak/>
        <w:t>նոտարական վավերացման և պայմանագրից  ծագող գույքային իրավունքների պետական գրանցման ծախսերը ենթակա են իրականացման Վարձակալի միջոցների հաշվին:</w:t>
      </w:r>
    </w:p>
    <w:p w:rsidR="00FC455F" w:rsidRPr="00FC455F" w:rsidRDefault="00FC455F" w:rsidP="00FC455F">
      <w:pPr>
        <w:tabs>
          <w:tab w:val="left" w:pos="-540"/>
        </w:tabs>
        <w:spacing w:after="0" w:line="360" w:lineRule="auto"/>
        <w:ind w:right="4"/>
        <w:jc w:val="both"/>
        <w:rPr>
          <w:rFonts w:ascii="GHEA Grapalat" w:eastAsia="Times New Roman" w:hAnsi="GHEA Grapalat" w:cs="Sylfaen"/>
          <w:bCs/>
          <w:kern w:val="32"/>
          <w:sz w:val="24"/>
          <w:szCs w:val="24"/>
          <w:lang w:val="pt-BR" w:eastAsia="ru-RU"/>
        </w:rPr>
      </w:pPr>
      <w:r w:rsidRPr="00FC455F">
        <w:rPr>
          <w:rFonts w:ascii="GHEA Grapalat" w:eastAsia="Times New Roman" w:hAnsi="GHEA Grapalat" w:cs="Sylfaen"/>
          <w:bCs/>
          <w:kern w:val="32"/>
          <w:sz w:val="24"/>
          <w:szCs w:val="24"/>
          <w:lang w:val="pt-BR" w:eastAsia="ru-RU"/>
        </w:rPr>
        <w:tab/>
        <w:t>4. Սահմանել, որ՝</w:t>
      </w:r>
    </w:p>
    <w:p w:rsidR="00FC455F" w:rsidRPr="00FC455F" w:rsidRDefault="00FC455F" w:rsidP="00FC455F">
      <w:pPr>
        <w:spacing w:after="0" w:line="360" w:lineRule="auto"/>
        <w:ind w:firstLine="709"/>
        <w:jc w:val="both"/>
        <w:rPr>
          <w:rFonts w:ascii="GHEA Grapalat" w:eastAsia="Times New Roman" w:hAnsi="GHEA Grapalat" w:cs="Sylfaen"/>
          <w:bCs/>
          <w:kern w:val="32"/>
          <w:sz w:val="24"/>
          <w:szCs w:val="24"/>
          <w:lang w:val="pt-BR" w:eastAsia="ru-RU"/>
        </w:rPr>
      </w:pPr>
      <w:r w:rsidRPr="00FC455F">
        <w:rPr>
          <w:rFonts w:ascii="GHEA Grapalat" w:eastAsia="Times New Roman" w:hAnsi="GHEA Grapalat" w:cs="Sylfaen"/>
          <w:bCs/>
          <w:kern w:val="32"/>
          <w:sz w:val="24"/>
          <w:szCs w:val="24"/>
          <w:lang w:val="pt-BR" w:eastAsia="ru-RU"/>
        </w:rPr>
        <w:t>1) մրցույթում հաղթողին որոշելու համար հիմք են ընդունվում վարձակալությամբ տրամադրվող գույքի համար ամսական վարձավճարի առաջարկվող չափը և գործարար ծրագրին համապատասխան իրականացվելիք ներդրումների չափը (գումարային արտահայտությամբ).</w:t>
      </w:r>
    </w:p>
    <w:p w:rsidR="00FC455F" w:rsidRPr="00FC455F" w:rsidRDefault="00FC455F" w:rsidP="00FC455F">
      <w:pPr>
        <w:spacing w:after="0" w:line="360" w:lineRule="auto"/>
        <w:ind w:firstLine="709"/>
        <w:jc w:val="both"/>
        <w:rPr>
          <w:rFonts w:ascii="GHEA Grapalat" w:eastAsia="Times New Roman" w:hAnsi="GHEA Grapalat" w:cs="Sylfaen"/>
          <w:bCs/>
          <w:color w:val="FF0000"/>
          <w:kern w:val="32"/>
          <w:sz w:val="24"/>
          <w:szCs w:val="24"/>
          <w:lang w:val="pt-BR" w:eastAsia="ru-RU"/>
        </w:rPr>
      </w:pPr>
      <w:r w:rsidRPr="00FC455F">
        <w:rPr>
          <w:rFonts w:ascii="GHEA Grapalat" w:eastAsia="Times New Roman" w:hAnsi="GHEA Grapalat" w:cs="Sylfaen"/>
          <w:bCs/>
          <w:kern w:val="32"/>
          <w:sz w:val="24"/>
          <w:szCs w:val="24"/>
          <w:lang w:val="pt-BR" w:eastAsia="ru-RU"/>
        </w:rPr>
        <w:t>2) մրցույթի մասնակիցների առաջարկները գնահատվում են հետևյալ կշռային գործակիցներով՝ վարձակալությամբ տրամադրվող գույքի համար առաջարկվող ամսական վարձավճարի չափ՝  70 տոկոս, ներդրումների չափը՝ 30 տոկոս.</w:t>
      </w:r>
      <w:r w:rsidRPr="00FC455F">
        <w:rPr>
          <w:rFonts w:ascii="GHEA Grapalat" w:eastAsia="Times New Roman" w:hAnsi="GHEA Grapalat" w:cs="Sylfaen"/>
          <w:bCs/>
          <w:color w:val="FF0000"/>
          <w:kern w:val="32"/>
          <w:sz w:val="24"/>
          <w:szCs w:val="24"/>
          <w:lang w:val="pt-BR" w:eastAsia="ru-RU"/>
        </w:rPr>
        <w:t xml:space="preserve"> </w:t>
      </w:r>
    </w:p>
    <w:p w:rsidR="00FC455F" w:rsidRPr="00FC455F" w:rsidRDefault="00FC455F" w:rsidP="00FC455F">
      <w:pPr>
        <w:spacing w:after="0" w:line="360" w:lineRule="auto"/>
        <w:ind w:firstLine="709"/>
        <w:jc w:val="both"/>
        <w:rPr>
          <w:rFonts w:ascii="GHEA Grapalat" w:eastAsia="Times New Roman" w:hAnsi="GHEA Grapalat" w:cs="Sylfaen"/>
          <w:bCs/>
          <w:kern w:val="32"/>
          <w:sz w:val="24"/>
          <w:szCs w:val="24"/>
          <w:lang w:val="pt-BR" w:eastAsia="ru-RU"/>
        </w:rPr>
      </w:pPr>
      <w:r w:rsidRPr="00FC455F">
        <w:rPr>
          <w:rFonts w:ascii="GHEA Grapalat" w:eastAsia="Times New Roman" w:hAnsi="GHEA Grapalat" w:cs="Sylfaen"/>
          <w:bCs/>
          <w:kern w:val="32"/>
          <w:sz w:val="24"/>
          <w:szCs w:val="24"/>
          <w:lang w:val="pt-BR" w:eastAsia="ru-RU"/>
        </w:rPr>
        <w:t>3) վարձակալության տրամադրվող գույքի համար առաջարկվող ներդրումների չափը պետք է ներ</w:t>
      </w:r>
      <w:r w:rsidRPr="00FC455F">
        <w:rPr>
          <w:rFonts w:ascii="GHEA Grapalat" w:eastAsia="Times New Roman" w:hAnsi="GHEA Grapalat" w:cs="Sylfaen"/>
          <w:bCs/>
          <w:kern w:val="32"/>
          <w:sz w:val="24"/>
          <w:szCs w:val="24"/>
          <w:lang w:val="pt-BR" w:eastAsia="ru-RU"/>
        </w:rPr>
        <w:softHyphen/>
        <w:t>կայացվի ըստ տարիների, որը չի կարող գերա</w:t>
      </w:r>
      <w:r w:rsidRPr="00FC455F">
        <w:rPr>
          <w:rFonts w:ascii="GHEA Grapalat" w:eastAsia="Times New Roman" w:hAnsi="GHEA Grapalat" w:cs="Sylfaen"/>
          <w:bCs/>
          <w:kern w:val="32"/>
          <w:sz w:val="24"/>
          <w:szCs w:val="24"/>
          <w:lang w:val="pt-BR" w:eastAsia="ru-RU"/>
        </w:rPr>
        <w:softHyphen/>
        <w:t>զանցել հինգ տարին՝ նշելով ամեն տարվա ներդրման չափը,</w:t>
      </w:r>
    </w:p>
    <w:p w:rsidR="00FC455F" w:rsidRPr="00FC455F" w:rsidRDefault="00FC455F" w:rsidP="00FC455F">
      <w:pPr>
        <w:spacing w:after="0" w:line="360" w:lineRule="auto"/>
        <w:ind w:firstLine="709"/>
        <w:jc w:val="both"/>
        <w:rPr>
          <w:rFonts w:ascii="GHEA Grapalat" w:eastAsia="Times New Roman" w:hAnsi="GHEA Grapalat" w:cs="Sylfaen"/>
          <w:bCs/>
          <w:kern w:val="32"/>
          <w:sz w:val="24"/>
          <w:szCs w:val="24"/>
          <w:lang w:val="pt-BR" w:eastAsia="ru-RU"/>
        </w:rPr>
      </w:pPr>
      <w:r w:rsidRPr="00FC455F">
        <w:rPr>
          <w:rFonts w:ascii="GHEA Grapalat" w:eastAsia="Times New Roman" w:hAnsi="GHEA Grapalat" w:cs="Sylfaen"/>
          <w:bCs/>
          <w:kern w:val="32"/>
          <w:sz w:val="24"/>
          <w:szCs w:val="24"/>
          <w:lang w:val="pt-BR" w:eastAsia="ru-RU"/>
        </w:rPr>
        <w:t xml:space="preserve">4) մրցույթը չկայանալու դեպքում յուրաքանչյուր հաջորդ մրցույթի ժամանակ անշարժ գույքի վարձավճարի մեկնարկային գինը նվազեցվում է վերջին մրցույթի </w:t>
      </w:r>
      <w:r w:rsidR="00986610">
        <w:rPr>
          <w:rFonts w:ascii="GHEA Grapalat" w:eastAsia="Times New Roman" w:hAnsi="GHEA Grapalat" w:cs="Sylfaen"/>
          <w:bCs/>
          <w:kern w:val="32"/>
          <w:sz w:val="24"/>
          <w:szCs w:val="24"/>
          <w:lang w:val="pt-BR" w:eastAsia="ru-RU"/>
        </w:rPr>
        <w:t>մեկնարկային գնի 20 տոկոսի չափով,</w:t>
      </w:r>
      <w:r w:rsidR="00986610" w:rsidRPr="00986610">
        <w:rPr>
          <w:rFonts w:ascii="Sylfaen" w:hAnsi="Sylfaen" w:cs="Sylfaen"/>
          <w:color w:val="000000"/>
          <w:sz w:val="21"/>
          <w:szCs w:val="21"/>
          <w:shd w:val="clear" w:color="auto" w:fill="FFFFFF"/>
          <w:lang w:val="pt-BR"/>
        </w:rPr>
        <w:t xml:space="preserve"> </w:t>
      </w:r>
      <w:proofErr w:type="spellStart"/>
      <w:r w:rsidR="00986610" w:rsidRPr="00986610">
        <w:rPr>
          <w:rFonts w:ascii="GHEA Grapalat" w:hAnsi="GHEA Grapalat" w:cs="Sylfaen"/>
          <w:color w:val="000000"/>
          <w:sz w:val="24"/>
          <w:szCs w:val="24"/>
          <w:shd w:val="clear" w:color="auto" w:fill="FFFFFF"/>
        </w:rPr>
        <w:t>բայց</w:t>
      </w:r>
      <w:proofErr w:type="spellEnd"/>
      <w:r w:rsidR="00986610" w:rsidRPr="00986610">
        <w:rPr>
          <w:rFonts w:ascii="GHEA Grapalat" w:hAnsi="GHEA Grapalat"/>
          <w:color w:val="000000"/>
          <w:sz w:val="24"/>
          <w:szCs w:val="24"/>
          <w:shd w:val="clear" w:color="auto" w:fill="FFFFFF"/>
          <w:lang w:val="pt-BR"/>
        </w:rPr>
        <w:t xml:space="preserve"> </w:t>
      </w:r>
      <w:proofErr w:type="spellStart"/>
      <w:r w:rsidR="00986610" w:rsidRPr="00986610">
        <w:rPr>
          <w:rFonts w:ascii="GHEA Grapalat" w:hAnsi="GHEA Grapalat" w:cs="Sylfaen"/>
          <w:color w:val="000000"/>
          <w:sz w:val="24"/>
          <w:szCs w:val="24"/>
          <w:shd w:val="clear" w:color="auto" w:fill="FFFFFF"/>
        </w:rPr>
        <w:t>ոչ</w:t>
      </w:r>
      <w:proofErr w:type="spellEnd"/>
      <w:r w:rsidR="00986610" w:rsidRPr="00986610">
        <w:rPr>
          <w:rFonts w:ascii="GHEA Grapalat" w:hAnsi="GHEA Grapalat"/>
          <w:color w:val="000000"/>
          <w:sz w:val="24"/>
          <w:szCs w:val="24"/>
          <w:shd w:val="clear" w:color="auto" w:fill="FFFFFF"/>
          <w:lang w:val="pt-BR"/>
        </w:rPr>
        <w:t xml:space="preserve"> </w:t>
      </w:r>
      <w:proofErr w:type="spellStart"/>
      <w:r w:rsidR="00986610" w:rsidRPr="00986610">
        <w:rPr>
          <w:rFonts w:ascii="GHEA Grapalat" w:hAnsi="GHEA Grapalat" w:cs="Sylfaen"/>
          <w:color w:val="000000"/>
          <w:sz w:val="24"/>
          <w:szCs w:val="24"/>
          <w:shd w:val="clear" w:color="auto" w:fill="FFFFFF"/>
        </w:rPr>
        <w:t>պակաս</w:t>
      </w:r>
      <w:proofErr w:type="spellEnd"/>
      <w:r w:rsidR="00986610" w:rsidRPr="00986610">
        <w:rPr>
          <w:rFonts w:ascii="GHEA Grapalat" w:hAnsi="GHEA Grapalat"/>
          <w:color w:val="000000"/>
          <w:sz w:val="24"/>
          <w:szCs w:val="24"/>
          <w:shd w:val="clear" w:color="auto" w:fill="FFFFFF"/>
          <w:lang w:val="pt-BR"/>
        </w:rPr>
        <w:t xml:space="preserve"> </w:t>
      </w:r>
      <w:proofErr w:type="spellStart"/>
      <w:r w:rsidR="00986610" w:rsidRPr="00986610">
        <w:rPr>
          <w:rFonts w:ascii="GHEA Grapalat" w:hAnsi="GHEA Grapalat" w:cs="Sylfaen"/>
          <w:color w:val="000000"/>
          <w:sz w:val="24"/>
          <w:szCs w:val="24"/>
          <w:shd w:val="clear" w:color="auto" w:fill="FFFFFF"/>
        </w:rPr>
        <w:t>մեկնարկային</w:t>
      </w:r>
      <w:proofErr w:type="spellEnd"/>
      <w:r w:rsidR="00986610" w:rsidRPr="00986610">
        <w:rPr>
          <w:rFonts w:ascii="GHEA Grapalat" w:hAnsi="GHEA Grapalat"/>
          <w:color w:val="000000"/>
          <w:sz w:val="24"/>
          <w:szCs w:val="24"/>
          <w:shd w:val="clear" w:color="auto" w:fill="FFFFFF"/>
          <w:lang w:val="pt-BR"/>
        </w:rPr>
        <w:t xml:space="preserve"> </w:t>
      </w:r>
      <w:proofErr w:type="spellStart"/>
      <w:r w:rsidR="00986610" w:rsidRPr="00986610">
        <w:rPr>
          <w:rFonts w:ascii="GHEA Grapalat" w:hAnsi="GHEA Grapalat" w:cs="Sylfaen"/>
          <w:color w:val="000000"/>
          <w:sz w:val="24"/>
          <w:szCs w:val="24"/>
          <w:shd w:val="clear" w:color="auto" w:fill="FFFFFF"/>
        </w:rPr>
        <w:t>գնի</w:t>
      </w:r>
      <w:proofErr w:type="spellEnd"/>
      <w:r w:rsidR="00986610" w:rsidRPr="00986610">
        <w:rPr>
          <w:rFonts w:ascii="GHEA Grapalat" w:hAnsi="GHEA Grapalat"/>
          <w:color w:val="000000"/>
          <w:sz w:val="24"/>
          <w:szCs w:val="24"/>
          <w:shd w:val="clear" w:color="auto" w:fill="FFFFFF"/>
          <w:lang w:val="pt-BR"/>
        </w:rPr>
        <w:t xml:space="preserve"> 25 </w:t>
      </w:r>
      <w:proofErr w:type="spellStart"/>
      <w:r w:rsidR="00986610" w:rsidRPr="00986610">
        <w:rPr>
          <w:rFonts w:ascii="GHEA Grapalat" w:hAnsi="GHEA Grapalat" w:cs="Sylfaen"/>
          <w:color w:val="000000"/>
          <w:sz w:val="24"/>
          <w:szCs w:val="24"/>
          <w:shd w:val="clear" w:color="auto" w:fill="FFFFFF"/>
        </w:rPr>
        <w:t>տոկոսից</w:t>
      </w:r>
      <w:proofErr w:type="spellEnd"/>
      <w:r w:rsidR="00986610" w:rsidRPr="00986610">
        <w:rPr>
          <w:rFonts w:ascii="GHEA Grapalat" w:hAnsi="GHEA Grapalat" w:cs="Tahoma"/>
          <w:color w:val="000000"/>
          <w:sz w:val="24"/>
          <w:szCs w:val="24"/>
          <w:shd w:val="clear" w:color="auto" w:fill="FFFFFF"/>
        </w:rPr>
        <w:t>։</w:t>
      </w:r>
      <w:r w:rsidRPr="00FC455F">
        <w:rPr>
          <w:rFonts w:ascii="GHEA Grapalat" w:eastAsia="Times New Roman" w:hAnsi="GHEA Grapalat" w:cs="Sylfaen"/>
          <w:bCs/>
          <w:kern w:val="32"/>
          <w:sz w:val="24"/>
          <w:szCs w:val="24"/>
          <w:lang w:val="pt-BR" w:eastAsia="ru-RU"/>
        </w:rPr>
        <w:t xml:space="preserve"> </w:t>
      </w:r>
    </w:p>
    <w:p w:rsidR="00FC455F" w:rsidRPr="00FC455F" w:rsidRDefault="00FC455F" w:rsidP="00FC455F">
      <w:pPr>
        <w:spacing w:after="0" w:line="360" w:lineRule="auto"/>
        <w:ind w:firstLine="709"/>
        <w:jc w:val="both"/>
        <w:rPr>
          <w:rFonts w:ascii="GHEA Grapalat" w:eastAsia="Times New Roman" w:hAnsi="GHEA Grapalat" w:cs="Sylfaen"/>
          <w:bCs/>
          <w:kern w:val="32"/>
          <w:sz w:val="24"/>
          <w:szCs w:val="24"/>
          <w:lang w:val="pt-BR" w:eastAsia="ru-RU"/>
        </w:rPr>
      </w:pPr>
      <w:r w:rsidRPr="00FC455F">
        <w:rPr>
          <w:rFonts w:ascii="GHEA Grapalat" w:eastAsia="Times New Roman" w:hAnsi="GHEA Grapalat" w:cs="Sylfaen"/>
          <w:bCs/>
          <w:kern w:val="32"/>
          <w:sz w:val="24"/>
          <w:szCs w:val="24"/>
          <w:lang w:val="pt-BR" w:eastAsia="ru-RU"/>
        </w:rPr>
        <w:t>6. Հայաստանի Հանրապետության ֆինանսների նախարարին` սույն որոշման 1-ին կետում նշված տարածքի վարձակալությունից մուտքագրված միջոցների 20 տոկոսը տվյալ բյուջետային տարվա վերջում, Հայաստանի Հանրապետության պետական բյուջեով նախատեսված, Հայաստանի Հանրապետության կառավարության պահուստային ֆոնդից Երևանի քաղաքապետարանի ներկայացմամբ, որպես կազմակերպությաւն կանոնադրական գործառույթների իրականացման համար լրացուցիչ հատկացում, տրամադրել կազմակերպության կառավարումն իրականացնող լիազորված մարմնին` Կազմակերպությանը փոխանցելու համար:</w:t>
      </w:r>
    </w:p>
    <w:p w:rsidR="00FC455F" w:rsidRPr="00FC455F" w:rsidRDefault="00FC455F" w:rsidP="00FC455F">
      <w:pPr>
        <w:spacing w:after="0" w:line="360" w:lineRule="auto"/>
        <w:ind w:firstLine="709"/>
        <w:jc w:val="both"/>
        <w:rPr>
          <w:rFonts w:ascii="GHEA Grapalat" w:eastAsia="Times New Roman" w:hAnsi="GHEA Grapalat" w:cs="Sylfaen"/>
          <w:bCs/>
          <w:kern w:val="32"/>
          <w:sz w:val="24"/>
          <w:szCs w:val="24"/>
          <w:lang w:val="pt-BR" w:eastAsia="ru-RU"/>
        </w:rPr>
      </w:pPr>
    </w:p>
    <w:p w:rsidR="00FC455F" w:rsidRPr="00FC455F" w:rsidRDefault="00FC455F" w:rsidP="00FC455F">
      <w:pPr>
        <w:tabs>
          <w:tab w:val="left" w:pos="-540"/>
        </w:tabs>
        <w:spacing w:after="0" w:line="360" w:lineRule="auto"/>
        <w:ind w:right="4"/>
        <w:jc w:val="both"/>
        <w:rPr>
          <w:rFonts w:ascii="GHEA Grapalat" w:eastAsia="Times New Roman" w:hAnsi="GHEA Grapalat" w:cs="Arial"/>
          <w:b/>
          <w:bCs/>
          <w:color w:val="000000"/>
          <w:spacing w:val="36"/>
          <w:kern w:val="16"/>
          <w:position w:val="-40"/>
          <w:szCs w:val="20"/>
          <w:shd w:val="clear" w:color="auto" w:fill="FFFFFF"/>
          <w:lang w:val="pt-BR"/>
        </w:rPr>
      </w:pPr>
      <w:r w:rsidRPr="00FC455F">
        <w:rPr>
          <w:rFonts w:ascii="GHEA Grapalat" w:eastAsia="Times New Roman" w:hAnsi="GHEA Grapalat" w:cs="Sylfaen"/>
          <w:bCs/>
          <w:kern w:val="32"/>
          <w:sz w:val="24"/>
          <w:szCs w:val="24"/>
          <w:lang w:val="pt-BR" w:eastAsia="ru-RU"/>
        </w:rPr>
        <w:tab/>
      </w:r>
    </w:p>
    <w:p w:rsidR="00FC455F" w:rsidRPr="00FC455F" w:rsidRDefault="00FC455F" w:rsidP="00FC455F">
      <w:pPr>
        <w:spacing w:after="0" w:line="360" w:lineRule="auto"/>
        <w:jc w:val="center"/>
        <w:rPr>
          <w:rFonts w:ascii="GHEA Grapalat" w:eastAsia="Times New Roman" w:hAnsi="GHEA Grapalat" w:cs="Times New Roman"/>
          <w:b/>
          <w:bCs/>
          <w:color w:val="000000"/>
          <w:sz w:val="24"/>
          <w:szCs w:val="24"/>
          <w:shd w:val="clear" w:color="auto" w:fill="FFFFFF"/>
          <w:lang w:val="hy-AM"/>
        </w:rPr>
      </w:pPr>
      <w:r w:rsidRPr="00FC455F">
        <w:rPr>
          <w:rFonts w:ascii="GHEA Grapalat" w:eastAsia="Times New Roman" w:hAnsi="GHEA Grapalat" w:cs="Times New Roman"/>
          <w:noProof/>
          <w:sz w:val="24"/>
          <w:szCs w:val="24"/>
        </w:rPr>
        <w:lastRenderedPageBreak/>
        <mc:AlternateContent>
          <mc:Choice Requires="wps">
            <w:drawing>
              <wp:anchor distT="4294967295" distB="4294967295" distL="114300" distR="114300" simplePos="0" relativeHeight="251658240" behindDoc="0" locked="0" layoutInCell="1" allowOverlap="1">
                <wp:simplePos x="0" y="0"/>
                <wp:positionH relativeFrom="column">
                  <wp:posOffset>4756785</wp:posOffset>
                </wp:positionH>
                <wp:positionV relativeFrom="paragraph">
                  <wp:posOffset>184784</wp:posOffset>
                </wp:positionV>
                <wp:extent cx="9525" cy="0"/>
                <wp:effectExtent l="0" t="0" r="0"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23D818B" id="_x0000_t32" coordsize="21600,21600" o:spt="32" o:oned="t" path="m,l21600,21600e" filled="f">
                <v:path arrowok="t" fillok="f" o:connecttype="none"/>
                <o:lock v:ext="edit" shapetype="t"/>
              </v:shapetype>
              <v:shape id="Straight Arrow Connector 2" o:spid="_x0000_s1026" type="#_x0000_t32" style="position:absolute;margin-left:374.55pt;margin-top:14.55pt;width:.75pt;height:0;flip:x;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"/>
            </w:pict>
          </mc:Fallback>
        </mc:AlternateContent>
      </w:r>
      <w:r w:rsidRPr="00FC455F">
        <w:rPr>
          <w:rFonts w:ascii="GHEA Grapalat" w:eastAsia="Times New Roman" w:hAnsi="GHEA Grapalat" w:cs="Times New Roman"/>
          <w:b/>
          <w:bCs/>
          <w:color w:val="000000"/>
          <w:sz w:val="24"/>
          <w:szCs w:val="24"/>
          <w:shd w:val="clear" w:color="auto" w:fill="FFFFFF"/>
          <w:lang w:val="hy-AM"/>
        </w:rPr>
        <w:t>ՀԻՄՆԱՎՈՐՈՒՄ</w:t>
      </w:r>
    </w:p>
    <w:p w:rsidR="00FC455F" w:rsidRPr="00FC455F" w:rsidRDefault="00FC455F" w:rsidP="00FC455F">
      <w:pPr>
        <w:spacing w:after="0" w:line="360" w:lineRule="auto"/>
        <w:ind w:firstLine="375"/>
        <w:contextualSpacing/>
        <w:jc w:val="center"/>
        <w:rPr>
          <w:rFonts w:ascii="GHEA Grapalat" w:eastAsia="Times New Roman" w:hAnsi="GHEA Grapalat" w:cs="Sylfaen"/>
          <w:b/>
          <w:sz w:val="24"/>
          <w:szCs w:val="24"/>
          <w:lang w:val="hy-AM"/>
        </w:rPr>
      </w:pPr>
      <w:r w:rsidRPr="00FC455F">
        <w:rPr>
          <w:rFonts w:ascii="GHEA Grapalat" w:eastAsia="Times New Roman" w:hAnsi="GHEA Grapalat" w:cs="Times New Roman"/>
          <w:b/>
          <w:bCs/>
          <w:color w:val="000000"/>
          <w:sz w:val="24"/>
          <w:szCs w:val="24"/>
          <w:shd w:val="clear" w:color="auto" w:fill="FFFFFF"/>
          <w:lang w:val="hy-AM"/>
        </w:rPr>
        <w:t xml:space="preserve">«Վարձակալությամբ </w:t>
      </w:r>
      <w:r w:rsidR="00FE6C01">
        <w:rPr>
          <w:rFonts w:ascii="GHEA Grapalat" w:eastAsia="Times New Roman" w:hAnsi="GHEA Grapalat" w:cs="Times New Roman"/>
          <w:b/>
          <w:bCs/>
          <w:color w:val="000000"/>
          <w:sz w:val="24"/>
          <w:szCs w:val="24"/>
          <w:shd w:val="clear" w:color="auto" w:fill="FFFFFF"/>
          <w:lang w:val="hy-AM"/>
        </w:rPr>
        <w:t>անշարժ գույք</w:t>
      </w:r>
      <w:r w:rsidRPr="00FC455F">
        <w:rPr>
          <w:rFonts w:ascii="GHEA Grapalat" w:eastAsia="Times New Roman" w:hAnsi="GHEA Grapalat" w:cs="Times New Roman"/>
          <w:b/>
          <w:bCs/>
          <w:color w:val="000000"/>
          <w:sz w:val="24"/>
          <w:szCs w:val="24"/>
          <w:shd w:val="clear" w:color="auto" w:fill="FFFFFF"/>
          <w:lang w:val="hy-AM"/>
        </w:rPr>
        <w:t xml:space="preserve"> տրամադրելու</w:t>
      </w:r>
      <w:r w:rsidRPr="00FC455F">
        <w:rPr>
          <w:rFonts w:ascii="GHEA Grapalat" w:eastAsia="Times New Roman" w:hAnsi="GHEA Grapalat" w:cs="Times New Roman"/>
          <w:b/>
          <w:bCs/>
          <w:color w:val="000000"/>
          <w:sz w:val="24"/>
          <w:szCs w:val="24"/>
          <w:shd w:val="clear" w:color="auto" w:fill="FFFFFF"/>
          <w:lang w:val="pt-BR"/>
        </w:rPr>
        <w:t xml:space="preserve"> </w:t>
      </w:r>
      <w:r w:rsidRPr="00FC455F">
        <w:rPr>
          <w:rFonts w:ascii="GHEA Grapalat" w:eastAsia="Times New Roman" w:hAnsi="GHEA Grapalat" w:cs="Times New Roman"/>
          <w:b/>
          <w:bCs/>
          <w:color w:val="000000"/>
          <w:sz w:val="24"/>
          <w:szCs w:val="24"/>
          <w:shd w:val="clear" w:color="auto" w:fill="FFFFFF"/>
          <w:lang w:val="hy-AM"/>
        </w:rPr>
        <w:t xml:space="preserve">մասին» </w:t>
      </w:r>
      <w:r w:rsidRPr="00FC455F">
        <w:rPr>
          <w:rFonts w:ascii="GHEA Grapalat" w:eastAsia="Times New Roman" w:hAnsi="GHEA Grapalat" w:cs="Times New Roman"/>
          <w:b/>
          <w:bCs/>
          <w:color w:val="000000"/>
          <w:sz w:val="24"/>
          <w:szCs w:val="24"/>
          <w:lang w:val="hy-AM"/>
        </w:rPr>
        <w:t>Հայաստանի Հանրապետության կառավարության որոշման ընդունման անհրաժեշտության մասին</w:t>
      </w:r>
    </w:p>
    <w:p w:rsidR="00FC455F" w:rsidRPr="00FC455F" w:rsidRDefault="00FC455F" w:rsidP="00FC455F">
      <w:pPr>
        <w:spacing w:after="0" w:line="360" w:lineRule="auto"/>
        <w:ind w:firstLine="375"/>
        <w:contextualSpacing/>
        <w:jc w:val="center"/>
        <w:rPr>
          <w:rFonts w:ascii="GHEA Grapalat" w:eastAsia="Times New Roman" w:hAnsi="GHEA Grapalat" w:cs="Sylfaen"/>
          <w:b/>
          <w:sz w:val="24"/>
          <w:szCs w:val="24"/>
          <w:lang w:val="hy-AM"/>
        </w:rPr>
      </w:pPr>
    </w:p>
    <w:p w:rsidR="00FC455F" w:rsidRPr="00FC455F" w:rsidRDefault="00FC455F" w:rsidP="00FC455F">
      <w:pPr>
        <w:tabs>
          <w:tab w:val="left" w:pos="180"/>
          <w:tab w:val="left" w:pos="630"/>
        </w:tabs>
        <w:spacing w:after="0" w:line="360" w:lineRule="auto"/>
        <w:ind w:right="86"/>
        <w:jc w:val="both"/>
        <w:rPr>
          <w:rFonts w:ascii="GHEA Grapalat" w:eastAsia="Times New Roman" w:hAnsi="GHEA Grapalat" w:cs="Sylfaen"/>
          <w:sz w:val="24"/>
          <w:szCs w:val="24"/>
          <w:lang w:val="hy-AM" w:eastAsia="ru-RU"/>
        </w:rPr>
      </w:pPr>
      <w:r w:rsidRPr="00FC455F">
        <w:rPr>
          <w:rFonts w:ascii="GHEA Grapalat" w:eastAsia="Times New Roman" w:hAnsi="GHEA Grapalat" w:cs="Times New Roman"/>
          <w:sz w:val="20"/>
          <w:szCs w:val="20"/>
          <w:lang w:val="hy-AM" w:eastAsia="ru-RU"/>
        </w:rPr>
        <w:tab/>
      </w:r>
      <w:r w:rsidRPr="00FC455F">
        <w:rPr>
          <w:rFonts w:ascii="GHEA Grapalat" w:eastAsia="Times New Roman" w:hAnsi="GHEA Grapalat" w:cs="Times New Roman"/>
          <w:sz w:val="20"/>
          <w:szCs w:val="20"/>
          <w:lang w:val="hy-AM" w:eastAsia="ru-RU"/>
        </w:rPr>
        <w:tab/>
      </w:r>
      <w:r w:rsidRPr="00FC455F">
        <w:rPr>
          <w:rFonts w:ascii="GHEA Grapalat" w:eastAsia="Times New Roman" w:hAnsi="GHEA Grapalat" w:cs="Sylfaen"/>
          <w:sz w:val="24"/>
          <w:szCs w:val="24"/>
          <w:lang w:val="hy-AM" w:eastAsia="ru-RU"/>
        </w:rPr>
        <w:t>«Երևանի Ներսես Մեծի անվան հ.124 հիմնական դպրոց» ՊՈԱԿ-ին ամրացված քաղաք Երևան, Ավան համայնք, Աճառյան փողոց, 1-ին փակուղի 15</w:t>
      </w:r>
      <w:r w:rsidR="000609F2">
        <w:rPr>
          <w:rFonts w:ascii="GHEA Grapalat" w:eastAsia="Times New Roman" w:hAnsi="GHEA Grapalat" w:cs="Sylfaen"/>
          <w:sz w:val="24"/>
          <w:szCs w:val="24"/>
          <w:lang w:val="hy-AM" w:eastAsia="ru-RU"/>
        </w:rPr>
        <w:t>/1</w:t>
      </w:r>
      <w:r w:rsidRPr="00FC455F">
        <w:rPr>
          <w:rFonts w:ascii="GHEA Grapalat" w:eastAsia="Times New Roman" w:hAnsi="GHEA Grapalat" w:cs="Sylfaen"/>
          <w:sz w:val="24"/>
          <w:szCs w:val="24"/>
          <w:lang w:val="hy-AM" w:eastAsia="ru-RU"/>
        </w:rPr>
        <w:t xml:space="preserve"> հասցեում գտնվող գույքից 2968 ք.մ. մակերեսով մասնաշենքը կրթական ծրագրեր իրականացնելու նպատակով վարձակալության տրամադրելու խնդրանքով նշված դպրոցի կառավարաման լիազոր մարմնի` Երևանի քաղաքապետարանի կողմից Պետական գույքի կառավարման կոմիտե (այսուհետ՝ Կոմիտե) է ներկայացվել վարձակալության հայտ` ներկայացնելով համապատասխան ներդրումային ծրագիր, նույն ժամանակահատվածում նշված տարածքի վարձակալության նպատակով Կոմիտե է ներկայացվել ևս մեկ հայտ:</w:t>
      </w:r>
    </w:p>
    <w:p w:rsidR="00FC455F" w:rsidRDefault="00FC455F" w:rsidP="00FC455F">
      <w:pPr>
        <w:tabs>
          <w:tab w:val="left" w:pos="180"/>
          <w:tab w:val="left" w:pos="630"/>
        </w:tabs>
        <w:spacing w:after="0" w:line="360" w:lineRule="auto"/>
        <w:ind w:right="86"/>
        <w:jc w:val="both"/>
        <w:rPr>
          <w:rFonts w:ascii="GHEA Grapalat" w:eastAsia="Times New Roman" w:hAnsi="GHEA Grapalat" w:cs="Times New Roman"/>
          <w:sz w:val="24"/>
          <w:szCs w:val="24"/>
          <w:lang w:val="hy-AM"/>
        </w:rPr>
      </w:pPr>
      <w:r w:rsidRPr="00FC455F">
        <w:rPr>
          <w:rFonts w:ascii="GHEA Grapalat" w:eastAsia="Times New Roman" w:hAnsi="GHEA Grapalat" w:cs="Sylfaen"/>
          <w:sz w:val="24"/>
          <w:szCs w:val="24"/>
          <w:lang w:val="hy-AM" w:eastAsia="ru-RU"/>
        </w:rPr>
        <w:t xml:space="preserve">     Հաշվի առնելով վերոգրյալը, </w:t>
      </w:r>
      <w:r w:rsidRPr="00FC455F">
        <w:rPr>
          <w:rFonts w:ascii="GHEA Grapalat" w:eastAsia="Times New Roman" w:hAnsi="GHEA Grapalat" w:cs="Times New Roman"/>
          <w:sz w:val="24"/>
          <w:szCs w:val="24"/>
          <w:lang w:val="hy-AM"/>
        </w:rPr>
        <w:t xml:space="preserve">ինչպես նաև ելնելով գույքի արդյունավետ կառավարման տեսակետից և երկարաժամկետ վարձակալության օրենքով չարգելված գործունեություն ծավալելու պատրաստակամությունից, </w:t>
      </w:r>
      <w:r w:rsidRPr="00FC455F">
        <w:rPr>
          <w:rFonts w:ascii="GHEA Grapalat" w:eastAsia="Times New Roman" w:hAnsi="GHEA Grapalat" w:cs="Sylfaen"/>
          <w:sz w:val="24"/>
          <w:szCs w:val="24"/>
          <w:lang w:val="hy-AM" w:eastAsia="ru-RU"/>
        </w:rPr>
        <w:t xml:space="preserve">Կոմիտեն առաջնորդվելով ՀՀ կառավարության 2020 թվականի հունիսի 4 թիվ 914-Ն որոշմամբ սահմանված կարգով կազմակերպում է վերը նշված տարածքը մրցույթով վարձակալության տրամադրման գործընթացը, ինչից ելնելով </w:t>
      </w:r>
      <w:r w:rsidRPr="00FC455F">
        <w:rPr>
          <w:rFonts w:ascii="GHEA Grapalat" w:eastAsia="Times New Roman" w:hAnsi="GHEA Grapalat" w:cs="Times New Roman"/>
          <w:sz w:val="24"/>
          <w:szCs w:val="24"/>
          <w:lang w:val="hy-AM"/>
        </w:rPr>
        <w:t xml:space="preserve">մշակվել և շրջանառության մեջ է դրվել «Վարձակալությամբ </w:t>
      </w:r>
      <w:r w:rsidR="00EF5C9D">
        <w:rPr>
          <w:rFonts w:ascii="GHEA Grapalat" w:eastAsia="Times New Roman" w:hAnsi="GHEA Grapalat" w:cs="Times New Roman"/>
          <w:sz w:val="24"/>
          <w:szCs w:val="24"/>
          <w:lang w:val="hy-AM"/>
        </w:rPr>
        <w:t>անշարժ գույք</w:t>
      </w:r>
      <w:r w:rsidRPr="00FC455F">
        <w:rPr>
          <w:rFonts w:ascii="GHEA Grapalat" w:eastAsia="Times New Roman" w:hAnsi="GHEA Grapalat" w:cs="Times New Roman"/>
          <w:sz w:val="24"/>
          <w:szCs w:val="24"/>
          <w:lang w:val="hy-AM"/>
        </w:rPr>
        <w:t xml:space="preserve"> տրամադրելու մասին» Հայաստանի Հանրապետության կառավարության որոշման նախագիծը, որով նախատեսվում է</w:t>
      </w:r>
      <w:r w:rsidRPr="00FC455F">
        <w:rPr>
          <w:rFonts w:ascii="GHEA Grapalat" w:eastAsia="Times New Roman" w:hAnsi="GHEA Grapalat" w:cs="Sylfaen"/>
          <w:sz w:val="24"/>
          <w:szCs w:val="24"/>
          <w:lang w:val="hy-AM" w:eastAsia="ru-RU"/>
        </w:rPr>
        <w:t xml:space="preserve"> </w:t>
      </w:r>
      <w:r w:rsidRPr="00FC455F">
        <w:rPr>
          <w:rFonts w:ascii="GHEA Grapalat" w:eastAsia="Times New Roman" w:hAnsi="GHEA Grapalat" w:cs="Times New Roman"/>
          <w:sz w:val="24"/>
          <w:szCs w:val="24"/>
          <w:lang w:val="hy-AM"/>
        </w:rPr>
        <w:t xml:space="preserve"> </w:t>
      </w:r>
      <w:r w:rsidRPr="00FC455F">
        <w:rPr>
          <w:rFonts w:ascii="GHEA Grapalat" w:eastAsia="Times New Roman" w:hAnsi="GHEA Grapalat" w:cs="Sylfaen"/>
          <w:bCs/>
          <w:kern w:val="32"/>
          <w:sz w:val="24"/>
          <w:szCs w:val="24"/>
          <w:lang w:val="hy-AM" w:eastAsia="ru-RU"/>
        </w:rPr>
        <w:t>«Երևանի Ներսես Մեծի անվան հ.124 հիմնական դպրոց» պետական ոչ առևտրային կազմակերպությանն անհատույց օգտագործման իրավունքով ամրացված` պետական սեփականություն հանդիսացող, քաղաք Երևան Ավան համայնք  Աճառյան փողոց 1-ին  փակուղի 15</w:t>
      </w:r>
      <w:r w:rsidR="000609F2">
        <w:rPr>
          <w:rFonts w:ascii="GHEA Grapalat" w:eastAsia="Times New Roman" w:hAnsi="GHEA Grapalat" w:cs="Sylfaen"/>
          <w:bCs/>
          <w:kern w:val="32"/>
          <w:sz w:val="24"/>
          <w:szCs w:val="24"/>
          <w:lang w:val="hy-AM" w:eastAsia="ru-RU"/>
        </w:rPr>
        <w:t>/1</w:t>
      </w:r>
      <w:r w:rsidRPr="00FC455F">
        <w:rPr>
          <w:rFonts w:ascii="GHEA Grapalat" w:eastAsia="Times New Roman" w:hAnsi="GHEA Grapalat" w:cs="Sylfaen"/>
          <w:bCs/>
          <w:kern w:val="32"/>
          <w:sz w:val="24"/>
          <w:szCs w:val="24"/>
          <w:lang w:val="hy-AM" w:eastAsia="ru-RU"/>
        </w:rPr>
        <w:t xml:space="preserve"> հասցեում գտնվող՝ 2968 քառ. </w:t>
      </w:r>
      <w:r w:rsidRPr="00FC455F">
        <w:rPr>
          <w:rFonts w:ascii="GHEA Grapalat" w:eastAsia="Times New Roman" w:hAnsi="GHEA Grapalat" w:cs="Times New Roman"/>
          <w:sz w:val="24"/>
          <w:szCs w:val="24"/>
          <w:lang w:val="hy-AM"/>
        </w:rPr>
        <w:t xml:space="preserve">մետր մակերեսով  3-րդ մասնաշենքը հետ վերցնել  և տրամադրել վարձակալության մրցույթով  հաղթող ճանաչված վարձակալին: </w:t>
      </w:r>
    </w:p>
    <w:p w:rsidR="00F8747B" w:rsidRPr="00455598" w:rsidRDefault="00F8747B" w:rsidP="00455598">
      <w:pPr>
        <w:spacing w:line="360" w:lineRule="auto"/>
        <w:ind w:firstLine="540"/>
        <w:jc w:val="both"/>
        <w:rPr>
          <w:rFonts w:ascii="GHEA Grapalat" w:eastAsia="Times New Roman" w:hAnsi="GHEA Grapalat" w:cs="Times New Roman"/>
          <w:sz w:val="24"/>
          <w:szCs w:val="24"/>
          <w:lang w:val="hy-AM"/>
        </w:rPr>
      </w:pPr>
      <w:r w:rsidRPr="00B53EE0">
        <w:rPr>
          <w:rFonts w:ascii="GHEA Grapalat" w:hAnsi="GHEA Grapalat"/>
          <w:lang w:val="hy-AM"/>
        </w:rPr>
        <w:lastRenderedPageBreak/>
        <w:t>«</w:t>
      </w:r>
      <w:r w:rsidRPr="00455598">
        <w:rPr>
          <w:rFonts w:ascii="GHEA Grapalat" w:eastAsia="Times New Roman" w:hAnsi="GHEA Grapalat" w:cs="Times New Roman"/>
          <w:sz w:val="24"/>
          <w:szCs w:val="24"/>
          <w:lang w:val="hy-AM"/>
        </w:rPr>
        <w:t xml:space="preserve">Վարձակալությամբ </w:t>
      </w:r>
      <w:r w:rsidR="00EF5C9D">
        <w:rPr>
          <w:rFonts w:ascii="GHEA Grapalat" w:eastAsia="Times New Roman" w:hAnsi="GHEA Grapalat" w:cs="Times New Roman"/>
          <w:sz w:val="24"/>
          <w:szCs w:val="24"/>
          <w:lang w:val="hy-AM"/>
        </w:rPr>
        <w:t>անշարժ գույք</w:t>
      </w:r>
      <w:r w:rsidRPr="00455598">
        <w:rPr>
          <w:rFonts w:ascii="GHEA Grapalat" w:eastAsia="Times New Roman" w:hAnsi="GHEA Grapalat" w:cs="Times New Roman"/>
          <w:sz w:val="24"/>
          <w:szCs w:val="24"/>
          <w:lang w:val="hy-AM"/>
        </w:rPr>
        <w:t xml:space="preserve"> տրամադրելու մասին» Հայաստանի Հանրապետության կառավարության որոշման նախագծի ընդունման կապակցությամբ նախատեսվում է պետական բյուջեում եկամուտների ավելացում:</w:t>
      </w:r>
    </w:p>
    <w:p w:rsidR="00F8747B" w:rsidRPr="00455598" w:rsidRDefault="00F8747B" w:rsidP="00455598">
      <w:pPr>
        <w:pStyle w:val="mechtex"/>
        <w:spacing w:line="360" w:lineRule="auto"/>
        <w:ind w:firstLine="270"/>
        <w:jc w:val="both"/>
        <w:rPr>
          <w:rFonts w:ascii="GHEA Grapalat" w:eastAsia="Times New Roman" w:hAnsi="GHEA Grapalat" w:cs="Times New Roman"/>
          <w:sz w:val="24"/>
          <w:szCs w:val="24"/>
          <w:lang w:val="hy-AM"/>
        </w:rPr>
      </w:pPr>
    </w:p>
    <w:p w:rsidR="00F8747B" w:rsidRPr="00455598" w:rsidRDefault="00F8747B" w:rsidP="00455598">
      <w:pPr>
        <w:tabs>
          <w:tab w:val="left" w:pos="180"/>
          <w:tab w:val="left" w:pos="630"/>
        </w:tabs>
        <w:spacing w:after="0" w:line="360" w:lineRule="auto"/>
        <w:ind w:right="86"/>
        <w:jc w:val="both"/>
        <w:rPr>
          <w:rFonts w:ascii="GHEA Grapalat" w:eastAsia="Times New Roman" w:hAnsi="GHEA Grapalat" w:cs="Times New Roman"/>
          <w:sz w:val="24"/>
          <w:szCs w:val="24"/>
          <w:lang w:val="hy-AM"/>
        </w:rPr>
      </w:pPr>
    </w:p>
    <w:p w:rsidR="00827057" w:rsidRPr="00455598" w:rsidRDefault="00827057" w:rsidP="00455598">
      <w:pPr>
        <w:spacing w:line="360" w:lineRule="auto"/>
        <w:rPr>
          <w:rFonts w:ascii="GHEA Grapalat" w:eastAsia="Times New Roman" w:hAnsi="GHEA Grapalat" w:cs="Times New Roman"/>
          <w:sz w:val="24"/>
          <w:szCs w:val="24"/>
          <w:lang w:val="hy-AM"/>
        </w:rPr>
      </w:pPr>
    </w:p>
    <w:p w:rsidR="00827057" w:rsidRPr="00455598" w:rsidRDefault="00827057" w:rsidP="00455598">
      <w:pPr>
        <w:spacing w:line="360" w:lineRule="auto"/>
        <w:rPr>
          <w:rFonts w:ascii="GHEA Grapalat" w:eastAsia="Times New Roman" w:hAnsi="GHEA Grapalat" w:cs="Times New Roman"/>
          <w:sz w:val="24"/>
          <w:szCs w:val="24"/>
          <w:lang w:val="hy-AM"/>
        </w:rPr>
      </w:pPr>
    </w:p>
    <w:p w:rsidR="00F8747B" w:rsidRDefault="00F8747B" w:rsidP="009669CF">
      <w:pPr>
        <w:tabs>
          <w:tab w:val="left" w:pos="720"/>
          <w:tab w:val="center" w:pos="4680"/>
          <w:tab w:val="right" w:pos="9360"/>
        </w:tabs>
        <w:spacing w:after="0" w:line="360" w:lineRule="auto"/>
        <w:ind w:left="90" w:firstLine="450"/>
        <w:jc w:val="center"/>
        <w:rPr>
          <w:rFonts w:ascii="GHEA Grapalat" w:eastAsia="Times New Roman" w:hAnsi="GHEA Grapalat" w:cs="Times New Roman"/>
          <w:b/>
          <w:bCs/>
          <w:sz w:val="24"/>
          <w:szCs w:val="24"/>
          <w:lang w:val="hy-AM" w:eastAsia="ru-RU"/>
        </w:rPr>
      </w:pPr>
    </w:p>
    <w:p w:rsidR="00F8747B" w:rsidRDefault="00F8747B" w:rsidP="009669CF">
      <w:pPr>
        <w:tabs>
          <w:tab w:val="left" w:pos="720"/>
          <w:tab w:val="center" w:pos="4680"/>
          <w:tab w:val="right" w:pos="9360"/>
        </w:tabs>
        <w:spacing w:after="0" w:line="360" w:lineRule="auto"/>
        <w:ind w:left="90" w:firstLine="450"/>
        <w:jc w:val="center"/>
        <w:rPr>
          <w:rFonts w:ascii="GHEA Grapalat" w:eastAsia="Times New Roman" w:hAnsi="GHEA Grapalat" w:cs="Times New Roman"/>
          <w:b/>
          <w:bCs/>
          <w:sz w:val="24"/>
          <w:szCs w:val="24"/>
          <w:lang w:val="hy-AM" w:eastAsia="ru-RU"/>
        </w:rPr>
      </w:pPr>
    </w:p>
    <w:p w:rsidR="00F8747B" w:rsidRDefault="00F8747B" w:rsidP="009669CF">
      <w:pPr>
        <w:tabs>
          <w:tab w:val="left" w:pos="720"/>
          <w:tab w:val="center" w:pos="4680"/>
          <w:tab w:val="right" w:pos="9360"/>
        </w:tabs>
        <w:spacing w:after="0" w:line="360" w:lineRule="auto"/>
        <w:ind w:left="90" w:firstLine="450"/>
        <w:jc w:val="center"/>
        <w:rPr>
          <w:rFonts w:ascii="GHEA Grapalat" w:eastAsia="Times New Roman" w:hAnsi="GHEA Grapalat" w:cs="Times New Roman"/>
          <w:b/>
          <w:bCs/>
          <w:sz w:val="24"/>
          <w:szCs w:val="24"/>
          <w:lang w:val="hy-AM" w:eastAsia="ru-RU"/>
        </w:rPr>
      </w:pPr>
    </w:p>
    <w:p w:rsidR="00F8747B" w:rsidRDefault="00F8747B" w:rsidP="009669CF">
      <w:pPr>
        <w:tabs>
          <w:tab w:val="left" w:pos="720"/>
          <w:tab w:val="center" w:pos="4680"/>
          <w:tab w:val="right" w:pos="9360"/>
        </w:tabs>
        <w:spacing w:after="0" w:line="360" w:lineRule="auto"/>
        <w:ind w:left="90" w:firstLine="450"/>
        <w:jc w:val="center"/>
        <w:rPr>
          <w:rFonts w:ascii="GHEA Grapalat" w:eastAsia="Times New Roman" w:hAnsi="GHEA Grapalat" w:cs="Times New Roman"/>
          <w:b/>
          <w:bCs/>
          <w:sz w:val="24"/>
          <w:szCs w:val="24"/>
          <w:lang w:val="hy-AM" w:eastAsia="ru-RU"/>
        </w:rPr>
      </w:pPr>
    </w:p>
    <w:p w:rsidR="00F8747B" w:rsidRDefault="00F8747B" w:rsidP="009669CF">
      <w:pPr>
        <w:tabs>
          <w:tab w:val="left" w:pos="720"/>
          <w:tab w:val="center" w:pos="4680"/>
          <w:tab w:val="right" w:pos="9360"/>
        </w:tabs>
        <w:spacing w:after="0" w:line="360" w:lineRule="auto"/>
        <w:ind w:left="90" w:firstLine="450"/>
        <w:jc w:val="center"/>
        <w:rPr>
          <w:rFonts w:ascii="GHEA Grapalat" w:eastAsia="Times New Roman" w:hAnsi="GHEA Grapalat" w:cs="Times New Roman"/>
          <w:b/>
          <w:bCs/>
          <w:sz w:val="24"/>
          <w:szCs w:val="24"/>
          <w:lang w:val="hy-AM" w:eastAsia="ru-RU"/>
        </w:rPr>
      </w:pPr>
    </w:p>
    <w:p w:rsidR="00F8747B" w:rsidRDefault="00F8747B" w:rsidP="009669CF">
      <w:pPr>
        <w:tabs>
          <w:tab w:val="left" w:pos="720"/>
          <w:tab w:val="center" w:pos="4680"/>
          <w:tab w:val="right" w:pos="9360"/>
        </w:tabs>
        <w:spacing w:after="0" w:line="360" w:lineRule="auto"/>
        <w:ind w:left="90" w:firstLine="450"/>
        <w:jc w:val="center"/>
        <w:rPr>
          <w:rFonts w:ascii="GHEA Grapalat" w:eastAsia="Times New Roman" w:hAnsi="GHEA Grapalat" w:cs="Times New Roman"/>
          <w:b/>
          <w:bCs/>
          <w:sz w:val="24"/>
          <w:szCs w:val="24"/>
          <w:lang w:val="hy-AM" w:eastAsia="ru-RU"/>
        </w:rPr>
      </w:pPr>
    </w:p>
    <w:p w:rsidR="00F8747B" w:rsidRDefault="00F8747B" w:rsidP="009669CF">
      <w:pPr>
        <w:tabs>
          <w:tab w:val="left" w:pos="720"/>
          <w:tab w:val="center" w:pos="4680"/>
          <w:tab w:val="right" w:pos="9360"/>
        </w:tabs>
        <w:spacing w:after="0" w:line="360" w:lineRule="auto"/>
        <w:ind w:left="90" w:firstLine="450"/>
        <w:jc w:val="center"/>
        <w:rPr>
          <w:rFonts w:ascii="GHEA Grapalat" w:eastAsia="Times New Roman" w:hAnsi="GHEA Grapalat" w:cs="Times New Roman"/>
          <w:b/>
          <w:bCs/>
          <w:sz w:val="24"/>
          <w:szCs w:val="24"/>
          <w:lang w:val="hy-AM" w:eastAsia="ru-RU"/>
        </w:rPr>
      </w:pPr>
    </w:p>
    <w:p w:rsidR="00F8747B" w:rsidRDefault="00F8747B" w:rsidP="009669CF">
      <w:pPr>
        <w:tabs>
          <w:tab w:val="left" w:pos="720"/>
          <w:tab w:val="center" w:pos="4680"/>
          <w:tab w:val="right" w:pos="9360"/>
        </w:tabs>
        <w:spacing w:after="0" w:line="360" w:lineRule="auto"/>
        <w:ind w:left="90" w:firstLine="450"/>
        <w:jc w:val="center"/>
        <w:rPr>
          <w:rFonts w:ascii="GHEA Grapalat" w:eastAsia="Times New Roman" w:hAnsi="GHEA Grapalat" w:cs="Times New Roman"/>
          <w:b/>
          <w:bCs/>
          <w:sz w:val="24"/>
          <w:szCs w:val="24"/>
          <w:lang w:val="hy-AM" w:eastAsia="ru-RU"/>
        </w:rPr>
      </w:pPr>
    </w:p>
    <w:p w:rsidR="00F8747B" w:rsidRDefault="00F8747B" w:rsidP="009669CF">
      <w:pPr>
        <w:tabs>
          <w:tab w:val="left" w:pos="720"/>
          <w:tab w:val="center" w:pos="4680"/>
          <w:tab w:val="right" w:pos="9360"/>
        </w:tabs>
        <w:spacing w:after="0" w:line="360" w:lineRule="auto"/>
        <w:ind w:left="90" w:firstLine="450"/>
        <w:jc w:val="center"/>
        <w:rPr>
          <w:rFonts w:ascii="GHEA Grapalat" w:eastAsia="Times New Roman" w:hAnsi="GHEA Grapalat" w:cs="Times New Roman"/>
          <w:b/>
          <w:bCs/>
          <w:sz w:val="24"/>
          <w:szCs w:val="24"/>
          <w:lang w:val="hy-AM" w:eastAsia="ru-RU"/>
        </w:rPr>
      </w:pPr>
    </w:p>
    <w:p w:rsidR="00F8747B" w:rsidRDefault="00F8747B" w:rsidP="009669CF">
      <w:pPr>
        <w:tabs>
          <w:tab w:val="left" w:pos="720"/>
          <w:tab w:val="center" w:pos="4680"/>
          <w:tab w:val="right" w:pos="9360"/>
        </w:tabs>
        <w:spacing w:after="0" w:line="360" w:lineRule="auto"/>
        <w:ind w:left="90" w:firstLine="450"/>
        <w:jc w:val="center"/>
        <w:rPr>
          <w:rFonts w:ascii="GHEA Grapalat" w:eastAsia="Times New Roman" w:hAnsi="GHEA Grapalat" w:cs="Times New Roman"/>
          <w:b/>
          <w:bCs/>
          <w:sz w:val="24"/>
          <w:szCs w:val="24"/>
          <w:lang w:val="hy-AM" w:eastAsia="ru-RU"/>
        </w:rPr>
      </w:pPr>
    </w:p>
    <w:p w:rsidR="00F8747B" w:rsidRDefault="00F8747B" w:rsidP="009669CF">
      <w:pPr>
        <w:tabs>
          <w:tab w:val="left" w:pos="720"/>
          <w:tab w:val="center" w:pos="4680"/>
          <w:tab w:val="right" w:pos="9360"/>
        </w:tabs>
        <w:spacing w:after="0" w:line="360" w:lineRule="auto"/>
        <w:ind w:left="90" w:firstLine="450"/>
        <w:jc w:val="center"/>
        <w:rPr>
          <w:rFonts w:ascii="GHEA Grapalat" w:eastAsia="Times New Roman" w:hAnsi="GHEA Grapalat" w:cs="Times New Roman"/>
          <w:b/>
          <w:bCs/>
          <w:sz w:val="24"/>
          <w:szCs w:val="24"/>
          <w:lang w:val="hy-AM" w:eastAsia="ru-RU"/>
        </w:rPr>
      </w:pPr>
    </w:p>
    <w:p w:rsidR="00F8747B" w:rsidRDefault="00F8747B" w:rsidP="009669CF">
      <w:pPr>
        <w:tabs>
          <w:tab w:val="left" w:pos="720"/>
          <w:tab w:val="center" w:pos="4680"/>
          <w:tab w:val="right" w:pos="9360"/>
        </w:tabs>
        <w:spacing w:after="0" w:line="360" w:lineRule="auto"/>
        <w:ind w:left="90" w:firstLine="450"/>
        <w:jc w:val="center"/>
        <w:rPr>
          <w:rFonts w:ascii="GHEA Grapalat" w:eastAsia="Times New Roman" w:hAnsi="GHEA Grapalat" w:cs="Times New Roman"/>
          <w:b/>
          <w:bCs/>
          <w:sz w:val="24"/>
          <w:szCs w:val="24"/>
          <w:lang w:val="hy-AM" w:eastAsia="ru-RU"/>
        </w:rPr>
      </w:pPr>
    </w:p>
    <w:p w:rsidR="00F8747B" w:rsidRDefault="00F8747B" w:rsidP="009669CF">
      <w:pPr>
        <w:tabs>
          <w:tab w:val="left" w:pos="720"/>
          <w:tab w:val="center" w:pos="4680"/>
          <w:tab w:val="right" w:pos="9360"/>
        </w:tabs>
        <w:spacing w:after="0" w:line="360" w:lineRule="auto"/>
        <w:ind w:left="90" w:firstLine="450"/>
        <w:jc w:val="center"/>
        <w:rPr>
          <w:rFonts w:ascii="GHEA Grapalat" w:eastAsia="Times New Roman" w:hAnsi="GHEA Grapalat" w:cs="Times New Roman"/>
          <w:b/>
          <w:bCs/>
          <w:sz w:val="24"/>
          <w:szCs w:val="24"/>
          <w:lang w:val="hy-AM" w:eastAsia="ru-RU"/>
        </w:rPr>
      </w:pPr>
    </w:p>
    <w:p w:rsidR="00F8747B" w:rsidRDefault="00F8747B" w:rsidP="009669CF">
      <w:pPr>
        <w:tabs>
          <w:tab w:val="left" w:pos="720"/>
          <w:tab w:val="center" w:pos="4680"/>
          <w:tab w:val="right" w:pos="9360"/>
        </w:tabs>
        <w:spacing w:after="0" w:line="360" w:lineRule="auto"/>
        <w:ind w:left="90" w:firstLine="450"/>
        <w:jc w:val="center"/>
        <w:rPr>
          <w:rFonts w:ascii="GHEA Grapalat" w:eastAsia="Times New Roman" w:hAnsi="GHEA Grapalat" w:cs="Times New Roman"/>
          <w:b/>
          <w:bCs/>
          <w:sz w:val="24"/>
          <w:szCs w:val="24"/>
          <w:lang w:val="hy-AM" w:eastAsia="ru-RU"/>
        </w:rPr>
      </w:pPr>
    </w:p>
    <w:p w:rsidR="00F8747B" w:rsidRDefault="00F8747B" w:rsidP="009669CF">
      <w:pPr>
        <w:tabs>
          <w:tab w:val="left" w:pos="720"/>
          <w:tab w:val="center" w:pos="4680"/>
          <w:tab w:val="right" w:pos="9360"/>
        </w:tabs>
        <w:spacing w:after="0" w:line="360" w:lineRule="auto"/>
        <w:ind w:left="90" w:firstLine="450"/>
        <w:jc w:val="center"/>
        <w:rPr>
          <w:rFonts w:ascii="GHEA Grapalat" w:eastAsia="Times New Roman" w:hAnsi="GHEA Grapalat" w:cs="Times New Roman"/>
          <w:b/>
          <w:bCs/>
          <w:sz w:val="24"/>
          <w:szCs w:val="24"/>
          <w:lang w:val="hy-AM" w:eastAsia="ru-RU"/>
        </w:rPr>
      </w:pPr>
    </w:p>
    <w:p w:rsidR="00F8747B" w:rsidRDefault="00F8747B" w:rsidP="009669CF">
      <w:pPr>
        <w:tabs>
          <w:tab w:val="left" w:pos="720"/>
          <w:tab w:val="center" w:pos="4680"/>
          <w:tab w:val="right" w:pos="9360"/>
        </w:tabs>
        <w:spacing w:after="0" w:line="360" w:lineRule="auto"/>
        <w:ind w:left="90" w:firstLine="450"/>
        <w:jc w:val="center"/>
        <w:rPr>
          <w:rFonts w:ascii="GHEA Grapalat" w:eastAsia="Times New Roman" w:hAnsi="GHEA Grapalat" w:cs="Times New Roman"/>
          <w:b/>
          <w:bCs/>
          <w:sz w:val="24"/>
          <w:szCs w:val="24"/>
          <w:lang w:val="hy-AM" w:eastAsia="ru-RU"/>
        </w:rPr>
      </w:pPr>
    </w:p>
    <w:p w:rsidR="00F8747B" w:rsidRDefault="00F8747B" w:rsidP="009669CF">
      <w:pPr>
        <w:tabs>
          <w:tab w:val="left" w:pos="720"/>
          <w:tab w:val="center" w:pos="4680"/>
          <w:tab w:val="right" w:pos="9360"/>
        </w:tabs>
        <w:spacing w:after="0" w:line="360" w:lineRule="auto"/>
        <w:ind w:left="90" w:firstLine="450"/>
        <w:jc w:val="center"/>
        <w:rPr>
          <w:rFonts w:ascii="GHEA Grapalat" w:eastAsia="Times New Roman" w:hAnsi="GHEA Grapalat" w:cs="Times New Roman"/>
          <w:b/>
          <w:bCs/>
          <w:sz w:val="24"/>
          <w:szCs w:val="24"/>
          <w:lang w:val="hy-AM" w:eastAsia="ru-RU"/>
        </w:rPr>
      </w:pPr>
    </w:p>
    <w:p w:rsidR="00F8747B" w:rsidRDefault="00F8747B" w:rsidP="009669CF">
      <w:pPr>
        <w:tabs>
          <w:tab w:val="left" w:pos="720"/>
          <w:tab w:val="center" w:pos="4680"/>
          <w:tab w:val="right" w:pos="9360"/>
        </w:tabs>
        <w:spacing w:after="0" w:line="360" w:lineRule="auto"/>
        <w:ind w:left="90" w:firstLine="450"/>
        <w:jc w:val="center"/>
        <w:rPr>
          <w:rFonts w:ascii="GHEA Grapalat" w:eastAsia="Times New Roman" w:hAnsi="GHEA Grapalat" w:cs="Times New Roman"/>
          <w:b/>
          <w:bCs/>
          <w:sz w:val="24"/>
          <w:szCs w:val="24"/>
          <w:lang w:val="hy-AM" w:eastAsia="ru-RU"/>
        </w:rPr>
      </w:pPr>
    </w:p>
    <w:p w:rsidR="009669CF" w:rsidRDefault="009669CF" w:rsidP="009669CF">
      <w:pPr>
        <w:tabs>
          <w:tab w:val="left" w:pos="720"/>
          <w:tab w:val="center" w:pos="4680"/>
          <w:tab w:val="right" w:pos="9360"/>
        </w:tabs>
        <w:spacing w:after="0" w:line="360" w:lineRule="auto"/>
        <w:ind w:left="90" w:firstLine="450"/>
        <w:jc w:val="center"/>
        <w:rPr>
          <w:rFonts w:ascii="GHEA Grapalat" w:eastAsia="Times New Roman" w:hAnsi="GHEA Grapalat" w:cs="Times New Roman"/>
          <w:b/>
          <w:bCs/>
          <w:sz w:val="24"/>
          <w:szCs w:val="24"/>
          <w:lang w:val="hy-AM" w:eastAsia="ru-RU"/>
        </w:rPr>
      </w:pPr>
      <w:r>
        <w:rPr>
          <w:rFonts w:ascii="GHEA Grapalat" w:eastAsia="Times New Roman" w:hAnsi="GHEA Grapalat" w:cs="Times New Roman"/>
          <w:b/>
          <w:bCs/>
          <w:sz w:val="24"/>
          <w:szCs w:val="24"/>
          <w:lang w:val="hy-AM" w:eastAsia="ru-RU"/>
        </w:rPr>
        <w:lastRenderedPageBreak/>
        <w:t>ԱՄՓՈՓԱԹԵՐԹ</w:t>
      </w:r>
    </w:p>
    <w:p w:rsidR="00986610" w:rsidRPr="00986610" w:rsidRDefault="009669CF" w:rsidP="00986610">
      <w:pPr>
        <w:spacing w:after="120" w:line="360" w:lineRule="auto"/>
        <w:jc w:val="center"/>
        <w:rPr>
          <w:rFonts w:ascii="GHEA Grapalat" w:eastAsia="Times New Roman" w:hAnsi="GHEA Grapalat" w:cs="Arial Unicode"/>
          <w:b/>
          <w:bCs/>
          <w:sz w:val="24"/>
          <w:szCs w:val="24"/>
          <w:lang w:val="fr-FR" w:eastAsia="ru-RU"/>
        </w:rPr>
      </w:pPr>
      <w:r>
        <w:rPr>
          <w:rFonts w:ascii="GHEA Grapalat" w:eastAsia="Times New Roman" w:hAnsi="GHEA Grapalat" w:cs="Times New Roman"/>
          <w:b/>
          <w:bCs/>
          <w:sz w:val="24"/>
          <w:szCs w:val="24"/>
          <w:lang w:val="hy-AM" w:eastAsia="ru-RU"/>
        </w:rPr>
        <w:t>«</w:t>
      </w:r>
      <w:r w:rsidRPr="00FC455F">
        <w:rPr>
          <w:rFonts w:ascii="GHEA Grapalat" w:eastAsia="Times New Roman" w:hAnsi="GHEA Grapalat" w:cs="Times New Roman"/>
          <w:b/>
          <w:bCs/>
          <w:sz w:val="24"/>
          <w:szCs w:val="24"/>
          <w:lang w:val="hy-AM" w:eastAsia="ru-RU"/>
        </w:rPr>
        <w:t>ՎԱՐՁԱԿԱԼՈՒԹՅԱՄԲ ԱՆՇԱՐԺ ԳՈՒՅՔ ՏՐԱՄԱԴՐԵԼՈՒ ՄԱՍԻՆ</w:t>
      </w:r>
      <w:r>
        <w:rPr>
          <w:rFonts w:ascii="GHEA Grapalat" w:eastAsia="Times New Roman" w:hAnsi="GHEA Grapalat" w:cs="Times New Roman"/>
          <w:b/>
          <w:bCs/>
          <w:sz w:val="24"/>
          <w:szCs w:val="24"/>
          <w:lang w:val="hy-AM" w:eastAsia="ru-RU"/>
        </w:rPr>
        <w:t xml:space="preserve">» </w:t>
      </w:r>
      <w:r w:rsidR="003446EE">
        <w:rPr>
          <w:rFonts w:ascii="GHEA Grapalat" w:eastAsia="Times New Roman" w:hAnsi="GHEA Grapalat" w:cs="Arial Unicode"/>
          <w:b/>
          <w:bCs/>
          <w:sz w:val="24"/>
          <w:szCs w:val="24"/>
          <w:lang w:val="fr-FR" w:eastAsia="ru-RU"/>
        </w:rPr>
        <w:t>ՀՀ ԿԱՌԱՎԱՐՈՒԹՅԱՆ ՈՐՈՇՄԱՆ ՆԱԽԱԳԾԻ</w:t>
      </w:r>
    </w:p>
    <w:tbl>
      <w:tblPr>
        <w:tblpPr w:leftFromText="180" w:rightFromText="180" w:bottomFromText="160" w:vertAnchor="page" w:horzAnchor="margin" w:tblpX="-100" w:tblpY="3114"/>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45"/>
        <w:gridCol w:w="81"/>
        <w:gridCol w:w="2979"/>
      </w:tblGrid>
      <w:tr w:rsidR="00986610" w:rsidRPr="002150FD" w:rsidTr="0031682C">
        <w:trPr>
          <w:trHeight w:val="570"/>
        </w:trPr>
        <w:tc>
          <w:tcPr>
            <w:tcW w:w="7645" w:type="dxa"/>
            <w:vMerge w:val="restart"/>
            <w:tcBorders>
              <w:top w:val="single" w:sz="4" w:space="0" w:color="auto"/>
              <w:left w:val="single" w:sz="4" w:space="0" w:color="auto"/>
              <w:bottom w:val="single" w:sz="4" w:space="0" w:color="auto"/>
              <w:right w:val="single" w:sz="4" w:space="0" w:color="auto"/>
            </w:tcBorders>
          </w:tcPr>
          <w:p w:rsidR="00986610" w:rsidRDefault="00986610" w:rsidP="0031682C">
            <w:pPr>
              <w:pStyle w:val="ListParagraph"/>
              <w:numPr>
                <w:ilvl w:val="0"/>
                <w:numId w:val="1"/>
              </w:numPr>
              <w:spacing w:line="360" w:lineRule="auto"/>
              <w:jc w:val="center"/>
              <w:rPr>
                <w:rFonts w:ascii="GHEA Grapalat" w:hAnsi="GHEA Grapalat" w:cs="Arial"/>
                <w:b/>
                <w:i/>
                <w:sz w:val="24"/>
                <w:szCs w:val="24"/>
                <w:lang w:val="pt-BR"/>
              </w:rPr>
            </w:pPr>
            <w:r>
              <w:rPr>
                <w:rFonts w:ascii="GHEA Grapalat" w:hAnsi="GHEA Grapalat" w:cs="Arial"/>
                <w:b/>
                <w:sz w:val="24"/>
                <w:szCs w:val="24"/>
                <w:lang w:val="pt-BR"/>
              </w:rPr>
              <w:t xml:space="preserve">ՀՀ </w:t>
            </w:r>
            <w:r>
              <w:rPr>
                <w:rFonts w:ascii="GHEA Grapalat" w:hAnsi="GHEA Grapalat" w:cs="Arial"/>
                <w:b/>
                <w:sz w:val="24"/>
                <w:szCs w:val="24"/>
                <w:lang w:val="hy-AM"/>
              </w:rPr>
              <w:t>ֆինանսների նախարարություն</w:t>
            </w:r>
          </w:p>
          <w:p w:rsidR="00986610" w:rsidRDefault="00986610" w:rsidP="0031682C">
            <w:pPr>
              <w:spacing w:line="360" w:lineRule="auto"/>
              <w:jc w:val="center"/>
              <w:rPr>
                <w:rFonts w:ascii="GHEA Grapalat" w:hAnsi="GHEA Grapalat" w:cs="Arial"/>
                <w:b/>
                <w:i/>
                <w:sz w:val="24"/>
                <w:szCs w:val="24"/>
                <w:lang w:val="pt-BR"/>
              </w:rPr>
            </w:pPr>
          </w:p>
        </w:tc>
        <w:tc>
          <w:tcPr>
            <w:tcW w:w="3060" w:type="dxa"/>
            <w:gridSpan w:val="2"/>
            <w:tcBorders>
              <w:top w:val="single" w:sz="4" w:space="0" w:color="auto"/>
              <w:left w:val="single" w:sz="4" w:space="0" w:color="auto"/>
              <w:bottom w:val="single" w:sz="4" w:space="0" w:color="auto"/>
              <w:right w:val="single" w:sz="4" w:space="0" w:color="auto"/>
            </w:tcBorders>
          </w:tcPr>
          <w:p w:rsidR="00986610" w:rsidRPr="002150FD" w:rsidRDefault="00986610" w:rsidP="0031682C">
            <w:pPr>
              <w:spacing w:line="360" w:lineRule="auto"/>
              <w:rPr>
                <w:rFonts w:ascii="GHEA Grapalat" w:hAnsi="GHEA Grapalat" w:cs="Arial"/>
                <w:b/>
                <w:i/>
                <w:sz w:val="24"/>
                <w:szCs w:val="24"/>
                <w:lang w:val="hy-AM"/>
              </w:rPr>
            </w:pPr>
            <w:r w:rsidRPr="002150FD">
              <w:rPr>
                <w:rFonts w:ascii="GHEA Grapalat" w:hAnsi="GHEA Grapalat" w:cs="Arial"/>
                <w:b/>
                <w:sz w:val="24"/>
                <w:szCs w:val="24"/>
                <w:lang w:val="pt-BR"/>
              </w:rPr>
              <w:t>21.07.2021թ</w:t>
            </w:r>
            <w:r>
              <w:rPr>
                <w:rFonts w:ascii="GHEA Grapalat" w:hAnsi="GHEA Grapalat" w:cs="Arial"/>
                <w:b/>
                <w:i/>
                <w:sz w:val="24"/>
                <w:szCs w:val="24"/>
                <w:lang w:val="hy-AM"/>
              </w:rPr>
              <w:t>.</w:t>
            </w:r>
          </w:p>
        </w:tc>
      </w:tr>
      <w:tr w:rsidR="00986610" w:rsidTr="0031682C">
        <w:trPr>
          <w:trHeight w:val="565"/>
        </w:trPr>
        <w:tc>
          <w:tcPr>
            <w:tcW w:w="7645" w:type="dxa"/>
            <w:vMerge/>
            <w:tcBorders>
              <w:top w:val="single" w:sz="4" w:space="0" w:color="auto"/>
              <w:left w:val="single" w:sz="4" w:space="0" w:color="auto"/>
              <w:bottom w:val="single" w:sz="4" w:space="0" w:color="auto"/>
              <w:right w:val="single" w:sz="4" w:space="0" w:color="auto"/>
            </w:tcBorders>
            <w:vAlign w:val="center"/>
            <w:hideMark/>
          </w:tcPr>
          <w:p w:rsidR="00986610" w:rsidRDefault="00986610" w:rsidP="0031682C">
            <w:pPr>
              <w:spacing w:after="0"/>
              <w:rPr>
                <w:rFonts w:ascii="GHEA Grapalat" w:hAnsi="GHEA Grapalat" w:cs="Arial"/>
                <w:b/>
                <w:i/>
                <w:sz w:val="24"/>
                <w:szCs w:val="24"/>
                <w:lang w:val="pt-BR"/>
              </w:rPr>
            </w:pPr>
          </w:p>
        </w:tc>
        <w:tc>
          <w:tcPr>
            <w:tcW w:w="3060" w:type="dxa"/>
            <w:gridSpan w:val="2"/>
            <w:tcBorders>
              <w:top w:val="single" w:sz="4" w:space="0" w:color="auto"/>
              <w:left w:val="single" w:sz="4" w:space="0" w:color="auto"/>
              <w:bottom w:val="single" w:sz="4" w:space="0" w:color="auto"/>
              <w:right w:val="single" w:sz="4" w:space="0" w:color="auto"/>
            </w:tcBorders>
            <w:hideMark/>
          </w:tcPr>
          <w:p w:rsidR="00986610" w:rsidRDefault="00986610" w:rsidP="0031682C">
            <w:pPr>
              <w:tabs>
                <w:tab w:val="left" w:pos="166"/>
                <w:tab w:val="center" w:pos="1288"/>
              </w:tabs>
              <w:spacing w:line="360" w:lineRule="auto"/>
              <w:rPr>
                <w:rFonts w:ascii="GHEA Grapalat" w:hAnsi="GHEA Grapalat" w:cs="Arial"/>
                <w:b/>
                <w:sz w:val="24"/>
                <w:szCs w:val="24"/>
                <w:lang w:val="pt-BR"/>
              </w:rPr>
            </w:pPr>
            <w:r>
              <w:rPr>
                <w:rFonts w:ascii="GHEA Grapalat" w:hAnsi="GHEA Grapalat" w:cs="Arial"/>
                <w:b/>
                <w:sz w:val="24"/>
                <w:szCs w:val="24"/>
                <w:lang w:val="pt-BR"/>
              </w:rPr>
              <w:t xml:space="preserve">N  </w:t>
            </w:r>
            <w:r w:rsidRPr="00F65C2B">
              <w:rPr>
                <w:rFonts w:ascii="GHEA Grapalat" w:hAnsi="GHEA Grapalat" w:cs="Arial"/>
                <w:b/>
                <w:sz w:val="24"/>
                <w:szCs w:val="24"/>
                <w:lang w:val="pt-BR"/>
              </w:rPr>
              <w:t xml:space="preserve">  </w:t>
            </w:r>
            <w:r w:rsidRPr="002150FD">
              <w:rPr>
                <w:rFonts w:ascii="GHEA Grapalat" w:hAnsi="GHEA Grapalat" w:cs="Arial"/>
                <w:b/>
                <w:sz w:val="24"/>
                <w:szCs w:val="24"/>
                <w:lang w:val="pt-BR"/>
              </w:rPr>
              <w:t>01/11-1/11607-2021</w:t>
            </w:r>
          </w:p>
        </w:tc>
      </w:tr>
      <w:tr w:rsidR="00986610" w:rsidTr="0031682C">
        <w:trPr>
          <w:trHeight w:val="1460"/>
        </w:trPr>
        <w:tc>
          <w:tcPr>
            <w:tcW w:w="7645" w:type="dxa"/>
            <w:tcBorders>
              <w:top w:val="single" w:sz="4" w:space="0" w:color="auto"/>
              <w:left w:val="single" w:sz="4" w:space="0" w:color="auto"/>
              <w:bottom w:val="single" w:sz="4" w:space="0" w:color="auto"/>
              <w:right w:val="single" w:sz="4" w:space="0" w:color="auto"/>
            </w:tcBorders>
            <w:vAlign w:val="center"/>
          </w:tcPr>
          <w:p w:rsidR="00986610" w:rsidRPr="002150FD" w:rsidRDefault="00986610" w:rsidP="0031682C">
            <w:pPr>
              <w:pStyle w:val="ListParagraph"/>
              <w:numPr>
                <w:ilvl w:val="0"/>
                <w:numId w:val="8"/>
              </w:numPr>
              <w:spacing w:after="0" w:line="360" w:lineRule="auto"/>
              <w:ind w:left="-30" w:firstLine="390"/>
              <w:rPr>
                <w:rFonts w:ascii="GHEA Grapalat" w:hAnsi="GHEA Grapalat" w:cs="Arial"/>
                <w:b/>
                <w:i/>
                <w:sz w:val="24"/>
                <w:szCs w:val="24"/>
                <w:lang w:val="pt-BR"/>
              </w:rPr>
            </w:pPr>
            <w:r w:rsidRPr="002150FD">
              <w:rPr>
                <w:rFonts w:ascii="GHEA Mariam" w:hAnsi="GHEA Mariam" w:cs="Arial"/>
                <w:sz w:val="24"/>
                <w:szCs w:val="24"/>
                <w:lang w:val="hy-AM"/>
              </w:rPr>
              <w:t>ՀՀ կառավարության որոշման նախագծի վերաբերյալ դիտողություններ և առաջրկություններ չունի։</w:t>
            </w:r>
          </w:p>
        </w:tc>
        <w:tc>
          <w:tcPr>
            <w:tcW w:w="3060" w:type="dxa"/>
            <w:gridSpan w:val="2"/>
            <w:tcBorders>
              <w:top w:val="single" w:sz="4" w:space="0" w:color="auto"/>
              <w:left w:val="single" w:sz="4" w:space="0" w:color="auto"/>
              <w:bottom w:val="single" w:sz="4" w:space="0" w:color="auto"/>
              <w:right w:val="single" w:sz="4" w:space="0" w:color="auto"/>
            </w:tcBorders>
          </w:tcPr>
          <w:p w:rsidR="00986610" w:rsidRDefault="00986610" w:rsidP="0031682C">
            <w:pPr>
              <w:spacing w:line="360" w:lineRule="auto"/>
              <w:jc w:val="center"/>
              <w:rPr>
                <w:rFonts w:ascii="GHEA Grapalat" w:hAnsi="GHEA Grapalat" w:cs="Arial"/>
                <w:b/>
                <w:sz w:val="24"/>
                <w:szCs w:val="24"/>
                <w:lang w:val="pt-BR"/>
              </w:rPr>
            </w:pPr>
            <w:r>
              <w:rPr>
                <w:rFonts w:ascii="GHEA Grapalat" w:hAnsi="GHEA Grapalat" w:cs="Arial"/>
                <w:b/>
                <w:sz w:val="24"/>
                <w:szCs w:val="24"/>
                <w:lang w:val="pt-BR"/>
              </w:rPr>
              <w:t>Ընդունվել է ի գիտություն</w:t>
            </w:r>
          </w:p>
          <w:p w:rsidR="00986610" w:rsidRDefault="00986610" w:rsidP="0031682C">
            <w:pPr>
              <w:tabs>
                <w:tab w:val="left" w:pos="166"/>
                <w:tab w:val="center" w:pos="1288"/>
              </w:tabs>
              <w:spacing w:line="360" w:lineRule="auto"/>
              <w:rPr>
                <w:rFonts w:ascii="GHEA Grapalat" w:hAnsi="GHEA Grapalat" w:cs="Arial"/>
                <w:b/>
                <w:sz w:val="24"/>
                <w:szCs w:val="24"/>
                <w:lang w:val="pt-BR"/>
              </w:rPr>
            </w:pPr>
          </w:p>
        </w:tc>
      </w:tr>
      <w:tr w:rsidR="00986610" w:rsidTr="0031682C">
        <w:trPr>
          <w:trHeight w:val="740"/>
        </w:trPr>
        <w:tc>
          <w:tcPr>
            <w:tcW w:w="7645" w:type="dxa"/>
            <w:vMerge w:val="restart"/>
            <w:tcBorders>
              <w:top w:val="single" w:sz="4" w:space="0" w:color="auto"/>
              <w:left w:val="single" w:sz="4" w:space="0" w:color="auto"/>
              <w:right w:val="single" w:sz="4" w:space="0" w:color="auto"/>
            </w:tcBorders>
          </w:tcPr>
          <w:p w:rsidR="00986610" w:rsidRDefault="00986610" w:rsidP="0031682C">
            <w:pPr>
              <w:pStyle w:val="ListParagraph"/>
              <w:numPr>
                <w:ilvl w:val="0"/>
                <w:numId w:val="1"/>
              </w:numPr>
              <w:spacing w:line="360" w:lineRule="auto"/>
              <w:jc w:val="center"/>
              <w:rPr>
                <w:rFonts w:ascii="GHEA Grapalat" w:hAnsi="GHEA Grapalat" w:cs="Arial"/>
                <w:b/>
                <w:i/>
                <w:sz w:val="24"/>
                <w:szCs w:val="24"/>
                <w:lang w:val="pt-BR"/>
              </w:rPr>
            </w:pPr>
            <w:r>
              <w:rPr>
                <w:rFonts w:ascii="GHEA Grapalat" w:hAnsi="GHEA Grapalat" w:cs="Arial"/>
                <w:b/>
                <w:sz w:val="24"/>
                <w:szCs w:val="24"/>
                <w:lang w:val="pt-BR"/>
              </w:rPr>
              <w:t xml:space="preserve">ՀՀ </w:t>
            </w:r>
            <w:r>
              <w:rPr>
                <w:rFonts w:ascii="GHEA Grapalat" w:hAnsi="GHEA Grapalat" w:cs="Arial"/>
                <w:b/>
                <w:sz w:val="24"/>
                <w:szCs w:val="24"/>
                <w:lang w:val="hy-AM"/>
              </w:rPr>
              <w:t>կադաստրի կոմիտե</w:t>
            </w:r>
          </w:p>
          <w:p w:rsidR="00986610" w:rsidRDefault="00986610" w:rsidP="0031682C">
            <w:pPr>
              <w:spacing w:line="360" w:lineRule="auto"/>
              <w:jc w:val="center"/>
              <w:rPr>
                <w:rFonts w:ascii="GHEA Grapalat" w:hAnsi="GHEA Grapalat" w:cs="Arial"/>
                <w:b/>
                <w:i/>
                <w:sz w:val="24"/>
                <w:szCs w:val="24"/>
                <w:lang w:val="pt-BR"/>
              </w:rPr>
            </w:pPr>
          </w:p>
        </w:tc>
        <w:tc>
          <w:tcPr>
            <w:tcW w:w="3060" w:type="dxa"/>
            <w:gridSpan w:val="2"/>
            <w:tcBorders>
              <w:top w:val="single" w:sz="4" w:space="0" w:color="auto"/>
              <w:left w:val="single" w:sz="4" w:space="0" w:color="auto"/>
              <w:bottom w:val="single" w:sz="4" w:space="0" w:color="auto"/>
              <w:right w:val="single" w:sz="4" w:space="0" w:color="auto"/>
            </w:tcBorders>
          </w:tcPr>
          <w:p w:rsidR="00986610" w:rsidRDefault="00986610" w:rsidP="0031682C">
            <w:pPr>
              <w:spacing w:line="360" w:lineRule="auto"/>
              <w:rPr>
                <w:rFonts w:ascii="GHEA Grapalat" w:hAnsi="GHEA Grapalat" w:cs="Arial"/>
                <w:b/>
                <w:i/>
                <w:sz w:val="24"/>
                <w:szCs w:val="24"/>
                <w:lang w:val="pt-BR"/>
              </w:rPr>
            </w:pPr>
            <w:r>
              <w:rPr>
                <w:rFonts w:ascii="GHEA Grapalat" w:hAnsi="GHEA Grapalat" w:cs="Arial"/>
                <w:b/>
                <w:sz w:val="24"/>
                <w:szCs w:val="24"/>
                <w:lang w:val="hy-AM"/>
              </w:rPr>
              <w:t>16</w:t>
            </w:r>
            <w:r>
              <w:rPr>
                <w:rFonts w:ascii="GHEA Grapalat" w:hAnsi="GHEA Grapalat" w:cs="Arial"/>
                <w:b/>
                <w:sz w:val="24"/>
                <w:szCs w:val="24"/>
                <w:lang w:val="pt-BR"/>
              </w:rPr>
              <w:t>.0</w:t>
            </w:r>
            <w:r>
              <w:rPr>
                <w:rFonts w:ascii="GHEA Grapalat" w:hAnsi="GHEA Grapalat" w:cs="Arial"/>
                <w:b/>
                <w:sz w:val="24"/>
                <w:szCs w:val="24"/>
                <w:lang w:val="hy-AM"/>
              </w:rPr>
              <w:t>7</w:t>
            </w:r>
            <w:r>
              <w:rPr>
                <w:rFonts w:ascii="GHEA Grapalat" w:hAnsi="GHEA Grapalat" w:cs="Arial"/>
                <w:b/>
                <w:sz w:val="24"/>
                <w:szCs w:val="24"/>
                <w:lang w:val="pt-BR"/>
              </w:rPr>
              <w:t>.2021թ.</w:t>
            </w:r>
          </w:p>
          <w:p w:rsidR="00986610" w:rsidRDefault="00986610" w:rsidP="0031682C">
            <w:pPr>
              <w:tabs>
                <w:tab w:val="left" w:pos="166"/>
                <w:tab w:val="center" w:pos="1288"/>
              </w:tabs>
              <w:spacing w:line="360" w:lineRule="auto"/>
              <w:rPr>
                <w:rFonts w:ascii="GHEA Grapalat" w:hAnsi="GHEA Grapalat" w:cs="Arial"/>
                <w:b/>
                <w:sz w:val="24"/>
                <w:szCs w:val="24"/>
                <w:lang w:val="pt-BR"/>
              </w:rPr>
            </w:pPr>
          </w:p>
        </w:tc>
      </w:tr>
      <w:tr w:rsidR="00986610" w:rsidTr="0031682C">
        <w:trPr>
          <w:trHeight w:val="690"/>
        </w:trPr>
        <w:tc>
          <w:tcPr>
            <w:tcW w:w="7645" w:type="dxa"/>
            <w:vMerge/>
            <w:tcBorders>
              <w:left w:val="single" w:sz="4" w:space="0" w:color="auto"/>
              <w:bottom w:val="single" w:sz="4" w:space="0" w:color="auto"/>
              <w:right w:val="single" w:sz="4" w:space="0" w:color="auto"/>
            </w:tcBorders>
          </w:tcPr>
          <w:p w:rsidR="00986610" w:rsidRDefault="00986610" w:rsidP="0031682C">
            <w:pPr>
              <w:pStyle w:val="ListParagraph"/>
              <w:numPr>
                <w:ilvl w:val="0"/>
                <w:numId w:val="1"/>
              </w:numPr>
              <w:spacing w:line="360" w:lineRule="auto"/>
              <w:jc w:val="center"/>
              <w:rPr>
                <w:rFonts w:ascii="GHEA Grapalat" w:hAnsi="GHEA Grapalat" w:cs="Arial"/>
                <w:b/>
                <w:sz w:val="24"/>
                <w:szCs w:val="24"/>
                <w:lang w:val="pt-BR"/>
              </w:rPr>
            </w:pPr>
          </w:p>
        </w:tc>
        <w:tc>
          <w:tcPr>
            <w:tcW w:w="3060" w:type="dxa"/>
            <w:gridSpan w:val="2"/>
            <w:tcBorders>
              <w:top w:val="single" w:sz="4" w:space="0" w:color="auto"/>
              <w:left w:val="single" w:sz="4" w:space="0" w:color="auto"/>
              <w:bottom w:val="single" w:sz="4" w:space="0" w:color="auto"/>
              <w:right w:val="single" w:sz="4" w:space="0" w:color="auto"/>
            </w:tcBorders>
          </w:tcPr>
          <w:p w:rsidR="00986610" w:rsidRDefault="00986610" w:rsidP="0031682C">
            <w:pPr>
              <w:tabs>
                <w:tab w:val="left" w:pos="166"/>
                <w:tab w:val="center" w:pos="1288"/>
              </w:tabs>
              <w:spacing w:line="360" w:lineRule="auto"/>
              <w:rPr>
                <w:rFonts w:ascii="GHEA Grapalat" w:hAnsi="GHEA Grapalat" w:cs="Arial"/>
                <w:b/>
                <w:sz w:val="24"/>
                <w:szCs w:val="24"/>
                <w:lang w:val="pt-BR"/>
              </w:rPr>
            </w:pPr>
            <w:r>
              <w:rPr>
                <w:rFonts w:ascii="GHEA Grapalat" w:hAnsi="GHEA Grapalat" w:cs="Arial"/>
                <w:b/>
                <w:sz w:val="24"/>
                <w:szCs w:val="24"/>
                <w:lang w:val="pt-BR"/>
              </w:rPr>
              <w:t xml:space="preserve">N  </w:t>
            </w:r>
            <w:r w:rsidRPr="00F65C2B">
              <w:rPr>
                <w:rFonts w:ascii="GHEA Grapalat" w:hAnsi="GHEA Grapalat" w:cs="Arial"/>
                <w:b/>
                <w:sz w:val="24"/>
                <w:szCs w:val="24"/>
                <w:lang w:val="pt-BR"/>
              </w:rPr>
              <w:t xml:space="preserve">  ՍԹ/6101-2021</w:t>
            </w:r>
          </w:p>
        </w:tc>
      </w:tr>
      <w:tr w:rsidR="00986610" w:rsidRPr="00986610" w:rsidTr="0031682C">
        <w:trPr>
          <w:trHeight w:val="470"/>
        </w:trPr>
        <w:tc>
          <w:tcPr>
            <w:tcW w:w="7645" w:type="dxa"/>
            <w:tcBorders>
              <w:top w:val="single" w:sz="4" w:space="0" w:color="auto"/>
              <w:left w:val="single" w:sz="4" w:space="0" w:color="auto"/>
              <w:bottom w:val="single" w:sz="4" w:space="0" w:color="auto"/>
              <w:right w:val="single" w:sz="4" w:space="0" w:color="auto"/>
            </w:tcBorders>
          </w:tcPr>
          <w:p w:rsidR="00986610" w:rsidRPr="00A569C4" w:rsidRDefault="00986610" w:rsidP="0031682C">
            <w:pPr>
              <w:pStyle w:val="ListParagraph"/>
              <w:numPr>
                <w:ilvl w:val="3"/>
                <w:numId w:val="1"/>
              </w:numPr>
              <w:spacing w:before="240" w:after="0" w:line="360" w:lineRule="auto"/>
              <w:ind w:left="60" w:firstLine="270"/>
              <w:jc w:val="both"/>
              <w:rPr>
                <w:rFonts w:ascii="GHEA Mariam" w:hAnsi="GHEA Mariam" w:cs="Arial"/>
                <w:sz w:val="24"/>
                <w:szCs w:val="24"/>
                <w:lang w:val="hy-AM"/>
              </w:rPr>
            </w:pPr>
            <w:r w:rsidRPr="002150FD">
              <w:rPr>
                <w:rFonts w:ascii="GHEA Mariam" w:hAnsi="GHEA Mariam" w:cs="Arial"/>
                <w:sz w:val="24"/>
                <w:szCs w:val="24"/>
                <w:lang w:val="hy-AM"/>
              </w:rPr>
              <w:t>ՀՀ կառավարության որոշման նախագծի վերաբերյալ</w:t>
            </w:r>
            <w:r w:rsidRPr="00A569C4">
              <w:rPr>
                <w:rFonts w:ascii="GHEA Mariam" w:hAnsi="GHEA Mariam" w:cs="Arial"/>
                <w:sz w:val="24"/>
                <w:szCs w:val="24"/>
                <w:lang w:val="hy-AM"/>
              </w:rPr>
              <w:t>՝ առաջարկ</w:t>
            </w:r>
            <w:r>
              <w:rPr>
                <w:rFonts w:ascii="GHEA Mariam" w:hAnsi="GHEA Mariam" w:cs="Arial"/>
                <w:sz w:val="24"/>
                <w:szCs w:val="24"/>
                <w:lang w:val="hy-AM"/>
              </w:rPr>
              <w:t>վ</w:t>
            </w:r>
            <w:r w:rsidRPr="00A569C4">
              <w:rPr>
                <w:rFonts w:ascii="GHEA Mariam" w:hAnsi="GHEA Mariam" w:cs="Arial"/>
                <w:sz w:val="24"/>
                <w:szCs w:val="24"/>
                <w:lang w:val="hy-AM"/>
              </w:rPr>
              <w:t xml:space="preserve">ում </w:t>
            </w:r>
            <w:r>
              <w:rPr>
                <w:rFonts w:ascii="GHEA Mariam" w:hAnsi="GHEA Mariam" w:cs="Arial"/>
                <w:sz w:val="24"/>
                <w:szCs w:val="24"/>
                <w:lang w:val="hy-AM"/>
              </w:rPr>
              <w:t>է</w:t>
            </w:r>
            <w:r w:rsidRPr="00A569C4">
              <w:rPr>
                <w:rFonts w:ascii="GHEA Mariam" w:hAnsi="GHEA Mariam" w:cs="Arial"/>
                <w:sz w:val="24"/>
                <w:szCs w:val="24"/>
                <w:lang w:val="hy-AM"/>
              </w:rPr>
              <w:t xml:space="preserve"> որոշման նախագծի 1-ին կետում </w:t>
            </w:r>
            <w:r w:rsidRPr="00A569C4">
              <w:rPr>
                <w:rFonts w:ascii="GHEA Mariam" w:hAnsi="GHEA Mariam"/>
                <w:sz w:val="24"/>
                <w:szCs w:val="24"/>
                <w:lang w:val="hy-AM"/>
              </w:rPr>
              <w:t>«</w:t>
            </w:r>
            <w:r w:rsidRPr="00A569C4">
              <w:rPr>
                <w:rFonts w:ascii="GHEA Mariam" w:hAnsi="GHEA Mariam" w:cs="Arial"/>
                <w:sz w:val="24"/>
                <w:szCs w:val="24"/>
                <w:lang w:val="hy-AM"/>
              </w:rPr>
              <w:t>համայնք</w:t>
            </w:r>
            <w:r w:rsidRPr="00A569C4">
              <w:rPr>
                <w:rFonts w:ascii="GHEA Mariam" w:hAnsi="GHEA Mariam"/>
                <w:sz w:val="24"/>
                <w:szCs w:val="24"/>
                <w:lang w:val="hy-AM"/>
              </w:rPr>
              <w:t>»</w:t>
            </w:r>
            <w:r w:rsidRPr="00A569C4">
              <w:rPr>
                <w:rFonts w:ascii="GHEA Mariam" w:hAnsi="GHEA Mariam" w:cs="Arial"/>
                <w:sz w:val="24"/>
                <w:szCs w:val="24"/>
                <w:lang w:val="hy-AM"/>
              </w:rPr>
              <w:t xml:space="preserve"> բառը փոխարինել </w:t>
            </w:r>
            <w:r w:rsidRPr="00A569C4">
              <w:rPr>
                <w:rFonts w:ascii="GHEA Mariam" w:hAnsi="GHEA Mariam"/>
                <w:sz w:val="24"/>
                <w:szCs w:val="24"/>
                <w:lang w:val="hy-AM"/>
              </w:rPr>
              <w:t>«</w:t>
            </w:r>
            <w:r w:rsidRPr="00A569C4">
              <w:rPr>
                <w:rFonts w:ascii="GHEA Mariam" w:hAnsi="GHEA Mariam" w:cs="Arial"/>
                <w:sz w:val="24"/>
                <w:szCs w:val="24"/>
                <w:lang w:val="hy-AM"/>
              </w:rPr>
              <w:t>վարչական շրջան</w:t>
            </w:r>
            <w:r w:rsidRPr="00A569C4">
              <w:rPr>
                <w:rFonts w:ascii="GHEA Mariam" w:hAnsi="GHEA Mariam"/>
                <w:sz w:val="24"/>
                <w:szCs w:val="24"/>
                <w:lang w:val="hy-AM"/>
              </w:rPr>
              <w:t>»</w:t>
            </w:r>
            <w:r w:rsidRPr="00A569C4">
              <w:rPr>
                <w:rFonts w:ascii="GHEA Mariam" w:hAnsi="GHEA Mariam" w:cs="Arial"/>
                <w:sz w:val="24"/>
                <w:szCs w:val="24"/>
                <w:lang w:val="hy-AM"/>
              </w:rPr>
              <w:t xml:space="preserve"> բառերով</w:t>
            </w:r>
            <w:r>
              <w:rPr>
                <w:rFonts w:ascii="GHEA Mariam" w:hAnsi="GHEA Mariam" w:cs="Arial"/>
                <w:sz w:val="24"/>
                <w:szCs w:val="24"/>
                <w:lang w:val="hy-AM"/>
              </w:rPr>
              <w:t>՝</w:t>
            </w:r>
            <w:r w:rsidRPr="00A569C4">
              <w:rPr>
                <w:rFonts w:ascii="GHEA Mariam" w:hAnsi="GHEA Mariam" w:cs="Arial"/>
                <w:sz w:val="24"/>
                <w:szCs w:val="24"/>
                <w:lang w:val="hy-AM"/>
              </w:rPr>
              <w:t xml:space="preserve"> </w:t>
            </w:r>
            <w:r>
              <w:rPr>
                <w:rFonts w:ascii="GHEA Mariam" w:hAnsi="GHEA Mariam" w:cs="Arial"/>
                <w:sz w:val="24"/>
                <w:szCs w:val="24"/>
                <w:lang w:val="hy-AM"/>
              </w:rPr>
              <w:t>հ</w:t>
            </w:r>
            <w:r w:rsidRPr="00A569C4">
              <w:rPr>
                <w:rFonts w:ascii="GHEA Mariam" w:hAnsi="GHEA Mariam" w:cs="Arial"/>
                <w:sz w:val="24"/>
                <w:szCs w:val="24"/>
                <w:lang w:val="hy-AM"/>
              </w:rPr>
              <w:t xml:space="preserve">աշվի առնելով </w:t>
            </w:r>
            <w:r w:rsidRPr="00A569C4">
              <w:rPr>
                <w:rFonts w:ascii="GHEA Mariam" w:hAnsi="GHEA Mariam"/>
                <w:sz w:val="24"/>
                <w:szCs w:val="24"/>
                <w:lang w:val="hy-AM"/>
              </w:rPr>
              <w:t>«</w:t>
            </w:r>
            <w:r w:rsidRPr="00A569C4">
              <w:rPr>
                <w:rFonts w:ascii="GHEA Mariam" w:hAnsi="GHEA Mariam" w:cs="Arial"/>
                <w:sz w:val="24"/>
                <w:szCs w:val="24"/>
                <w:lang w:val="hy-AM"/>
              </w:rPr>
              <w:t>Երևան քաղաքում տեղական ինքնակառավարման մասին</w:t>
            </w:r>
            <w:r w:rsidRPr="00A569C4">
              <w:rPr>
                <w:rFonts w:ascii="GHEA Mariam" w:hAnsi="GHEA Mariam"/>
                <w:sz w:val="24"/>
                <w:szCs w:val="24"/>
                <w:lang w:val="hy-AM"/>
              </w:rPr>
              <w:t xml:space="preserve">» </w:t>
            </w:r>
            <w:r w:rsidRPr="00A569C4">
              <w:rPr>
                <w:rFonts w:ascii="GHEA Mariam" w:hAnsi="GHEA Mariam" w:cs="Arial"/>
                <w:sz w:val="24"/>
                <w:szCs w:val="24"/>
                <w:lang w:val="hy-AM"/>
              </w:rPr>
              <w:t>ՀՀ օրենքի դրույթները:</w:t>
            </w:r>
          </w:p>
          <w:p w:rsidR="00986610" w:rsidRPr="00A569C4" w:rsidRDefault="00986610" w:rsidP="0031682C">
            <w:pPr>
              <w:spacing w:after="0" w:line="276" w:lineRule="auto"/>
              <w:jc w:val="both"/>
              <w:rPr>
                <w:rFonts w:ascii="GHEA Mariam" w:hAnsi="GHEA Mariam" w:cs="Times New Roman"/>
                <w:sz w:val="24"/>
                <w:szCs w:val="24"/>
                <w:lang w:val="hy-AM"/>
              </w:rPr>
            </w:pPr>
            <w:r w:rsidRPr="00A569C4">
              <w:rPr>
                <w:rFonts w:ascii="GHEA Mariam" w:hAnsi="GHEA Mariam"/>
                <w:sz w:val="24"/>
                <w:szCs w:val="24"/>
                <w:lang w:val="hy-AM"/>
              </w:rPr>
              <w:t xml:space="preserve">   Միաժամանակ տ</w:t>
            </w:r>
            <w:r w:rsidRPr="00AA68EE">
              <w:rPr>
                <w:rFonts w:ascii="GHEA Mariam" w:hAnsi="GHEA Mariam"/>
                <w:sz w:val="24"/>
                <w:szCs w:val="24"/>
                <w:lang w:val="hy-AM"/>
              </w:rPr>
              <w:t xml:space="preserve">եղեկացնում ենք, որ </w:t>
            </w:r>
            <w:r w:rsidRPr="00A569C4">
              <w:rPr>
                <w:rFonts w:ascii="GHEA Mariam" w:hAnsi="GHEA Mariam"/>
                <w:sz w:val="24"/>
                <w:szCs w:val="24"/>
                <w:lang w:val="hy-AM"/>
              </w:rPr>
              <w:t xml:space="preserve">քաղաք </w:t>
            </w:r>
            <w:r w:rsidRPr="00AA68EE">
              <w:rPr>
                <w:rFonts w:ascii="GHEA Mariam" w:hAnsi="GHEA Mariam"/>
                <w:sz w:val="24"/>
                <w:szCs w:val="24"/>
                <w:lang w:val="hy-AM"/>
              </w:rPr>
              <w:t>Երևան, Ավան, Աճառյան փողոց</w:t>
            </w:r>
            <w:r w:rsidRPr="00A569C4">
              <w:rPr>
                <w:rFonts w:ascii="GHEA Mariam" w:hAnsi="GHEA Mariam"/>
                <w:sz w:val="24"/>
                <w:szCs w:val="24"/>
                <w:lang w:val="hy-AM"/>
              </w:rPr>
              <w:t>,</w:t>
            </w:r>
            <w:r w:rsidRPr="00AA68EE">
              <w:rPr>
                <w:rFonts w:ascii="GHEA Mariam" w:hAnsi="GHEA Mariam"/>
                <w:sz w:val="24"/>
                <w:szCs w:val="24"/>
                <w:lang w:val="hy-AM"/>
              </w:rPr>
              <w:t xml:space="preserve"> 1-ին փակուղի</w:t>
            </w:r>
            <w:r w:rsidRPr="00A569C4">
              <w:rPr>
                <w:rFonts w:ascii="GHEA Mariam" w:hAnsi="GHEA Mariam"/>
                <w:sz w:val="24"/>
                <w:szCs w:val="24"/>
                <w:lang w:val="hy-AM"/>
              </w:rPr>
              <w:t>,</w:t>
            </w:r>
            <w:r w:rsidRPr="00AA68EE">
              <w:rPr>
                <w:rFonts w:ascii="GHEA Mariam" w:hAnsi="GHEA Mariam"/>
                <w:sz w:val="24"/>
                <w:szCs w:val="24"/>
                <w:lang w:val="hy-AM"/>
              </w:rPr>
              <w:t xml:space="preserve"> 15 հասցե</w:t>
            </w:r>
            <w:r w:rsidRPr="00A569C4">
              <w:rPr>
                <w:rFonts w:ascii="GHEA Mariam" w:hAnsi="GHEA Mariam"/>
                <w:sz w:val="24"/>
                <w:szCs w:val="24"/>
                <w:lang w:val="hy-AM"/>
              </w:rPr>
              <w:t>ի</w:t>
            </w:r>
            <w:r w:rsidRPr="00AA68EE">
              <w:rPr>
                <w:rFonts w:ascii="GHEA Mariam" w:hAnsi="GHEA Mariam"/>
                <w:sz w:val="24"/>
                <w:szCs w:val="24"/>
                <w:lang w:val="hy-AM"/>
              </w:rPr>
              <w:t xml:space="preserve"> 01-002-0002-0002 կադաստրային ծածկագրով, բնակավայրերի նպատակային նշանակության, </w:t>
            </w:r>
            <w:r w:rsidRPr="00A569C4">
              <w:rPr>
                <w:rFonts w:ascii="GHEA Mariam" w:hAnsi="GHEA Mariam"/>
                <w:sz w:val="24"/>
                <w:szCs w:val="24"/>
                <w:lang w:val="hy-AM"/>
              </w:rPr>
              <w:t xml:space="preserve">հասարակական կառուցապատման գործառնական նշանակության, </w:t>
            </w:r>
            <w:r w:rsidRPr="00AA68EE">
              <w:rPr>
                <w:rFonts w:ascii="GHEA Mariam" w:hAnsi="GHEA Mariam"/>
                <w:sz w:val="24"/>
                <w:szCs w:val="24"/>
                <w:lang w:val="hy-AM"/>
              </w:rPr>
              <w:t xml:space="preserve">1.303302 հա մակերեսով հողամասի, դրա վրա գտնվող շենքերի, շինությունների </w:t>
            </w:r>
            <w:r w:rsidRPr="00A569C4">
              <w:rPr>
                <w:rFonts w:ascii="GHEA Mariam" w:hAnsi="GHEA Mariam"/>
                <w:sz w:val="24"/>
                <w:szCs w:val="24"/>
                <w:lang w:val="hy-AM"/>
              </w:rPr>
              <w:t>(</w:t>
            </w:r>
            <w:r w:rsidRPr="00AA68EE">
              <w:rPr>
                <w:rFonts w:ascii="GHEA Mariam" w:hAnsi="GHEA Mariam"/>
                <w:sz w:val="24"/>
                <w:szCs w:val="24"/>
                <w:lang w:val="hy-AM"/>
              </w:rPr>
              <w:t>այդ թվում</w:t>
            </w:r>
            <w:r w:rsidRPr="00A569C4">
              <w:rPr>
                <w:rFonts w:ascii="GHEA Mariam" w:hAnsi="GHEA Mariam"/>
                <w:sz w:val="24"/>
                <w:szCs w:val="24"/>
                <w:lang w:val="hy-AM"/>
              </w:rPr>
              <w:t>՝</w:t>
            </w:r>
            <w:r w:rsidRPr="00AA68EE">
              <w:rPr>
                <w:rFonts w:ascii="GHEA Mariam" w:hAnsi="GHEA Mariam"/>
                <w:sz w:val="24"/>
                <w:szCs w:val="24"/>
                <w:lang w:val="hy-AM"/>
              </w:rPr>
              <w:t xml:space="preserve"> 2</w:t>
            </w:r>
            <w:r w:rsidRPr="00A569C4">
              <w:rPr>
                <w:rFonts w:ascii="GHEA Mariam" w:hAnsi="GHEA Mariam"/>
                <w:sz w:val="24"/>
                <w:szCs w:val="24"/>
                <w:lang w:val="hy-AM"/>
              </w:rPr>
              <w:t>,</w:t>
            </w:r>
            <w:r w:rsidRPr="00AA68EE">
              <w:rPr>
                <w:rFonts w:ascii="GHEA Mariam" w:hAnsi="GHEA Mariam"/>
                <w:sz w:val="24"/>
                <w:szCs w:val="24"/>
                <w:lang w:val="hy-AM"/>
              </w:rPr>
              <w:t>968 քառ.</w:t>
            </w:r>
            <w:r w:rsidRPr="00A569C4">
              <w:rPr>
                <w:rFonts w:ascii="GHEA Mariam" w:hAnsi="GHEA Mariam"/>
                <w:sz w:val="24"/>
                <w:szCs w:val="24"/>
                <w:lang w:val="hy-AM"/>
              </w:rPr>
              <w:t xml:space="preserve"> </w:t>
            </w:r>
            <w:r w:rsidRPr="00AA68EE">
              <w:rPr>
                <w:rFonts w:ascii="GHEA Mariam" w:hAnsi="GHEA Mariam"/>
                <w:sz w:val="24"/>
                <w:szCs w:val="24"/>
                <w:lang w:val="hy-AM"/>
              </w:rPr>
              <w:t>մետր մակերեսով 3-րդ մասնաշենքի</w:t>
            </w:r>
            <w:r w:rsidRPr="00A569C4">
              <w:rPr>
                <w:rFonts w:ascii="GHEA Mariam" w:hAnsi="GHEA Mariam"/>
                <w:sz w:val="24"/>
                <w:szCs w:val="24"/>
                <w:lang w:val="hy-AM"/>
              </w:rPr>
              <w:t>)</w:t>
            </w:r>
            <w:r w:rsidRPr="00AA68EE">
              <w:rPr>
                <w:rFonts w:ascii="GHEA Mariam" w:hAnsi="GHEA Mariam"/>
                <w:sz w:val="24"/>
                <w:szCs w:val="24"/>
                <w:lang w:val="hy-AM"/>
              </w:rPr>
              <w:t xml:space="preserve"> նկատմամբ գրանցված է </w:t>
            </w:r>
            <w:r w:rsidRPr="00A569C4">
              <w:rPr>
                <w:rFonts w:ascii="GHEA Mariam" w:hAnsi="GHEA Mariam"/>
                <w:sz w:val="24"/>
                <w:szCs w:val="24"/>
                <w:lang w:val="hy-AM"/>
              </w:rPr>
              <w:t>«</w:t>
            </w:r>
            <w:r w:rsidRPr="00AA68EE">
              <w:rPr>
                <w:rFonts w:ascii="GHEA Mariam" w:hAnsi="GHEA Mariam"/>
                <w:sz w:val="24"/>
                <w:szCs w:val="24"/>
                <w:lang w:val="hy-AM"/>
              </w:rPr>
              <w:t>Երևանի Ներսես Մեծի անվան հ.</w:t>
            </w:r>
            <w:r w:rsidRPr="00A569C4">
              <w:rPr>
                <w:rFonts w:ascii="GHEA Mariam" w:hAnsi="GHEA Mariam"/>
                <w:sz w:val="24"/>
                <w:szCs w:val="24"/>
                <w:lang w:val="hy-AM"/>
              </w:rPr>
              <w:t xml:space="preserve"> </w:t>
            </w:r>
            <w:r w:rsidRPr="00AA68EE">
              <w:rPr>
                <w:rFonts w:ascii="GHEA Mariam" w:hAnsi="GHEA Mariam"/>
                <w:sz w:val="24"/>
                <w:szCs w:val="24"/>
                <w:lang w:val="hy-AM"/>
              </w:rPr>
              <w:t>124 հիմնական դպրոց</w:t>
            </w:r>
            <w:r w:rsidRPr="00A569C4">
              <w:rPr>
                <w:rFonts w:ascii="GHEA Mariam" w:hAnsi="GHEA Mariam"/>
                <w:sz w:val="24"/>
                <w:szCs w:val="24"/>
                <w:lang w:val="hy-AM"/>
              </w:rPr>
              <w:t>»</w:t>
            </w:r>
            <w:r w:rsidRPr="00AA68EE">
              <w:rPr>
                <w:rFonts w:ascii="GHEA Mariam" w:hAnsi="GHEA Mariam"/>
                <w:sz w:val="24"/>
                <w:szCs w:val="24"/>
                <w:lang w:val="hy-AM"/>
              </w:rPr>
              <w:t xml:space="preserve"> ՊՈԱԿ-ի անհատույց օգտագործման իրավունքը (</w:t>
            </w:r>
            <w:r w:rsidRPr="00A569C4">
              <w:rPr>
                <w:rFonts w:ascii="GHEA Mariam" w:hAnsi="GHEA Mariam"/>
                <w:sz w:val="24"/>
                <w:szCs w:val="24"/>
                <w:lang w:val="hy-AM"/>
              </w:rPr>
              <w:t xml:space="preserve">հիմք՝ </w:t>
            </w:r>
            <w:r w:rsidRPr="00A569C4">
              <w:rPr>
                <w:rFonts w:ascii="GHEA Mariam" w:hAnsi="GHEA Mariam"/>
                <w:sz w:val="24"/>
                <w:szCs w:val="24"/>
                <w:lang w:val="hy-AM"/>
              </w:rPr>
              <w:lastRenderedPageBreak/>
              <w:t>անշարժ գույքի նկատմամբ իրավունքների պետական գրանցման N 13112015-01-0033 վկայական</w:t>
            </w:r>
            <w:r w:rsidRPr="00AA68EE">
              <w:rPr>
                <w:rFonts w:ascii="GHEA Mariam" w:hAnsi="GHEA Mariam"/>
                <w:sz w:val="24"/>
                <w:szCs w:val="24"/>
                <w:lang w:val="hy-AM"/>
              </w:rPr>
              <w:t>)</w:t>
            </w:r>
            <w:r w:rsidRPr="00A569C4">
              <w:rPr>
                <w:rFonts w:ascii="GHEA Mariam" w:hAnsi="GHEA Mariam"/>
                <w:sz w:val="24"/>
                <w:szCs w:val="24"/>
                <w:lang w:val="hy-AM"/>
              </w:rPr>
              <w:t>:</w:t>
            </w:r>
          </w:p>
          <w:p w:rsidR="00986610" w:rsidRPr="00A569C4" w:rsidRDefault="00986610" w:rsidP="0031682C">
            <w:pPr>
              <w:spacing w:after="0" w:line="276" w:lineRule="auto"/>
              <w:jc w:val="both"/>
              <w:rPr>
                <w:rFonts w:ascii="GHEA Mariam" w:hAnsi="GHEA Mariam"/>
                <w:sz w:val="24"/>
                <w:szCs w:val="24"/>
                <w:lang w:val="hy-AM"/>
              </w:rPr>
            </w:pPr>
            <w:r w:rsidRPr="00A569C4">
              <w:rPr>
                <w:rFonts w:ascii="GHEA Mariam" w:hAnsi="GHEA Mariam"/>
                <w:sz w:val="24"/>
                <w:szCs w:val="24"/>
                <w:lang w:val="hy-AM"/>
              </w:rPr>
              <w:t xml:space="preserve">   Հետագայում նշված հասցեում գտնվող անշարժ գույքը բաժանվել է 2 առանձին գույքային միավորների՝</w:t>
            </w:r>
          </w:p>
          <w:p w:rsidR="00986610" w:rsidRPr="00A569C4" w:rsidRDefault="00986610" w:rsidP="0031682C">
            <w:pPr>
              <w:shd w:val="clear" w:color="auto" w:fill="FFFFFF"/>
              <w:spacing w:after="0" w:line="276" w:lineRule="auto"/>
              <w:jc w:val="both"/>
              <w:rPr>
                <w:rFonts w:ascii="GHEA Mariam" w:hAnsi="GHEA Mariam"/>
                <w:sz w:val="24"/>
                <w:szCs w:val="24"/>
                <w:lang w:val="hy-AM"/>
              </w:rPr>
            </w:pPr>
            <w:r w:rsidRPr="00A569C4">
              <w:rPr>
                <w:rFonts w:ascii="GHEA Mariam" w:hAnsi="GHEA Mariam" w:cs="Arial"/>
                <w:sz w:val="24"/>
                <w:szCs w:val="24"/>
                <w:lang w:val="hy-AM"/>
              </w:rPr>
              <w:t xml:space="preserve">   1. քաղաք </w:t>
            </w:r>
            <w:r w:rsidRPr="00AA68EE">
              <w:rPr>
                <w:rFonts w:ascii="GHEA Mariam" w:hAnsi="GHEA Mariam" w:cs="Arial"/>
                <w:sz w:val="24"/>
                <w:szCs w:val="24"/>
                <w:lang w:val="hy-AM"/>
              </w:rPr>
              <w:t>Երևան</w:t>
            </w:r>
            <w:r w:rsidRPr="00AA68EE">
              <w:rPr>
                <w:rFonts w:ascii="GHEA Mariam" w:hAnsi="GHEA Mariam"/>
                <w:sz w:val="24"/>
                <w:szCs w:val="24"/>
                <w:lang w:val="hy-AM"/>
              </w:rPr>
              <w:t>, Ավան, Աճառյան փողոց</w:t>
            </w:r>
            <w:r w:rsidRPr="00A569C4">
              <w:rPr>
                <w:rFonts w:ascii="GHEA Mariam" w:hAnsi="GHEA Mariam"/>
                <w:sz w:val="24"/>
                <w:szCs w:val="24"/>
                <w:lang w:val="hy-AM"/>
              </w:rPr>
              <w:t>,</w:t>
            </w:r>
            <w:r w:rsidRPr="00AA68EE">
              <w:rPr>
                <w:rFonts w:ascii="GHEA Mariam" w:hAnsi="GHEA Mariam"/>
                <w:sz w:val="24"/>
                <w:szCs w:val="24"/>
                <w:lang w:val="hy-AM"/>
              </w:rPr>
              <w:t xml:space="preserve"> 1-ին փակուղի</w:t>
            </w:r>
            <w:r w:rsidRPr="00A569C4">
              <w:rPr>
                <w:rFonts w:ascii="GHEA Mariam" w:hAnsi="GHEA Mariam"/>
                <w:sz w:val="24"/>
                <w:szCs w:val="24"/>
                <w:lang w:val="hy-AM"/>
              </w:rPr>
              <w:t>,</w:t>
            </w:r>
            <w:r w:rsidRPr="00AA68EE">
              <w:rPr>
                <w:rFonts w:ascii="GHEA Mariam" w:hAnsi="GHEA Mariam"/>
                <w:sz w:val="24"/>
                <w:szCs w:val="24"/>
                <w:lang w:val="hy-AM"/>
              </w:rPr>
              <w:t xml:space="preserve"> 15 հասցե</w:t>
            </w:r>
            <w:r w:rsidRPr="00A569C4">
              <w:rPr>
                <w:rFonts w:ascii="GHEA Mariam" w:hAnsi="GHEA Mariam"/>
                <w:sz w:val="24"/>
                <w:szCs w:val="24"/>
                <w:lang w:val="hy-AM"/>
              </w:rPr>
              <w:t xml:space="preserve">ի </w:t>
            </w:r>
            <w:r w:rsidRPr="00AA68EE">
              <w:rPr>
                <w:rFonts w:ascii="GHEA Mariam" w:hAnsi="GHEA Mariam"/>
                <w:sz w:val="24"/>
                <w:szCs w:val="24"/>
                <w:lang w:val="hy-AM"/>
              </w:rPr>
              <w:t>01-002-0002-0</w:t>
            </w:r>
            <w:r w:rsidRPr="00A569C4">
              <w:rPr>
                <w:rFonts w:ascii="GHEA Mariam" w:hAnsi="GHEA Mariam"/>
                <w:sz w:val="24"/>
                <w:szCs w:val="24"/>
                <w:lang w:val="hy-AM"/>
              </w:rPr>
              <w:t>174</w:t>
            </w:r>
            <w:r w:rsidRPr="00AA68EE">
              <w:rPr>
                <w:rFonts w:ascii="GHEA Mariam" w:hAnsi="GHEA Mariam"/>
                <w:sz w:val="24"/>
                <w:szCs w:val="24"/>
                <w:lang w:val="hy-AM"/>
              </w:rPr>
              <w:t xml:space="preserve"> կադաստրային ծածկագրով, բնակավայրերի նպատակային նշանակության, </w:t>
            </w:r>
            <w:r w:rsidRPr="00A569C4">
              <w:rPr>
                <w:rFonts w:ascii="GHEA Mariam" w:hAnsi="GHEA Mariam"/>
                <w:sz w:val="24"/>
                <w:szCs w:val="24"/>
                <w:lang w:val="hy-AM"/>
              </w:rPr>
              <w:t>հասարակական կառուցապատման գործառնական նշանակության, 0.780752</w:t>
            </w:r>
            <w:r w:rsidRPr="00AA68EE">
              <w:rPr>
                <w:rFonts w:ascii="GHEA Mariam" w:hAnsi="GHEA Mariam"/>
                <w:sz w:val="24"/>
                <w:szCs w:val="24"/>
                <w:lang w:val="hy-AM"/>
              </w:rPr>
              <w:t xml:space="preserve"> հա մակերեսով հողամասի, դրա վրա գտնվող շենքերի, շինությունների նկատմամբ գրանցված է </w:t>
            </w:r>
            <w:r w:rsidRPr="00A569C4">
              <w:rPr>
                <w:rFonts w:ascii="GHEA Mariam" w:hAnsi="GHEA Mariam"/>
                <w:sz w:val="24"/>
                <w:szCs w:val="24"/>
                <w:lang w:val="hy-AM"/>
              </w:rPr>
              <w:t>Հայաստանի Հանրապետության սեփականության իրավունքը</w:t>
            </w:r>
            <w:r w:rsidRPr="00AA68EE">
              <w:rPr>
                <w:rFonts w:ascii="GHEA Mariam" w:hAnsi="GHEA Mariam"/>
                <w:sz w:val="24"/>
                <w:szCs w:val="24"/>
                <w:lang w:val="hy-AM"/>
              </w:rPr>
              <w:t xml:space="preserve"> (</w:t>
            </w:r>
            <w:r w:rsidRPr="00A569C4">
              <w:rPr>
                <w:rFonts w:ascii="GHEA Mariam" w:hAnsi="GHEA Mariam"/>
                <w:sz w:val="24"/>
                <w:szCs w:val="24"/>
                <w:lang w:val="hy-AM"/>
              </w:rPr>
              <w:t>հիմք՝ անշարժ գույքի նկատմամբ իրավունքների պետական գրանցման N 18012018-01-0043 վկայական</w:t>
            </w:r>
            <w:r w:rsidRPr="00AA68EE">
              <w:rPr>
                <w:rFonts w:ascii="GHEA Mariam" w:hAnsi="GHEA Mariam"/>
                <w:sz w:val="24"/>
                <w:szCs w:val="24"/>
                <w:lang w:val="hy-AM"/>
              </w:rPr>
              <w:t>)</w:t>
            </w:r>
            <w:r w:rsidRPr="00A569C4">
              <w:rPr>
                <w:rFonts w:ascii="GHEA Mariam" w:hAnsi="GHEA Mariam"/>
                <w:sz w:val="24"/>
                <w:szCs w:val="24"/>
                <w:lang w:val="hy-AM"/>
              </w:rPr>
              <w:t>,</w:t>
            </w:r>
          </w:p>
          <w:p w:rsidR="00986610" w:rsidRPr="00F65C2B" w:rsidRDefault="00986610" w:rsidP="0031682C">
            <w:pPr>
              <w:shd w:val="clear" w:color="auto" w:fill="FFFFFF"/>
              <w:spacing w:after="0" w:line="276" w:lineRule="auto"/>
              <w:jc w:val="both"/>
              <w:rPr>
                <w:rFonts w:ascii="GHEA Grapalat" w:hAnsi="GHEA Grapalat" w:cs="Arial"/>
                <w:b/>
                <w:i/>
                <w:sz w:val="24"/>
                <w:szCs w:val="24"/>
                <w:lang w:val="hy-AM"/>
              </w:rPr>
            </w:pPr>
            <w:r w:rsidRPr="00A569C4">
              <w:rPr>
                <w:rFonts w:ascii="GHEA Mariam" w:hAnsi="GHEA Mariam" w:cs="Arial"/>
                <w:sz w:val="24"/>
                <w:szCs w:val="24"/>
                <w:lang w:val="hy-AM"/>
              </w:rPr>
              <w:t xml:space="preserve">   2. քաղաք </w:t>
            </w:r>
            <w:r w:rsidRPr="00AA68EE">
              <w:rPr>
                <w:rFonts w:ascii="GHEA Mariam" w:hAnsi="GHEA Mariam" w:cs="Arial"/>
                <w:sz w:val="24"/>
                <w:szCs w:val="24"/>
                <w:lang w:val="hy-AM"/>
              </w:rPr>
              <w:t>Երևան</w:t>
            </w:r>
            <w:r w:rsidRPr="00AA68EE">
              <w:rPr>
                <w:rFonts w:ascii="GHEA Mariam" w:hAnsi="GHEA Mariam"/>
                <w:sz w:val="24"/>
                <w:szCs w:val="24"/>
                <w:lang w:val="hy-AM"/>
              </w:rPr>
              <w:t>, Ավան, Աճառյան փողոց</w:t>
            </w:r>
            <w:r w:rsidRPr="00A569C4">
              <w:rPr>
                <w:rFonts w:ascii="GHEA Mariam" w:hAnsi="GHEA Mariam"/>
                <w:sz w:val="24"/>
                <w:szCs w:val="24"/>
                <w:lang w:val="hy-AM"/>
              </w:rPr>
              <w:t>,</w:t>
            </w:r>
            <w:r w:rsidRPr="00AA68EE">
              <w:rPr>
                <w:rFonts w:ascii="GHEA Mariam" w:hAnsi="GHEA Mariam"/>
                <w:sz w:val="24"/>
                <w:szCs w:val="24"/>
                <w:lang w:val="hy-AM"/>
              </w:rPr>
              <w:t xml:space="preserve"> 1-ին փակուղի</w:t>
            </w:r>
            <w:r w:rsidRPr="00A569C4">
              <w:rPr>
                <w:rFonts w:ascii="GHEA Mariam" w:hAnsi="GHEA Mariam"/>
                <w:sz w:val="24"/>
                <w:szCs w:val="24"/>
                <w:lang w:val="hy-AM"/>
              </w:rPr>
              <w:t>,</w:t>
            </w:r>
            <w:r w:rsidRPr="00AA68EE">
              <w:rPr>
                <w:rFonts w:ascii="GHEA Mariam" w:hAnsi="GHEA Mariam"/>
                <w:sz w:val="24"/>
                <w:szCs w:val="24"/>
                <w:lang w:val="hy-AM"/>
              </w:rPr>
              <w:t xml:space="preserve"> 15</w:t>
            </w:r>
            <w:r w:rsidRPr="00A569C4">
              <w:rPr>
                <w:rFonts w:ascii="GHEA Mariam" w:hAnsi="GHEA Mariam"/>
                <w:sz w:val="24"/>
                <w:szCs w:val="24"/>
                <w:lang w:val="hy-AM"/>
              </w:rPr>
              <w:t>/1</w:t>
            </w:r>
            <w:r w:rsidRPr="00AA68EE">
              <w:rPr>
                <w:rFonts w:ascii="GHEA Mariam" w:hAnsi="GHEA Mariam"/>
                <w:sz w:val="24"/>
                <w:szCs w:val="24"/>
                <w:lang w:val="hy-AM"/>
              </w:rPr>
              <w:t xml:space="preserve"> հասցե</w:t>
            </w:r>
            <w:r w:rsidRPr="00A569C4">
              <w:rPr>
                <w:rFonts w:ascii="GHEA Mariam" w:hAnsi="GHEA Mariam"/>
                <w:sz w:val="24"/>
                <w:szCs w:val="24"/>
                <w:lang w:val="hy-AM"/>
              </w:rPr>
              <w:t>ի՝</w:t>
            </w:r>
            <w:r w:rsidRPr="00AA68EE">
              <w:rPr>
                <w:rFonts w:ascii="GHEA Mariam" w:hAnsi="GHEA Mariam"/>
                <w:sz w:val="24"/>
                <w:szCs w:val="24"/>
                <w:lang w:val="hy-AM"/>
              </w:rPr>
              <w:t xml:space="preserve"> </w:t>
            </w:r>
            <w:r w:rsidRPr="00A569C4">
              <w:rPr>
                <w:rFonts w:ascii="GHEA Mariam" w:hAnsi="GHEA Mariam"/>
                <w:sz w:val="24"/>
                <w:szCs w:val="24"/>
                <w:lang w:val="hy-AM"/>
              </w:rPr>
              <w:t xml:space="preserve">                      </w:t>
            </w:r>
            <w:r w:rsidRPr="00AA68EE">
              <w:rPr>
                <w:rFonts w:ascii="GHEA Mariam" w:hAnsi="GHEA Mariam"/>
                <w:sz w:val="24"/>
                <w:szCs w:val="24"/>
                <w:lang w:val="hy-AM"/>
              </w:rPr>
              <w:t>01-002-0002-0</w:t>
            </w:r>
            <w:r w:rsidRPr="00A569C4">
              <w:rPr>
                <w:rFonts w:ascii="GHEA Mariam" w:hAnsi="GHEA Mariam"/>
                <w:sz w:val="24"/>
                <w:szCs w:val="24"/>
                <w:lang w:val="hy-AM"/>
              </w:rPr>
              <w:t>173</w:t>
            </w:r>
            <w:r w:rsidRPr="00AA68EE">
              <w:rPr>
                <w:rFonts w:ascii="GHEA Mariam" w:hAnsi="GHEA Mariam"/>
                <w:sz w:val="24"/>
                <w:szCs w:val="24"/>
                <w:lang w:val="hy-AM"/>
              </w:rPr>
              <w:t xml:space="preserve"> կադաստրային ծածկագրով, բնակավայրերի նպատակային նշանակության, </w:t>
            </w:r>
            <w:r w:rsidRPr="00A569C4">
              <w:rPr>
                <w:rFonts w:ascii="GHEA Mariam" w:hAnsi="GHEA Mariam"/>
                <w:sz w:val="24"/>
                <w:szCs w:val="24"/>
                <w:lang w:val="hy-AM"/>
              </w:rPr>
              <w:t>հասարակական կառուցապատման գործառնական նշանակության,</w:t>
            </w:r>
            <w:r w:rsidRPr="00AA68EE">
              <w:rPr>
                <w:rFonts w:ascii="GHEA Mariam" w:hAnsi="GHEA Mariam"/>
                <w:sz w:val="24"/>
                <w:szCs w:val="24"/>
                <w:lang w:val="hy-AM"/>
              </w:rPr>
              <w:t xml:space="preserve"> </w:t>
            </w:r>
            <w:r w:rsidRPr="00A569C4">
              <w:rPr>
                <w:rFonts w:ascii="GHEA Mariam" w:hAnsi="GHEA Mariam"/>
                <w:sz w:val="24"/>
                <w:szCs w:val="24"/>
                <w:lang w:val="hy-AM"/>
              </w:rPr>
              <w:t>0.52255</w:t>
            </w:r>
            <w:r w:rsidRPr="00AA68EE">
              <w:rPr>
                <w:rFonts w:ascii="GHEA Mariam" w:hAnsi="GHEA Mariam"/>
                <w:sz w:val="24"/>
                <w:szCs w:val="24"/>
                <w:lang w:val="hy-AM"/>
              </w:rPr>
              <w:t xml:space="preserve"> հա մակերեսով հողամասի, դրա վրա գտնվող </w:t>
            </w:r>
            <w:r w:rsidRPr="00A569C4">
              <w:rPr>
                <w:rFonts w:ascii="GHEA Mariam" w:hAnsi="GHEA Mariam"/>
                <w:sz w:val="24"/>
                <w:szCs w:val="24"/>
                <w:lang w:val="hy-AM"/>
              </w:rPr>
              <w:t xml:space="preserve">2,968 </w:t>
            </w:r>
            <w:r w:rsidRPr="00AA68EE">
              <w:rPr>
                <w:rFonts w:ascii="GHEA Mariam" w:hAnsi="GHEA Mariam"/>
                <w:sz w:val="24"/>
                <w:szCs w:val="24"/>
                <w:lang w:val="hy-AM"/>
              </w:rPr>
              <w:t xml:space="preserve">քառ. մետր մակերեսով </w:t>
            </w:r>
            <w:r w:rsidRPr="00A569C4">
              <w:rPr>
                <w:rFonts w:ascii="GHEA Mariam" w:hAnsi="GHEA Mariam"/>
                <w:sz w:val="24"/>
                <w:szCs w:val="24"/>
                <w:lang w:val="hy-AM"/>
              </w:rPr>
              <w:t>դպրոցի 3-րդ մասնաշենքի և 31.5 քառ. մետր պարսպի նկատ</w:t>
            </w:r>
            <w:r w:rsidRPr="00AA68EE">
              <w:rPr>
                <w:rFonts w:ascii="GHEA Mariam" w:hAnsi="GHEA Mariam"/>
                <w:sz w:val="24"/>
                <w:szCs w:val="24"/>
                <w:lang w:val="hy-AM"/>
              </w:rPr>
              <w:t xml:space="preserve">մամբ գրանցված է </w:t>
            </w:r>
            <w:r w:rsidRPr="00A569C4">
              <w:rPr>
                <w:rFonts w:ascii="GHEA Mariam" w:hAnsi="GHEA Mariam"/>
                <w:sz w:val="24"/>
                <w:szCs w:val="24"/>
                <w:lang w:val="hy-AM"/>
              </w:rPr>
              <w:t>Հայաստանի Հանրապետության սեփականության իրավունքը</w:t>
            </w:r>
            <w:r w:rsidRPr="00AA68EE">
              <w:rPr>
                <w:rFonts w:ascii="GHEA Mariam" w:hAnsi="GHEA Mariam"/>
                <w:sz w:val="24"/>
                <w:szCs w:val="24"/>
                <w:lang w:val="hy-AM"/>
              </w:rPr>
              <w:t xml:space="preserve"> (</w:t>
            </w:r>
            <w:r w:rsidRPr="00A569C4">
              <w:rPr>
                <w:rFonts w:ascii="GHEA Mariam" w:hAnsi="GHEA Mariam"/>
                <w:sz w:val="24"/>
                <w:szCs w:val="24"/>
                <w:lang w:val="hy-AM"/>
              </w:rPr>
              <w:t>հիմք՝ անշարժ գույքի նկատմամբ իրավունքների պետական գրանցման N 18012018-01-0038 վկայական</w:t>
            </w:r>
            <w:r w:rsidRPr="00AA68EE">
              <w:rPr>
                <w:rFonts w:ascii="GHEA Mariam" w:hAnsi="GHEA Mariam"/>
                <w:sz w:val="24"/>
                <w:szCs w:val="24"/>
                <w:lang w:val="hy-AM"/>
              </w:rPr>
              <w:t>)</w:t>
            </w:r>
            <w:r w:rsidRPr="00A569C4">
              <w:rPr>
                <w:rFonts w:ascii="GHEA Mariam" w:hAnsi="GHEA Mariam"/>
                <w:sz w:val="24"/>
                <w:szCs w:val="24"/>
                <w:lang w:val="hy-AM"/>
              </w:rPr>
              <w:t>:</w:t>
            </w:r>
          </w:p>
        </w:tc>
        <w:tc>
          <w:tcPr>
            <w:tcW w:w="3060" w:type="dxa"/>
            <w:gridSpan w:val="2"/>
            <w:tcBorders>
              <w:top w:val="single" w:sz="4" w:space="0" w:color="auto"/>
              <w:left w:val="single" w:sz="4" w:space="0" w:color="auto"/>
              <w:bottom w:val="single" w:sz="4" w:space="0" w:color="auto"/>
              <w:right w:val="single" w:sz="4" w:space="0" w:color="auto"/>
            </w:tcBorders>
          </w:tcPr>
          <w:p w:rsidR="00986610" w:rsidRDefault="00986610" w:rsidP="0031682C">
            <w:pPr>
              <w:spacing w:line="360" w:lineRule="auto"/>
              <w:jc w:val="center"/>
              <w:rPr>
                <w:rFonts w:ascii="GHEA Grapalat" w:hAnsi="GHEA Grapalat" w:cs="Arial"/>
                <w:b/>
                <w:sz w:val="24"/>
                <w:szCs w:val="24"/>
                <w:lang w:val="pt-BR"/>
              </w:rPr>
            </w:pPr>
          </w:p>
          <w:p w:rsidR="00986610" w:rsidRDefault="00986610" w:rsidP="0031682C">
            <w:pPr>
              <w:spacing w:line="360" w:lineRule="auto"/>
              <w:jc w:val="center"/>
              <w:rPr>
                <w:rFonts w:ascii="GHEA Grapalat" w:hAnsi="GHEA Grapalat" w:cs="Arial"/>
                <w:b/>
                <w:sz w:val="24"/>
                <w:szCs w:val="24"/>
                <w:lang w:val="pt-BR"/>
              </w:rPr>
            </w:pPr>
          </w:p>
          <w:p w:rsidR="00986610" w:rsidRDefault="00986610" w:rsidP="0031682C">
            <w:pPr>
              <w:spacing w:line="360" w:lineRule="auto"/>
              <w:jc w:val="center"/>
              <w:rPr>
                <w:rFonts w:ascii="GHEA Grapalat" w:hAnsi="GHEA Grapalat" w:cs="Arial"/>
                <w:b/>
                <w:sz w:val="24"/>
                <w:szCs w:val="24"/>
                <w:lang w:val="pt-BR"/>
              </w:rPr>
            </w:pPr>
          </w:p>
          <w:p w:rsidR="00986610" w:rsidRDefault="00986610" w:rsidP="0031682C">
            <w:pPr>
              <w:spacing w:line="360" w:lineRule="auto"/>
              <w:jc w:val="center"/>
              <w:rPr>
                <w:rFonts w:ascii="GHEA Grapalat" w:hAnsi="GHEA Grapalat" w:cs="Arial"/>
                <w:b/>
                <w:sz w:val="24"/>
                <w:szCs w:val="24"/>
                <w:lang w:val="pt-BR"/>
              </w:rPr>
            </w:pPr>
            <w:r>
              <w:rPr>
                <w:rFonts w:ascii="GHEA Grapalat" w:hAnsi="GHEA Grapalat" w:cs="Arial"/>
                <w:b/>
                <w:sz w:val="24"/>
                <w:szCs w:val="24"/>
                <w:lang w:val="pt-BR"/>
              </w:rPr>
              <w:t>Ընդունվել է</w:t>
            </w:r>
            <w:r>
              <w:rPr>
                <w:rFonts w:ascii="GHEA Grapalat" w:hAnsi="GHEA Grapalat" w:cs="Arial"/>
                <w:b/>
                <w:sz w:val="24"/>
                <w:szCs w:val="24"/>
                <w:lang w:val="hy-AM"/>
              </w:rPr>
              <w:t>, կատարվել է համապատասխան փոփոխություն</w:t>
            </w:r>
            <w:r>
              <w:rPr>
                <w:rFonts w:ascii="GHEA Grapalat" w:hAnsi="GHEA Grapalat" w:cs="Arial"/>
                <w:b/>
                <w:sz w:val="24"/>
                <w:szCs w:val="24"/>
                <w:lang w:val="pt-BR"/>
              </w:rPr>
              <w:t xml:space="preserve"> </w:t>
            </w:r>
          </w:p>
          <w:p w:rsidR="00986610" w:rsidRDefault="00986610" w:rsidP="0031682C">
            <w:pPr>
              <w:spacing w:line="360" w:lineRule="auto"/>
              <w:jc w:val="center"/>
              <w:rPr>
                <w:rFonts w:ascii="GHEA Grapalat" w:hAnsi="GHEA Grapalat" w:cs="Arial"/>
                <w:b/>
                <w:i/>
                <w:sz w:val="24"/>
                <w:szCs w:val="24"/>
                <w:lang w:val="pt-BR"/>
              </w:rPr>
            </w:pPr>
          </w:p>
        </w:tc>
      </w:tr>
      <w:tr w:rsidR="00986610" w:rsidTr="0031682C">
        <w:trPr>
          <w:trHeight w:val="542"/>
        </w:trPr>
        <w:tc>
          <w:tcPr>
            <w:tcW w:w="7645" w:type="dxa"/>
            <w:vMerge w:val="restart"/>
            <w:tcBorders>
              <w:top w:val="single" w:sz="4" w:space="0" w:color="auto"/>
              <w:left w:val="single" w:sz="4" w:space="0" w:color="auto"/>
              <w:right w:val="single" w:sz="4" w:space="0" w:color="auto"/>
            </w:tcBorders>
            <w:hideMark/>
          </w:tcPr>
          <w:p w:rsidR="00986610" w:rsidRPr="00F362A4" w:rsidRDefault="00C85BD4" w:rsidP="0031682C">
            <w:pPr>
              <w:spacing w:line="360" w:lineRule="auto"/>
              <w:jc w:val="center"/>
              <w:rPr>
                <w:rFonts w:ascii="GHEA Grapalat" w:hAnsi="GHEA Grapalat" w:cs="Arial"/>
                <w:b/>
                <w:i/>
                <w:sz w:val="24"/>
                <w:szCs w:val="24"/>
                <w:lang w:val="hy-AM"/>
              </w:rPr>
            </w:pPr>
            <w:r>
              <w:rPr>
                <w:rFonts w:ascii="GHEA Grapalat" w:hAnsi="GHEA Grapalat" w:cs="Arial"/>
                <w:b/>
                <w:sz w:val="24"/>
                <w:szCs w:val="24"/>
                <w:lang w:val="pt-BR"/>
              </w:rPr>
              <w:lastRenderedPageBreak/>
              <w:t xml:space="preserve">     3</w:t>
            </w:r>
            <w:r w:rsidR="00986610">
              <w:rPr>
                <w:rFonts w:ascii="GHEA Grapalat" w:hAnsi="GHEA Grapalat" w:cs="Arial"/>
                <w:b/>
                <w:sz w:val="24"/>
                <w:szCs w:val="24"/>
                <w:lang w:val="pt-BR"/>
              </w:rPr>
              <w:t>.</w:t>
            </w:r>
            <w:r w:rsidR="00986610">
              <w:rPr>
                <w:lang w:val="pt-BR"/>
              </w:rPr>
              <w:t xml:space="preserve">  </w:t>
            </w:r>
            <w:r w:rsidR="00986610" w:rsidRPr="00827057">
              <w:rPr>
                <w:rFonts w:ascii="Verdana" w:hAnsi="Verdana"/>
                <w:color w:val="000000"/>
                <w:sz w:val="18"/>
                <w:szCs w:val="18"/>
                <w:shd w:val="clear" w:color="auto" w:fill="FFFFFF"/>
                <w:lang w:val="pt-BR"/>
              </w:rPr>
              <w:t xml:space="preserve"> </w:t>
            </w:r>
            <w:r w:rsidR="00986610">
              <w:rPr>
                <w:rFonts w:ascii="GHEA Grapalat" w:hAnsi="GHEA Grapalat" w:cs="Arial"/>
                <w:b/>
                <w:sz w:val="24"/>
                <w:szCs w:val="24"/>
                <w:lang w:val="hy-AM"/>
              </w:rPr>
              <w:t>Երևանի քաղաքապետարան</w:t>
            </w:r>
          </w:p>
        </w:tc>
        <w:tc>
          <w:tcPr>
            <w:tcW w:w="3060" w:type="dxa"/>
            <w:gridSpan w:val="2"/>
            <w:tcBorders>
              <w:top w:val="single" w:sz="4" w:space="0" w:color="auto"/>
              <w:left w:val="single" w:sz="4" w:space="0" w:color="auto"/>
              <w:bottom w:val="single" w:sz="4" w:space="0" w:color="auto"/>
              <w:right w:val="single" w:sz="4" w:space="0" w:color="auto"/>
            </w:tcBorders>
            <w:hideMark/>
          </w:tcPr>
          <w:p w:rsidR="00986610" w:rsidRDefault="00986610" w:rsidP="0031682C">
            <w:pPr>
              <w:spacing w:line="360" w:lineRule="auto"/>
              <w:rPr>
                <w:rFonts w:ascii="GHEA Grapalat" w:hAnsi="GHEA Grapalat" w:cs="Arial"/>
                <w:sz w:val="24"/>
                <w:szCs w:val="24"/>
              </w:rPr>
            </w:pPr>
            <w:r>
              <w:rPr>
                <w:rFonts w:ascii="GHEA Grapalat" w:hAnsi="GHEA Grapalat" w:cs="Arial"/>
                <w:b/>
                <w:sz w:val="24"/>
                <w:szCs w:val="24"/>
                <w:lang w:val="hy-AM"/>
              </w:rPr>
              <w:t>16</w:t>
            </w:r>
            <w:r>
              <w:rPr>
                <w:rFonts w:ascii="GHEA Grapalat" w:hAnsi="GHEA Grapalat" w:cs="Arial"/>
                <w:b/>
                <w:sz w:val="24"/>
                <w:szCs w:val="24"/>
                <w:lang w:val="pt-BR"/>
              </w:rPr>
              <w:t>.0</w:t>
            </w:r>
            <w:r>
              <w:rPr>
                <w:rFonts w:ascii="GHEA Grapalat" w:hAnsi="GHEA Grapalat" w:cs="Arial"/>
                <w:b/>
                <w:sz w:val="24"/>
                <w:szCs w:val="24"/>
                <w:lang w:val="hy-AM"/>
              </w:rPr>
              <w:t>7</w:t>
            </w:r>
            <w:r>
              <w:rPr>
                <w:rFonts w:ascii="GHEA Grapalat" w:hAnsi="GHEA Grapalat" w:cs="Arial"/>
                <w:b/>
                <w:sz w:val="24"/>
                <w:szCs w:val="24"/>
                <w:lang w:val="pt-BR"/>
              </w:rPr>
              <w:t>.2021թ</w:t>
            </w:r>
          </w:p>
        </w:tc>
      </w:tr>
      <w:tr w:rsidR="00986610" w:rsidTr="0031682C">
        <w:trPr>
          <w:trHeight w:val="600"/>
        </w:trPr>
        <w:tc>
          <w:tcPr>
            <w:tcW w:w="7645" w:type="dxa"/>
            <w:vMerge/>
            <w:tcBorders>
              <w:left w:val="single" w:sz="4" w:space="0" w:color="auto"/>
              <w:bottom w:val="single" w:sz="4" w:space="0" w:color="auto"/>
              <w:right w:val="single" w:sz="4" w:space="0" w:color="auto"/>
            </w:tcBorders>
          </w:tcPr>
          <w:p w:rsidR="00986610" w:rsidRDefault="00986610" w:rsidP="0031682C">
            <w:pPr>
              <w:spacing w:line="360" w:lineRule="auto"/>
              <w:jc w:val="center"/>
              <w:rPr>
                <w:rFonts w:ascii="GHEA Grapalat" w:hAnsi="GHEA Grapalat" w:cs="Arial"/>
                <w:b/>
                <w:sz w:val="24"/>
                <w:szCs w:val="24"/>
                <w:lang w:val="pt-BR"/>
              </w:rPr>
            </w:pPr>
          </w:p>
        </w:tc>
        <w:tc>
          <w:tcPr>
            <w:tcW w:w="3060" w:type="dxa"/>
            <w:gridSpan w:val="2"/>
            <w:tcBorders>
              <w:top w:val="single" w:sz="4" w:space="0" w:color="auto"/>
              <w:left w:val="single" w:sz="4" w:space="0" w:color="auto"/>
              <w:bottom w:val="single" w:sz="4" w:space="0" w:color="auto"/>
              <w:right w:val="single" w:sz="4" w:space="0" w:color="auto"/>
            </w:tcBorders>
          </w:tcPr>
          <w:p w:rsidR="00986610" w:rsidRDefault="00986610" w:rsidP="0031682C">
            <w:pPr>
              <w:rPr>
                <w:rFonts w:ascii="GHEA Grapalat" w:hAnsi="GHEA Grapalat" w:cs="Arial"/>
                <w:b/>
                <w:sz w:val="24"/>
                <w:szCs w:val="24"/>
                <w:lang w:val="hy-AM"/>
              </w:rPr>
            </w:pPr>
            <w:r>
              <w:rPr>
                <w:rFonts w:ascii="GHEA Grapalat" w:hAnsi="GHEA Grapalat" w:cs="Arial"/>
                <w:b/>
                <w:sz w:val="24"/>
                <w:szCs w:val="24"/>
                <w:lang w:val="pt-BR"/>
              </w:rPr>
              <w:t xml:space="preserve">N </w:t>
            </w:r>
            <w:r w:rsidRPr="00827057">
              <w:rPr>
                <w:rFonts w:ascii="GHEA Grapalat" w:hAnsi="GHEA Grapalat" w:cs="Arial"/>
                <w:b/>
                <w:sz w:val="24"/>
                <w:szCs w:val="24"/>
                <w:lang w:val="pt-BR"/>
              </w:rPr>
              <w:t xml:space="preserve"> </w:t>
            </w:r>
            <w:r w:rsidRPr="00F65C2B">
              <w:rPr>
                <w:rFonts w:ascii="GHEA Grapalat" w:hAnsi="GHEA Grapalat" w:cs="Arial"/>
                <w:b/>
                <w:sz w:val="24"/>
                <w:szCs w:val="24"/>
                <w:lang w:val="pt-BR"/>
              </w:rPr>
              <w:t xml:space="preserve"> 01/7-86937հ</w:t>
            </w:r>
          </w:p>
        </w:tc>
      </w:tr>
      <w:tr w:rsidR="00986610" w:rsidRPr="00827057" w:rsidTr="0031682C">
        <w:trPr>
          <w:trHeight w:val="1613"/>
        </w:trPr>
        <w:tc>
          <w:tcPr>
            <w:tcW w:w="7645" w:type="dxa"/>
            <w:tcBorders>
              <w:top w:val="single" w:sz="4" w:space="0" w:color="auto"/>
              <w:left w:val="single" w:sz="4" w:space="0" w:color="auto"/>
              <w:bottom w:val="single" w:sz="4" w:space="0" w:color="auto"/>
              <w:right w:val="single" w:sz="4" w:space="0" w:color="auto"/>
            </w:tcBorders>
          </w:tcPr>
          <w:p w:rsidR="00986610" w:rsidRPr="00F65C2B" w:rsidRDefault="00986610" w:rsidP="0031682C">
            <w:pPr>
              <w:pStyle w:val="ListParagraph"/>
              <w:numPr>
                <w:ilvl w:val="0"/>
                <w:numId w:val="7"/>
              </w:numPr>
              <w:spacing w:line="360" w:lineRule="auto"/>
              <w:ind w:left="60" w:firstLine="300"/>
              <w:rPr>
                <w:rFonts w:ascii="GHEA Mariam" w:hAnsi="GHEA Mariam"/>
                <w:color w:val="000000"/>
                <w:sz w:val="24"/>
                <w:szCs w:val="24"/>
                <w:shd w:val="clear" w:color="auto" w:fill="FFFFFF"/>
                <w:lang w:val="hy-AM"/>
              </w:rPr>
            </w:pPr>
            <w:r w:rsidRPr="00F65C2B">
              <w:rPr>
                <w:rFonts w:ascii="GHEA Mariam" w:hAnsi="GHEA Mariam"/>
                <w:color w:val="000000"/>
                <w:sz w:val="24"/>
                <w:szCs w:val="24"/>
                <w:shd w:val="clear" w:color="auto" w:fill="FFFFFF"/>
                <w:lang w:val="hy-AM"/>
              </w:rPr>
              <w:t>ՀՀ կառավարության որոշման նախագծի վերաբերյալ դիտողություններ և առաջրկություններ չունի։</w:t>
            </w:r>
          </w:p>
        </w:tc>
        <w:tc>
          <w:tcPr>
            <w:tcW w:w="3060" w:type="dxa"/>
            <w:gridSpan w:val="2"/>
            <w:tcBorders>
              <w:top w:val="single" w:sz="4" w:space="0" w:color="auto"/>
              <w:left w:val="single" w:sz="4" w:space="0" w:color="auto"/>
              <w:bottom w:val="single" w:sz="4" w:space="0" w:color="auto"/>
              <w:right w:val="single" w:sz="4" w:space="0" w:color="auto"/>
            </w:tcBorders>
          </w:tcPr>
          <w:p w:rsidR="00986610" w:rsidRDefault="00986610" w:rsidP="0031682C">
            <w:pPr>
              <w:spacing w:line="360" w:lineRule="auto"/>
              <w:jc w:val="center"/>
              <w:rPr>
                <w:rFonts w:ascii="GHEA Grapalat" w:hAnsi="GHEA Grapalat" w:cs="Arial"/>
                <w:b/>
                <w:sz w:val="24"/>
                <w:szCs w:val="24"/>
                <w:lang w:val="pt-BR"/>
              </w:rPr>
            </w:pPr>
            <w:r>
              <w:rPr>
                <w:rFonts w:ascii="GHEA Grapalat" w:hAnsi="GHEA Grapalat" w:cs="Arial"/>
                <w:b/>
                <w:sz w:val="24"/>
                <w:szCs w:val="24"/>
                <w:lang w:val="pt-BR"/>
              </w:rPr>
              <w:t>Ընդունվել է ի գիտություն</w:t>
            </w:r>
          </w:p>
          <w:p w:rsidR="00986610" w:rsidRPr="00827057" w:rsidRDefault="00986610" w:rsidP="0031682C">
            <w:pPr>
              <w:spacing w:line="360" w:lineRule="auto"/>
              <w:rPr>
                <w:rFonts w:ascii="GHEA Grapalat" w:hAnsi="GHEA Grapalat" w:cs="Arial"/>
                <w:b/>
                <w:sz w:val="24"/>
                <w:szCs w:val="24"/>
                <w:lang w:val="hy-AM"/>
              </w:rPr>
            </w:pPr>
          </w:p>
        </w:tc>
      </w:tr>
      <w:tr w:rsidR="00986610" w:rsidTr="0031682C">
        <w:trPr>
          <w:trHeight w:val="1097"/>
        </w:trPr>
        <w:tc>
          <w:tcPr>
            <w:tcW w:w="7726" w:type="dxa"/>
            <w:gridSpan w:val="2"/>
            <w:tcBorders>
              <w:top w:val="single" w:sz="4" w:space="0" w:color="auto"/>
              <w:left w:val="single" w:sz="4" w:space="0" w:color="auto"/>
              <w:bottom w:val="single" w:sz="4" w:space="0" w:color="auto"/>
              <w:right w:val="single" w:sz="4" w:space="0" w:color="auto"/>
            </w:tcBorders>
            <w:hideMark/>
          </w:tcPr>
          <w:p w:rsidR="00986610" w:rsidRDefault="00C85BD4" w:rsidP="0031682C">
            <w:pPr>
              <w:tabs>
                <w:tab w:val="left" w:pos="600"/>
                <w:tab w:val="left" w:pos="7410"/>
              </w:tabs>
              <w:jc w:val="center"/>
              <w:rPr>
                <w:rFonts w:ascii="GHEA Grapalat" w:hAnsi="GHEA Grapalat" w:cs="Arial"/>
                <w:b/>
                <w:sz w:val="24"/>
                <w:szCs w:val="24"/>
                <w:lang w:val="pt-BR"/>
              </w:rPr>
            </w:pPr>
            <w:r>
              <w:rPr>
                <w:rFonts w:ascii="GHEA Grapalat" w:hAnsi="GHEA Grapalat" w:cs="Arial"/>
                <w:b/>
                <w:sz w:val="24"/>
                <w:szCs w:val="24"/>
                <w:lang w:val="pt-BR"/>
              </w:rPr>
              <w:lastRenderedPageBreak/>
              <w:t>4</w:t>
            </w:r>
            <w:r w:rsidR="00986610">
              <w:rPr>
                <w:rFonts w:ascii="GHEA Grapalat" w:hAnsi="GHEA Grapalat" w:cs="Arial"/>
                <w:b/>
                <w:sz w:val="24"/>
                <w:szCs w:val="24"/>
                <w:lang w:val="pt-BR"/>
              </w:rPr>
              <w:t xml:space="preserve">.ՀՀ </w:t>
            </w:r>
            <w:r w:rsidR="00986610">
              <w:rPr>
                <w:rFonts w:ascii="GHEA Grapalat" w:hAnsi="GHEA Grapalat" w:cs="Arial"/>
                <w:b/>
                <w:sz w:val="24"/>
                <w:szCs w:val="24"/>
                <w:lang w:val="hy-AM"/>
              </w:rPr>
              <w:t xml:space="preserve">կրթության, գիտության, մշակույթի և սպորտի </w:t>
            </w:r>
            <w:r w:rsidR="00986610">
              <w:rPr>
                <w:rFonts w:ascii="GHEA Grapalat" w:hAnsi="GHEA Grapalat" w:cs="Arial"/>
                <w:b/>
                <w:sz w:val="24"/>
                <w:szCs w:val="24"/>
                <w:lang w:val="pt-BR"/>
              </w:rPr>
              <w:t xml:space="preserve"> նախարարություն </w:t>
            </w:r>
          </w:p>
        </w:tc>
        <w:tc>
          <w:tcPr>
            <w:tcW w:w="2979" w:type="dxa"/>
            <w:tcBorders>
              <w:top w:val="single" w:sz="4" w:space="0" w:color="auto"/>
              <w:left w:val="single" w:sz="4" w:space="0" w:color="auto"/>
              <w:bottom w:val="single" w:sz="4" w:space="0" w:color="auto"/>
              <w:right w:val="single" w:sz="4" w:space="0" w:color="auto"/>
            </w:tcBorders>
            <w:hideMark/>
          </w:tcPr>
          <w:p w:rsidR="00986610" w:rsidRDefault="00986610" w:rsidP="0031682C">
            <w:pPr>
              <w:spacing w:line="360" w:lineRule="auto"/>
              <w:rPr>
                <w:rFonts w:ascii="GHEA Grapalat" w:hAnsi="GHEA Grapalat" w:cs="Arial"/>
                <w:b/>
                <w:sz w:val="24"/>
                <w:szCs w:val="24"/>
                <w:lang w:val="pt-BR"/>
              </w:rPr>
            </w:pPr>
            <w:r>
              <w:rPr>
                <w:rFonts w:ascii="GHEA Grapalat" w:hAnsi="GHEA Grapalat" w:cs="Arial"/>
                <w:b/>
                <w:sz w:val="24"/>
                <w:szCs w:val="24"/>
                <w:lang w:val="hy-AM"/>
              </w:rPr>
              <w:t>16</w:t>
            </w:r>
            <w:r>
              <w:rPr>
                <w:rFonts w:ascii="GHEA Grapalat" w:hAnsi="GHEA Grapalat" w:cs="Arial"/>
                <w:b/>
                <w:sz w:val="24"/>
                <w:szCs w:val="24"/>
                <w:lang w:val="pt-BR"/>
              </w:rPr>
              <w:t>.0</w:t>
            </w:r>
            <w:r>
              <w:rPr>
                <w:rFonts w:ascii="GHEA Grapalat" w:hAnsi="GHEA Grapalat" w:cs="Arial"/>
                <w:b/>
                <w:sz w:val="24"/>
                <w:szCs w:val="24"/>
                <w:lang w:val="hy-AM"/>
              </w:rPr>
              <w:t>7</w:t>
            </w:r>
            <w:r>
              <w:rPr>
                <w:rFonts w:ascii="GHEA Grapalat" w:hAnsi="GHEA Grapalat" w:cs="Arial"/>
                <w:b/>
                <w:sz w:val="24"/>
                <w:szCs w:val="24"/>
                <w:lang w:val="pt-BR"/>
              </w:rPr>
              <w:t>.2021թ.</w:t>
            </w:r>
          </w:p>
          <w:p w:rsidR="00986610" w:rsidRDefault="00986610" w:rsidP="0031682C">
            <w:pPr>
              <w:spacing w:line="360" w:lineRule="auto"/>
              <w:rPr>
                <w:rFonts w:ascii="GHEA Grapalat" w:hAnsi="GHEA Grapalat" w:cs="Arial"/>
                <w:b/>
                <w:sz w:val="24"/>
                <w:szCs w:val="24"/>
                <w:lang w:val="pt-BR"/>
              </w:rPr>
            </w:pPr>
            <w:r>
              <w:rPr>
                <w:rFonts w:ascii="GHEA Grapalat" w:hAnsi="GHEA Grapalat" w:cs="Arial"/>
                <w:b/>
                <w:sz w:val="24"/>
                <w:szCs w:val="24"/>
                <w:lang w:val="pt-BR"/>
              </w:rPr>
              <w:t xml:space="preserve">N  </w:t>
            </w:r>
            <w:r w:rsidRPr="009669CF">
              <w:rPr>
                <w:rFonts w:ascii="GHEA Grapalat" w:hAnsi="GHEA Grapalat" w:cs="Arial"/>
                <w:b/>
                <w:sz w:val="24"/>
                <w:szCs w:val="24"/>
                <w:lang w:val="pt-BR"/>
              </w:rPr>
              <w:t xml:space="preserve">  01/20.1/15243-2021</w:t>
            </w:r>
          </w:p>
        </w:tc>
      </w:tr>
      <w:tr w:rsidR="00986610" w:rsidTr="0031682C">
        <w:trPr>
          <w:trHeight w:val="1307"/>
        </w:trPr>
        <w:tc>
          <w:tcPr>
            <w:tcW w:w="7645" w:type="dxa"/>
            <w:tcBorders>
              <w:top w:val="single" w:sz="4" w:space="0" w:color="auto"/>
              <w:left w:val="single" w:sz="4" w:space="0" w:color="auto"/>
              <w:bottom w:val="single" w:sz="4" w:space="0" w:color="auto"/>
              <w:right w:val="single" w:sz="4" w:space="0" w:color="auto"/>
            </w:tcBorders>
          </w:tcPr>
          <w:p w:rsidR="00986610" w:rsidRDefault="00986610" w:rsidP="0031682C">
            <w:pPr>
              <w:pStyle w:val="ListParagraph"/>
              <w:numPr>
                <w:ilvl w:val="0"/>
                <w:numId w:val="3"/>
              </w:numPr>
              <w:spacing w:after="0" w:line="360" w:lineRule="auto"/>
              <w:ind w:left="150" w:firstLine="180"/>
              <w:rPr>
                <w:rFonts w:ascii="GHEA Grapalat" w:hAnsi="GHEA Grapalat" w:cs="Arial"/>
                <w:b/>
                <w:sz w:val="24"/>
                <w:szCs w:val="24"/>
                <w:lang w:val="pt-BR"/>
              </w:rPr>
            </w:pPr>
            <w:r>
              <w:rPr>
                <w:rFonts w:ascii="GHEA Mariam" w:hAnsi="GHEA Mariam"/>
                <w:sz w:val="24"/>
                <w:szCs w:val="24"/>
                <w:lang w:val="hy-AM"/>
              </w:rPr>
              <w:t>Հ</w:t>
            </w:r>
            <w:r>
              <w:rPr>
                <w:rFonts w:ascii="GHEA Mariam" w:hAnsi="GHEA Mariam"/>
                <w:color w:val="000000"/>
                <w:sz w:val="24"/>
                <w:szCs w:val="24"/>
                <w:shd w:val="clear" w:color="auto" w:fill="FFFFFF"/>
                <w:lang w:val="hy-AM"/>
              </w:rPr>
              <w:t xml:space="preserve">Հ կառավարության որոշման նախագծի վերաբերյալ դիտողություններ և </w:t>
            </w:r>
            <w:proofErr w:type="spellStart"/>
            <w:r>
              <w:rPr>
                <w:rFonts w:ascii="GHEA Mariam" w:hAnsi="GHEA Mariam"/>
                <w:color w:val="000000"/>
                <w:sz w:val="24"/>
                <w:szCs w:val="24"/>
                <w:shd w:val="clear" w:color="auto" w:fill="FFFFFF"/>
              </w:rPr>
              <w:t>առաջ</w:t>
            </w:r>
            <w:proofErr w:type="spellEnd"/>
            <w:r>
              <w:rPr>
                <w:rFonts w:ascii="GHEA Mariam" w:hAnsi="GHEA Mariam"/>
                <w:color w:val="000000"/>
                <w:sz w:val="24"/>
                <w:szCs w:val="24"/>
                <w:shd w:val="clear" w:color="auto" w:fill="FFFFFF"/>
                <w:lang w:val="hy-AM"/>
              </w:rPr>
              <w:t>րկություններ չուն</w:t>
            </w:r>
            <w:r>
              <w:rPr>
                <w:rFonts w:ascii="GHEA Mariam" w:hAnsi="GHEA Mariam"/>
                <w:color w:val="000000"/>
                <w:sz w:val="24"/>
                <w:szCs w:val="24"/>
                <w:shd w:val="clear" w:color="auto" w:fill="FFFFFF"/>
              </w:rPr>
              <w:t>ի</w:t>
            </w:r>
            <w:r>
              <w:rPr>
                <w:rFonts w:ascii="GHEA Grapalat" w:hAnsi="GHEA Grapalat"/>
                <w:color w:val="191919"/>
                <w:sz w:val="24"/>
                <w:szCs w:val="24"/>
                <w:shd w:val="clear" w:color="auto" w:fill="FFFFFF"/>
                <w:lang w:val="hy-AM"/>
              </w:rPr>
              <w:t>։</w:t>
            </w:r>
          </w:p>
          <w:p w:rsidR="00986610" w:rsidRDefault="00986610" w:rsidP="0031682C">
            <w:pPr>
              <w:pStyle w:val="ListParagraph"/>
              <w:spacing w:after="0" w:line="360" w:lineRule="auto"/>
              <w:ind w:left="330"/>
              <w:rPr>
                <w:rFonts w:ascii="GHEA Grapalat" w:hAnsi="GHEA Grapalat" w:cs="Arial"/>
                <w:b/>
                <w:sz w:val="24"/>
                <w:szCs w:val="24"/>
                <w:lang w:val="pt-BR"/>
              </w:rPr>
            </w:pPr>
          </w:p>
        </w:tc>
        <w:tc>
          <w:tcPr>
            <w:tcW w:w="3060" w:type="dxa"/>
            <w:gridSpan w:val="2"/>
            <w:tcBorders>
              <w:top w:val="single" w:sz="4" w:space="0" w:color="auto"/>
              <w:left w:val="single" w:sz="4" w:space="0" w:color="auto"/>
              <w:bottom w:val="single" w:sz="4" w:space="0" w:color="auto"/>
              <w:right w:val="single" w:sz="4" w:space="0" w:color="auto"/>
            </w:tcBorders>
          </w:tcPr>
          <w:p w:rsidR="00986610" w:rsidRDefault="00986610" w:rsidP="0031682C">
            <w:pPr>
              <w:spacing w:line="360" w:lineRule="auto"/>
              <w:jc w:val="center"/>
              <w:rPr>
                <w:rFonts w:ascii="GHEA Grapalat" w:hAnsi="GHEA Grapalat" w:cs="Arial"/>
                <w:b/>
                <w:sz w:val="24"/>
                <w:szCs w:val="24"/>
                <w:lang w:val="pt-BR"/>
              </w:rPr>
            </w:pPr>
            <w:r>
              <w:rPr>
                <w:rFonts w:ascii="GHEA Grapalat" w:hAnsi="GHEA Grapalat" w:cs="Arial"/>
                <w:b/>
                <w:sz w:val="24"/>
                <w:szCs w:val="24"/>
                <w:lang w:val="pt-BR"/>
              </w:rPr>
              <w:t>Ընդունվել է ի գիտություն</w:t>
            </w:r>
          </w:p>
          <w:p w:rsidR="00986610" w:rsidRDefault="00986610" w:rsidP="0031682C">
            <w:pPr>
              <w:spacing w:line="360" w:lineRule="auto"/>
              <w:rPr>
                <w:rFonts w:ascii="GHEA Grapalat" w:hAnsi="GHEA Grapalat" w:cs="Arial"/>
                <w:b/>
                <w:sz w:val="24"/>
                <w:szCs w:val="24"/>
                <w:lang w:val="pt-BR"/>
              </w:rPr>
            </w:pPr>
          </w:p>
        </w:tc>
      </w:tr>
    </w:tbl>
    <w:p w:rsidR="00986610" w:rsidRPr="00827057" w:rsidRDefault="00986610" w:rsidP="00986610">
      <w:pPr>
        <w:rPr>
          <w:lang w:val="hy-AM"/>
        </w:rPr>
      </w:pPr>
      <w:r>
        <w:rPr>
          <w:lang w:val="hy-AM"/>
        </w:rPr>
        <w:t xml:space="preserve"> </w:t>
      </w:r>
    </w:p>
    <w:p w:rsidR="00827057" w:rsidRPr="00986610" w:rsidRDefault="00827057" w:rsidP="00986610">
      <w:pPr>
        <w:spacing w:after="120" w:line="360" w:lineRule="auto"/>
        <w:jc w:val="center"/>
        <w:rPr>
          <w:rFonts w:ascii="GHEA Grapalat" w:eastAsia="Times New Roman" w:hAnsi="GHEA Grapalat" w:cs="Arial Unicode"/>
          <w:b/>
          <w:bCs/>
          <w:sz w:val="24"/>
          <w:szCs w:val="24"/>
          <w:lang w:val="fr-FR" w:eastAsia="ru-RU"/>
        </w:rPr>
      </w:pPr>
      <w:bookmarkStart w:id="0" w:name="_GoBack"/>
      <w:bookmarkEnd w:id="0"/>
    </w:p>
    <w:sectPr w:rsidR="00827057" w:rsidRPr="00986610" w:rsidSect="006E0146">
      <w:headerReference w:type="default" r:id="rId8"/>
      <w:pgSz w:w="12240" w:h="15840"/>
      <w:pgMar w:top="360" w:right="810" w:bottom="1440" w:left="99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9EE" w:rsidRDefault="00E969EE" w:rsidP="00827057">
      <w:pPr>
        <w:spacing w:after="0" w:line="240" w:lineRule="auto"/>
      </w:pPr>
      <w:r>
        <w:separator/>
      </w:r>
    </w:p>
  </w:endnote>
  <w:endnote w:type="continuationSeparator" w:id="0">
    <w:p w:rsidR="00E969EE" w:rsidRDefault="00E969EE" w:rsidP="00827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Unicode">
    <w:altName w:val="Arial"/>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9EE" w:rsidRDefault="00E969EE" w:rsidP="00827057">
      <w:pPr>
        <w:spacing w:after="0" w:line="240" w:lineRule="auto"/>
      </w:pPr>
      <w:r>
        <w:separator/>
      </w:r>
    </w:p>
  </w:footnote>
  <w:footnote w:type="continuationSeparator" w:id="0">
    <w:p w:rsidR="00E969EE" w:rsidRDefault="00E969EE" w:rsidP="008270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057" w:rsidRDefault="00827057" w:rsidP="00827057">
    <w:pPr>
      <w:spacing w:after="0" w:line="360" w:lineRule="auto"/>
      <w:jc w:val="center"/>
      <w:rPr>
        <w:rFonts w:ascii="GHEA Grapalat" w:eastAsia="Times New Roman" w:hAnsi="GHEA Grapalat" w:cs="Times New Roman"/>
        <w:b/>
        <w:i/>
        <w:color w:val="000000"/>
        <w:sz w:val="24"/>
        <w:szCs w:val="24"/>
        <w:lang w:val="pt-BR"/>
      </w:rPr>
    </w:pPr>
  </w:p>
  <w:p w:rsidR="00827057" w:rsidRDefault="0082705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A605C"/>
    <w:multiLevelType w:val="hybridMultilevel"/>
    <w:tmpl w:val="61FA4200"/>
    <w:lvl w:ilvl="0" w:tplc="9C946B00">
      <w:start w:val="1"/>
      <w:numFmt w:val="decimal"/>
      <w:lvlText w:val="%1."/>
      <w:lvlJc w:val="left"/>
      <w:pPr>
        <w:ind w:left="900" w:hanging="360"/>
      </w:pPr>
      <w:rPr>
        <w:rFonts w:cs="Arial"/>
        <w:b/>
        <w:i w:val="0"/>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1" w15:restartNumberingAfterBreak="0">
    <w:nsid w:val="1BD62842"/>
    <w:multiLevelType w:val="hybridMultilevel"/>
    <w:tmpl w:val="DC34637E"/>
    <w:lvl w:ilvl="0" w:tplc="0409000F">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30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0051B06"/>
    <w:multiLevelType w:val="hybridMultilevel"/>
    <w:tmpl w:val="FDF0A5E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337B69"/>
    <w:multiLevelType w:val="hybridMultilevel"/>
    <w:tmpl w:val="61FA4200"/>
    <w:lvl w:ilvl="0" w:tplc="9C946B00">
      <w:start w:val="1"/>
      <w:numFmt w:val="decimal"/>
      <w:lvlText w:val="%1."/>
      <w:lvlJc w:val="left"/>
      <w:pPr>
        <w:ind w:left="900" w:hanging="360"/>
      </w:pPr>
      <w:rPr>
        <w:rFonts w:cs="Arial"/>
        <w:b/>
        <w:i w:val="0"/>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4"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5" w15:restartNumberingAfterBreak="0">
    <w:nsid w:val="64683A1E"/>
    <w:multiLevelType w:val="hybridMultilevel"/>
    <w:tmpl w:val="61FA4200"/>
    <w:lvl w:ilvl="0" w:tplc="9C946B00">
      <w:start w:val="1"/>
      <w:numFmt w:val="decimal"/>
      <w:lvlText w:val="%1."/>
      <w:lvlJc w:val="left"/>
      <w:pPr>
        <w:ind w:left="900" w:hanging="360"/>
      </w:pPr>
      <w:rPr>
        <w:rFonts w:cs="Arial"/>
        <w:b/>
        <w:i w:val="0"/>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6" w15:restartNumberingAfterBreak="0">
    <w:nsid w:val="706B78D0"/>
    <w:multiLevelType w:val="hybridMultilevel"/>
    <w:tmpl w:val="660EC66C"/>
    <w:lvl w:ilvl="0" w:tplc="2166B926">
      <w:start w:val="1"/>
      <w:numFmt w:val="decimal"/>
      <w:lvlText w:val="%1."/>
      <w:lvlJc w:val="left"/>
      <w:pPr>
        <w:ind w:left="720" w:hanging="360"/>
      </w:pPr>
      <w:rPr>
        <w:rFonts w:ascii="GHEA Mariam" w:hAnsi="GHEA Mariam" w:cstheme="minorBidi"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87A2EA6"/>
    <w:multiLevelType w:val="hybridMultilevel"/>
    <w:tmpl w:val="3A4E0DF2"/>
    <w:lvl w:ilvl="0" w:tplc="905C85B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686C"/>
    <w:rsid w:val="000570C7"/>
    <w:rsid w:val="000609F2"/>
    <w:rsid w:val="000E7CF6"/>
    <w:rsid w:val="00104C10"/>
    <w:rsid w:val="00173D41"/>
    <w:rsid w:val="001A1A2E"/>
    <w:rsid w:val="002150FD"/>
    <w:rsid w:val="002E709E"/>
    <w:rsid w:val="003446EE"/>
    <w:rsid w:val="0039683E"/>
    <w:rsid w:val="00434D86"/>
    <w:rsid w:val="00455598"/>
    <w:rsid w:val="0054766D"/>
    <w:rsid w:val="005B4A0C"/>
    <w:rsid w:val="005C4D0E"/>
    <w:rsid w:val="0068686C"/>
    <w:rsid w:val="006E0146"/>
    <w:rsid w:val="007B45B9"/>
    <w:rsid w:val="00827057"/>
    <w:rsid w:val="00916C7C"/>
    <w:rsid w:val="0094520F"/>
    <w:rsid w:val="009669CF"/>
    <w:rsid w:val="00986610"/>
    <w:rsid w:val="00A0404A"/>
    <w:rsid w:val="00A3065E"/>
    <w:rsid w:val="00A3579E"/>
    <w:rsid w:val="00A569C4"/>
    <w:rsid w:val="00AA7685"/>
    <w:rsid w:val="00AB4437"/>
    <w:rsid w:val="00B043CD"/>
    <w:rsid w:val="00B375F5"/>
    <w:rsid w:val="00B65BF6"/>
    <w:rsid w:val="00BB497E"/>
    <w:rsid w:val="00C85BD4"/>
    <w:rsid w:val="00CB46E2"/>
    <w:rsid w:val="00D42474"/>
    <w:rsid w:val="00D86261"/>
    <w:rsid w:val="00E114D3"/>
    <w:rsid w:val="00E969EE"/>
    <w:rsid w:val="00EF5C9D"/>
    <w:rsid w:val="00F362A4"/>
    <w:rsid w:val="00F368BD"/>
    <w:rsid w:val="00F65C2B"/>
    <w:rsid w:val="00F8747B"/>
    <w:rsid w:val="00FC455F"/>
    <w:rsid w:val="00FE6C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E9DF8B"/>
  <w15:chartTrackingRefBased/>
  <w15:docId w15:val="{ACA7CF64-71AC-4FDE-99BF-15D74AF21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7057"/>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7057"/>
    <w:pPr>
      <w:ind w:left="720"/>
      <w:contextualSpacing/>
    </w:pPr>
  </w:style>
  <w:style w:type="paragraph" w:styleId="Header">
    <w:name w:val="header"/>
    <w:basedOn w:val="Normal"/>
    <w:link w:val="HeaderChar"/>
    <w:uiPriority w:val="99"/>
    <w:unhideWhenUsed/>
    <w:rsid w:val="008270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057"/>
  </w:style>
  <w:style w:type="paragraph" w:styleId="Footer">
    <w:name w:val="footer"/>
    <w:basedOn w:val="Normal"/>
    <w:link w:val="FooterChar"/>
    <w:uiPriority w:val="99"/>
    <w:unhideWhenUsed/>
    <w:rsid w:val="008270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057"/>
  </w:style>
  <w:style w:type="paragraph" w:styleId="NormalWeb">
    <w:name w:val="Normal (Web)"/>
    <w:basedOn w:val="Normal"/>
    <w:uiPriority w:val="99"/>
    <w:unhideWhenUsed/>
    <w:rsid w:val="008270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F8747B"/>
    <w:rPr>
      <w:rFonts w:ascii="Arial Armenian" w:hAnsi="Arial Armenian"/>
    </w:rPr>
  </w:style>
  <w:style w:type="paragraph" w:customStyle="1" w:styleId="mechtex">
    <w:name w:val="mechtex"/>
    <w:basedOn w:val="Normal"/>
    <w:link w:val="mechtexChar"/>
    <w:qFormat/>
    <w:rsid w:val="00F8747B"/>
    <w:pPr>
      <w:spacing w:after="0" w:line="240" w:lineRule="auto"/>
      <w:jc w:val="center"/>
    </w:pPr>
    <w:rPr>
      <w:rFonts w:ascii="Arial Armenian" w:hAnsi="Arial Armeni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957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A0329-6BE1-459E-B543-5416FFC34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Pages>
  <Words>1341</Words>
  <Characters>7648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https://mul2.gov.am/tasks/474004/oneclick/NaxagicNersesMec.docx?token=accb8e779be4ec664a6efb2dc163ccc1</cp:keywords>
  <dc:description/>
  <cp:lastModifiedBy>Melanya Paronyan</cp:lastModifiedBy>
  <cp:revision>38</cp:revision>
  <dcterms:created xsi:type="dcterms:W3CDTF">2021-07-13T07:31:00Z</dcterms:created>
  <dcterms:modified xsi:type="dcterms:W3CDTF">2021-08-09T07:03:00Z</dcterms:modified>
</cp:coreProperties>
</file>