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C2A" w:rsidRPr="007B2762" w:rsidRDefault="00BB6C2A" w:rsidP="008356E2">
      <w:pPr>
        <w:spacing w:after="0"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7B2762">
        <w:rPr>
          <w:rFonts w:ascii="GHEA Mariam" w:hAnsi="GHEA Mariam" w:cs="Sylfaen"/>
          <w:sz w:val="24"/>
          <w:szCs w:val="24"/>
          <w:lang w:val="hy-AM"/>
        </w:rPr>
        <w:t>ՀԻՄՆԱՎՈՐՈՒՄ</w:t>
      </w:r>
    </w:p>
    <w:p w:rsidR="00BB6C2A" w:rsidRPr="007B2762" w:rsidRDefault="007B2762" w:rsidP="008356E2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7B2762">
        <w:rPr>
          <w:rFonts w:ascii="GHEA Mariam" w:hAnsi="GHEA Mariam" w:cs="AK Courier"/>
          <w:sz w:val="24"/>
          <w:szCs w:val="24"/>
        </w:rPr>
        <w:t xml:space="preserve">«ՎԱՐՉԱԿԱՆ ԻՐԱՎԱԽԱԽՏՈՒՄՆԵՐԻ ՎԵՐԱԲԵՐՅԱԼ ՀԱՅԱՍՏԱՆԻ ՀԱՆՐԱՊԵՏՈՒԹՅԱՆ ՕՐԵՆՍԳՐՔՈՒՄ ՓՈՓՈԽՈՒԹՅՈՒՆՆԵՐ ԿԱՏԱՐԵԼՈՒ ՄԱՍԻՆ» ԵՎ «ՊԵՏԱԿԱՆ ՏՈՒՐՔԻ ՄԱՍԻՆ» ՕՐԵՆՔՈՒՄ ՓՈՓՈԽՈՒԹՅՈՒՆ ԿԱՏԱՐԵԼՈՒ ՄԱՍԻՆ» </w:t>
      </w:r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ՀԱՅԱՍՏԱՆԻ ՀԱՆՐԱՊԵՏՈՒԹՅԱՆ ՕՐԵՆՔՆԵՐԻ ՆԱԽԱԳԾԵՐԻ </w:t>
      </w:r>
      <w:r w:rsidR="00BB6C2A" w:rsidRPr="007B2762">
        <w:rPr>
          <w:rFonts w:ascii="GHEA Mariam" w:hAnsi="GHEA Mariam"/>
          <w:bCs/>
          <w:sz w:val="24"/>
          <w:szCs w:val="24"/>
          <w:lang w:val="hy-AM"/>
        </w:rPr>
        <w:t>ԸՆԴՈՒՆՄԱՆ ԱՆՀՐԱԺԵՇՏՈՒԹՅԱՆ ՎԵՐԱԲԵՐՅԱԼ</w:t>
      </w:r>
    </w:p>
    <w:p w:rsidR="00BB6C2A" w:rsidRPr="00F2105D" w:rsidRDefault="00BB6C2A" w:rsidP="008356E2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CD653D" w:rsidRPr="00F2105D" w:rsidRDefault="00CD653D" w:rsidP="008356E2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  <w:lang w:val="hy-AM"/>
        </w:rPr>
      </w:pPr>
      <w:r w:rsidRPr="00F2105D">
        <w:rPr>
          <w:rFonts w:ascii="GHEA Mariam" w:hAnsi="GHEA Mariam" w:cs="Sylfaen"/>
          <w:b/>
          <w:sz w:val="24"/>
          <w:szCs w:val="24"/>
          <w:lang w:val="hy-AM"/>
        </w:rPr>
        <w:t xml:space="preserve">   1. Կարգավորման ենթակա ոլորտի կամ խնդրի սահմանումը</w:t>
      </w:r>
    </w:p>
    <w:p w:rsidR="007B2762" w:rsidRDefault="007B2762" w:rsidP="008356E2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  </w:t>
      </w:r>
      <w:proofErr w:type="gramStart"/>
      <w:r>
        <w:rPr>
          <w:rFonts w:ascii="GHEA Mariam" w:hAnsi="GHEA Mariam" w:cs="Sylfaen"/>
          <w:bCs/>
          <w:color w:val="000000"/>
          <w:sz w:val="24"/>
          <w:szCs w:val="24"/>
          <w:lang w:val="fr-FR"/>
        </w:rPr>
        <w:t>«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Վարչական</w:t>
      </w:r>
      <w:proofErr w:type="spellEnd"/>
      <w:proofErr w:type="gram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իրավախախտումների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վերաբերյալ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Հայաստանի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Հանրապետության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օրենսգրքում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փոփոխություններ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կատարելու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մասին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» և «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Պետական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տուրքի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մասին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օրենքում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փոփոխություն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կատարելու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մասին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»</w:t>
      </w:r>
      <w:r w:rsidRPr="007B2762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Հայաստանի Հանրապետության</w:t>
      </w:r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օրենքների</w:t>
      </w:r>
      <w:proofErr w:type="spellEnd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նախագծեր</w:t>
      </w:r>
      <w:r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</w:t>
      </w:r>
      <w:proofErr w:type="spellEnd"/>
      <w:r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="00BB6C2A" w:rsidRPr="00F2105D">
        <w:rPr>
          <w:rFonts w:ascii="GHEA Mariam" w:hAnsi="GHEA Mariam"/>
          <w:sz w:val="24"/>
          <w:szCs w:val="24"/>
          <w:lang w:val="hy-AM"/>
        </w:rPr>
        <w:t>ընդունման անհրաժեշտությունը պայմանավորված է</w:t>
      </w:r>
      <w:r>
        <w:rPr>
          <w:rFonts w:ascii="GHEA Mariam" w:hAnsi="GHEA Mariam"/>
          <w:sz w:val="24"/>
          <w:szCs w:val="24"/>
        </w:rPr>
        <w:t xml:space="preserve"> «</w:t>
      </w:r>
      <w:proofErr w:type="spellStart"/>
      <w:r>
        <w:rPr>
          <w:rFonts w:ascii="GHEA Mariam" w:hAnsi="GHEA Mariam"/>
          <w:sz w:val="24"/>
          <w:szCs w:val="24"/>
        </w:rPr>
        <w:t>Անշարժ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գույքի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գնահատման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գործունեության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մասին</w:t>
      </w:r>
      <w:proofErr w:type="spellEnd"/>
      <w:r>
        <w:rPr>
          <w:rFonts w:ascii="GHEA Mariam" w:hAnsi="GHEA Mariam"/>
          <w:sz w:val="24"/>
          <w:szCs w:val="24"/>
        </w:rPr>
        <w:t xml:space="preserve">» ՀՀ </w:t>
      </w:r>
      <w:proofErr w:type="spellStart"/>
      <w:r>
        <w:rPr>
          <w:rFonts w:ascii="GHEA Mariam" w:hAnsi="GHEA Mariam"/>
          <w:sz w:val="24"/>
          <w:szCs w:val="24"/>
        </w:rPr>
        <w:t>օրենքը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նոր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խմբագրությամբ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շարադրելու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հանգամանքով</w:t>
      </w:r>
      <w:proofErr w:type="spellEnd"/>
      <w:r>
        <w:rPr>
          <w:rFonts w:ascii="GHEA Mariam" w:hAnsi="GHEA Mariam"/>
          <w:sz w:val="24"/>
          <w:szCs w:val="24"/>
        </w:rPr>
        <w:t xml:space="preserve">: </w:t>
      </w:r>
      <w:r w:rsidR="00BB6C2A" w:rsidRPr="00F2105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D653D" w:rsidRPr="00F2105D" w:rsidRDefault="00CD653D" w:rsidP="008356E2">
      <w:pPr>
        <w:spacing w:after="0"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2105D">
        <w:rPr>
          <w:rFonts w:ascii="GHEA Mariam" w:hAnsi="GHEA Mariam" w:cs="Sylfaen"/>
          <w:sz w:val="24"/>
          <w:szCs w:val="24"/>
          <w:lang w:val="hy-AM"/>
        </w:rPr>
        <w:t xml:space="preserve">   2.</w:t>
      </w:r>
      <w:r w:rsidRPr="00F2105D">
        <w:rPr>
          <w:rFonts w:ascii="GHEA Mariam" w:hAnsi="GHEA Mariam"/>
          <w:sz w:val="24"/>
          <w:szCs w:val="24"/>
          <w:lang w:val="hy-AM"/>
        </w:rPr>
        <w:t xml:space="preserve"> </w:t>
      </w:r>
      <w:r w:rsidRPr="00F2105D">
        <w:rPr>
          <w:rFonts w:ascii="GHEA Mariam" w:hAnsi="GHEA Mariam" w:cs="Sylfaen"/>
          <w:b/>
          <w:sz w:val="24"/>
          <w:szCs w:val="24"/>
          <w:lang w:val="hy-AM"/>
        </w:rPr>
        <w:t>Առկա իրավիճակը</w:t>
      </w:r>
    </w:p>
    <w:p w:rsidR="00CC0183" w:rsidRPr="00B62852" w:rsidRDefault="00CD653D" w:rsidP="00CC0183">
      <w:pPr>
        <w:spacing w:line="360" w:lineRule="auto"/>
        <w:jc w:val="both"/>
        <w:textAlignment w:val="baseline"/>
        <w:rPr>
          <w:rFonts w:ascii="GHEA Mariam" w:hAnsi="GHEA Mariam"/>
          <w:sz w:val="24"/>
          <w:szCs w:val="24"/>
        </w:rPr>
      </w:pPr>
      <w:r w:rsidRPr="00F2105D">
        <w:rPr>
          <w:rFonts w:ascii="GHEA Mariam" w:hAnsi="GHEA Mariam"/>
          <w:sz w:val="24"/>
          <w:szCs w:val="24"/>
          <w:lang w:val="hy-AM"/>
        </w:rPr>
        <w:t xml:space="preserve">   </w:t>
      </w:r>
      <w:r w:rsidR="005244EE" w:rsidRPr="00F2105D">
        <w:rPr>
          <w:rFonts w:ascii="GHEA Mariam" w:hAnsi="GHEA Mariam"/>
          <w:sz w:val="24"/>
          <w:szCs w:val="24"/>
          <w:lang w:val="hy-AM"/>
        </w:rPr>
        <w:t>Առաջարկվում է</w:t>
      </w:r>
      <w:r w:rsidR="007B276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B2762">
        <w:rPr>
          <w:rFonts w:ascii="GHEA Mariam" w:hAnsi="GHEA Mariam"/>
          <w:sz w:val="24"/>
          <w:szCs w:val="24"/>
        </w:rPr>
        <w:t>գործող</w:t>
      </w:r>
      <w:proofErr w:type="spellEnd"/>
      <w:r w:rsidR="007B2762">
        <w:rPr>
          <w:rFonts w:ascii="GHEA Mariam" w:hAnsi="GHEA Mariam"/>
          <w:sz w:val="24"/>
          <w:szCs w:val="24"/>
        </w:rPr>
        <w:t xml:space="preserve"> </w:t>
      </w:r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«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Վարչական</w:t>
      </w:r>
      <w:proofErr w:type="spellEnd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իրավախախտումների</w:t>
      </w:r>
      <w:proofErr w:type="spellEnd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վերաբերյալ</w:t>
      </w:r>
      <w:proofErr w:type="spellEnd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Հայաստանի</w:t>
      </w:r>
      <w:proofErr w:type="spellEnd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Հանրապետության</w:t>
      </w:r>
      <w:proofErr w:type="spellEnd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օրենսգրք</w:t>
      </w:r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169.20-րդ, 169.21-րդ և 169.22-րդ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հոդվածներում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և «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Պետական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տուրքի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մասին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» ՀՀ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օրենքի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20-րդ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հոդվածի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44-րդ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կետ</w:t>
      </w:r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ը</w:t>
      </w:r>
      <w:proofErr w:type="spellEnd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շարադրվել</w:t>
      </w:r>
      <w:proofErr w:type="spellEnd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է </w:t>
      </w:r>
      <w:proofErr w:type="spellStart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նոր</w:t>
      </w:r>
      <w:proofErr w:type="spellEnd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խմբագրությամբ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«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անշարժ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գույքի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»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բառերը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հանվել</w:t>
      </w:r>
      <w:proofErr w:type="spellEnd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են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,</w:t>
      </w:r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իսկ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գնահատողի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որակավորման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վկայական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տալու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համար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սահմանված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բազային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տուրքի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20-ապատիկի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չափը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փոխարինվ</w:t>
      </w:r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ել</w:t>
      </w:r>
      <w:bookmarkStart w:id="0" w:name="_GoBack"/>
      <w:bookmarkEnd w:id="0"/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է 100-ապատիկի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չափով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նկատի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ունենալով</w:t>
      </w:r>
      <w:proofErr w:type="spellEnd"/>
      <w:r w:rsidR="0066169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այն</w:t>
      </w:r>
      <w:proofErr w:type="spellEnd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հանգամանքը</w:t>
      </w:r>
      <w:proofErr w:type="spellEnd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որ</w:t>
      </w:r>
      <w:proofErr w:type="spellEnd"/>
      <w:r w:rsidR="00CC0183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="00CC0183" w:rsidRPr="00B62852">
        <w:rPr>
          <w:rFonts w:ascii="GHEA Mariam" w:hAnsi="GHEA Mariam"/>
          <w:sz w:val="24"/>
          <w:szCs w:val="24"/>
        </w:rPr>
        <w:t>«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Անշարժ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գույքի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գնահատման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գործունեության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մասին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օրենքի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գործողությունը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>
        <w:rPr>
          <w:rFonts w:ascii="GHEA Mariam" w:hAnsi="GHEA Mariam"/>
          <w:sz w:val="24"/>
          <w:szCs w:val="24"/>
        </w:rPr>
        <w:t>ներկայումս</w:t>
      </w:r>
      <w:proofErr w:type="spellEnd"/>
      <w:r w:rsidR="00CC018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տարածվում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միայն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Հայաստանի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Հանրապետության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տարածքում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իրականացվող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անշարժ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գույքի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գնահատման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գործունեության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վրա</w:t>
      </w:r>
      <w:proofErr w:type="spellEnd"/>
      <w:r w:rsidR="00CC0183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CC0183">
        <w:rPr>
          <w:rFonts w:ascii="GHEA Mariam" w:hAnsi="GHEA Mariam"/>
          <w:sz w:val="24"/>
          <w:szCs w:val="24"/>
        </w:rPr>
        <w:t>իսկ</w:t>
      </w:r>
      <w:proofErr w:type="spellEnd"/>
      <w:r w:rsidR="00CC0183">
        <w:rPr>
          <w:rFonts w:ascii="GHEA Mariam" w:hAnsi="GHEA Mariam"/>
          <w:sz w:val="24"/>
          <w:szCs w:val="24"/>
        </w:rPr>
        <w:t xml:space="preserve"> </w:t>
      </w:r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>
        <w:rPr>
          <w:rFonts w:ascii="GHEA Mariam" w:hAnsi="GHEA Mariam"/>
          <w:sz w:val="24"/>
          <w:szCs w:val="24"/>
        </w:rPr>
        <w:t>ա</w:t>
      </w:r>
      <w:r w:rsidR="00CC0183" w:rsidRPr="00B62852">
        <w:rPr>
          <w:rFonts w:ascii="GHEA Mariam" w:hAnsi="GHEA Mariam"/>
          <w:sz w:val="24"/>
          <w:szCs w:val="24"/>
        </w:rPr>
        <w:t>ռաջարկվ</w:t>
      </w:r>
      <w:r w:rsidR="00CC0183">
        <w:rPr>
          <w:rFonts w:ascii="GHEA Mariam" w:hAnsi="GHEA Mariam"/>
          <w:sz w:val="24"/>
          <w:szCs w:val="24"/>
        </w:rPr>
        <w:t>ող</w:t>
      </w:r>
      <w:proofErr w:type="spellEnd"/>
      <w:r w:rsidR="00CC018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>
        <w:rPr>
          <w:rFonts w:ascii="GHEA Mariam" w:hAnsi="GHEA Mariam"/>
          <w:sz w:val="24"/>
          <w:szCs w:val="24"/>
        </w:rPr>
        <w:t>Նախագծով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օրենքի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գործողությունը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տարած</w:t>
      </w:r>
      <w:r w:rsidR="00CC0183">
        <w:rPr>
          <w:rFonts w:ascii="GHEA Mariam" w:hAnsi="GHEA Mariam"/>
          <w:sz w:val="24"/>
          <w:szCs w:val="24"/>
        </w:rPr>
        <w:t>վ</w:t>
      </w:r>
      <w:r w:rsidR="00CC0183" w:rsidRPr="00B62852">
        <w:rPr>
          <w:rFonts w:ascii="GHEA Mariam" w:hAnsi="GHEA Mariam"/>
          <w:sz w:val="24"/>
          <w:szCs w:val="24"/>
        </w:rPr>
        <w:t>ել</w:t>
      </w:r>
      <w:r w:rsidR="00CC0183">
        <w:rPr>
          <w:rFonts w:ascii="GHEA Mariam" w:hAnsi="GHEA Mariam"/>
          <w:sz w:val="24"/>
          <w:szCs w:val="24"/>
        </w:rPr>
        <w:t>ու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r w:rsidR="00CC0183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Հայաստանի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Հանրապետության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տարածքում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իրականացվող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անշարժ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շարժական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գույքերի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ինչպես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նաև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գույքի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նկատմամբ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սեփականության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այլ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գույքային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իրավունքների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lastRenderedPageBreak/>
        <w:t>քաղաքացիական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իրավունքի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այլ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օբյեկտների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որոնք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ՀՀ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օրենսդրությամբ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կարող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են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լինել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քաղաքացիաիրավական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շրջանառության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օբյեկտներ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)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գնահատման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գործունեության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C0183" w:rsidRPr="00B62852">
        <w:rPr>
          <w:rFonts w:ascii="GHEA Mariam" w:hAnsi="GHEA Mariam"/>
          <w:sz w:val="24"/>
          <w:szCs w:val="24"/>
        </w:rPr>
        <w:t>վրա</w:t>
      </w:r>
      <w:proofErr w:type="spellEnd"/>
      <w:r w:rsidR="00CC0183" w:rsidRPr="00B62852">
        <w:rPr>
          <w:rFonts w:ascii="GHEA Mariam" w:hAnsi="GHEA Mariam"/>
          <w:sz w:val="24"/>
          <w:szCs w:val="24"/>
        </w:rPr>
        <w:t>:</w:t>
      </w:r>
    </w:p>
    <w:p w:rsidR="00CD653D" w:rsidRPr="00F2105D" w:rsidRDefault="00F2105D" w:rsidP="00CC0183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3. </w:t>
      </w:r>
      <w:proofErr w:type="spellStart"/>
      <w:r w:rsidR="00CD653D" w:rsidRPr="00F2105D">
        <w:rPr>
          <w:rFonts w:ascii="GHEA Mariam" w:hAnsi="GHEA Mariam"/>
          <w:b/>
          <w:sz w:val="24"/>
          <w:szCs w:val="24"/>
        </w:rPr>
        <w:t>Կարգավորման</w:t>
      </w:r>
      <w:proofErr w:type="spellEnd"/>
      <w:r w:rsidR="00CD653D" w:rsidRPr="00F2105D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="00CD653D" w:rsidRPr="00F2105D">
        <w:rPr>
          <w:rFonts w:ascii="GHEA Mariam" w:hAnsi="GHEA Mariam"/>
          <w:b/>
          <w:sz w:val="24"/>
          <w:szCs w:val="24"/>
        </w:rPr>
        <w:t>նպատակները</w:t>
      </w:r>
      <w:proofErr w:type="spellEnd"/>
      <w:r w:rsidR="00CD653D" w:rsidRPr="00F2105D">
        <w:rPr>
          <w:rFonts w:ascii="GHEA Mariam" w:hAnsi="GHEA Mariam"/>
          <w:b/>
          <w:sz w:val="24"/>
          <w:szCs w:val="24"/>
        </w:rPr>
        <w:t xml:space="preserve">, </w:t>
      </w:r>
      <w:proofErr w:type="spellStart"/>
      <w:r w:rsidR="00CD653D" w:rsidRPr="00F2105D">
        <w:rPr>
          <w:rFonts w:ascii="GHEA Mariam" w:hAnsi="GHEA Mariam"/>
          <w:b/>
          <w:sz w:val="24"/>
          <w:szCs w:val="24"/>
        </w:rPr>
        <w:t>ակնկալվող</w:t>
      </w:r>
      <w:proofErr w:type="spellEnd"/>
      <w:r w:rsidR="00CD653D" w:rsidRPr="00F2105D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="00CD653D" w:rsidRPr="00F2105D">
        <w:rPr>
          <w:rFonts w:ascii="GHEA Mariam" w:hAnsi="GHEA Mariam"/>
          <w:b/>
          <w:sz w:val="24"/>
          <w:szCs w:val="24"/>
        </w:rPr>
        <w:t>արդյունքը</w:t>
      </w:r>
      <w:proofErr w:type="spellEnd"/>
    </w:p>
    <w:p w:rsidR="008356E2" w:rsidRDefault="00CD653D" w:rsidP="00CC0183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2105D">
        <w:rPr>
          <w:rFonts w:ascii="GHEA Mariam" w:hAnsi="GHEA Mariam"/>
          <w:sz w:val="24"/>
          <w:szCs w:val="24"/>
          <w:lang w:val="fr-FR"/>
        </w:rPr>
        <w:t xml:space="preserve">   </w:t>
      </w:r>
      <w:proofErr w:type="spellStart"/>
      <w:r w:rsidR="007B2762">
        <w:rPr>
          <w:rFonts w:ascii="GHEA Mariam" w:hAnsi="GHEA Mariam"/>
          <w:sz w:val="24"/>
          <w:szCs w:val="24"/>
          <w:lang w:val="fr-FR"/>
        </w:rPr>
        <w:t>Օրենքների</w:t>
      </w:r>
      <w:proofErr w:type="spellEnd"/>
      <w:r w:rsidR="007B276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A7396" w:rsidRPr="00F2105D">
        <w:rPr>
          <w:rFonts w:ascii="GHEA Mariam" w:hAnsi="GHEA Mariam"/>
          <w:sz w:val="24"/>
          <w:szCs w:val="24"/>
        </w:rPr>
        <w:t>ընդունմամբ</w:t>
      </w:r>
      <w:proofErr w:type="spellEnd"/>
      <w:r w:rsidR="00AA7396" w:rsidRPr="00F2105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7B2762">
        <w:rPr>
          <w:rFonts w:ascii="GHEA Mariam" w:hAnsi="GHEA Mariam"/>
          <w:sz w:val="24"/>
          <w:szCs w:val="24"/>
        </w:rPr>
        <w:t>գործող</w:t>
      </w:r>
      <w:proofErr w:type="spellEnd"/>
      <w:proofErr w:type="gramStart"/>
      <w:r w:rsidR="007B2762">
        <w:rPr>
          <w:rFonts w:ascii="GHEA Mariam" w:hAnsi="GHEA Mariam"/>
          <w:sz w:val="24"/>
          <w:szCs w:val="24"/>
        </w:rPr>
        <w:t xml:space="preserve"> </w:t>
      </w:r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«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Վարչական</w:t>
      </w:r>
      <w:proofErr w:type="spellEnd"/>
      <w:proofErr w:type="gramEnd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իրավախախտումների</w:t>
      </w:r>
      <w:proofErr w:type="spellEnd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վերաբերյալ</w:t>
      </w:r>
      <w:proofErr w:type="spellEnd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Հայաստանի</w:t>
      </w:r>
      <w:proofErr w:type="spellEnd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Հանրապետության</w:t>
      </w:r>
      <w:proofErr w:type="spellEnd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 w:rsidRP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օրենսգրք</w:t>
      </w:r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169.20-րդ, 169.21-րդ և 169.22-րդ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հոդվածները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և «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Պետական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տուրքի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մասին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» ՀՀ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օրենքի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20-րդ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հոդվածի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44-րդ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կետը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կհամապատասխանեցվի</w:t>
      </w:r>
      <w:proofErr w:type="spellEnd"/>
      <w:r w:rsidR="007B276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356E2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ընդունվելիք</w:t>
      </w:r>
      <w:proofErr w:type="spellEnd"/>
      <w:r w:rsidR="008356E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="008356E2">
        <w:rPr>
          <w:rFonts w:ascii="GHEA Mariam" w:hAnsi="GHEA Mariam"/>
          <w:sz w:val="24"/>
          <w:szCs w:val="24"/>
        </w:rPr>
        <w:t>«</w:t>
      </w:r>
      <w:proofErr w:type="spellStart"/>
      <w:r w:rsidR="008356E2">
        <w:rPr>
          <w:rFonts w:ascii="GHEA Mariam" w:hAnsi="GHEA Mariam"/>
          <w:sz w:val="24"/>
          <w:szCs w:val="24"/>
        </w:rPr>
        <w:t>Անշարժ</w:t>
      </w:r>
      <w:proofErr w:type="spellEnd"/>
      <w:r w:rsidR="008356E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356E2">
        <w:rPr>
          <w:rFonts w:ascii="GHEA Mariam" w:hAnsi="GHEA Mariam"/>
          <w:sz w:val="24"/>
          <w:szCs w:val="24"/>
        </w:rPr>
        <w:t>գույքի</w:t>
      </w:r>
      <w:proofErr w:type="spellEnd"/>
      <w:r w:rsidR="008356E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356E2">
        <w:rPr>
          <w:rFonts w:ascii="GHEA Mariam" w:hAnsi="GHEA Mariam"/>
          <w:sz w:val="24"/>
          <w:szCs w:val="24"/>
        </w:rPr>
        <w:t>գնահատման</w:t>
      </w:r>
      <w:proofErr w:type="spellEnd"/>
      <w:r w:rsidR="008356E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356E2">
        <w:rPr>
          <w:rFonts w:ascii="GHEA Mariam" w:hAnsi="GHEA Mariam"/>
          <w:sz w:val="24"/>
          <w:szCs w:val="24"/>
        </w:rPr>
        <w:t>գործունեության</w:t>
      </w:r>
      <w:proofErr w:type="spellEnd"/>
      <w:r w:rsidR="008356E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356E2">
        <w:rPr>
          <w:rFonts w:ascii="GHEA Mariam" w:hAnsi="GHEA Mariam"/>
          <w:sz w:val="24"/>
          <w:szCs w:val="24"/>
        </w:rPr>
        <w:t>մասին</w:t>
      </w:r>
      <w:proofErr w:type="spellEnd"/>
      <w:r w:rsidR="008356E2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="008356E2">
        <w:rPr>
          <w:rFonts w:ascii="GHEA Mariam" w:hAnsi="GHEA Mariam"/>
          <w:sz w:val="24"/>
          <w:szCs w:val="24"/>
        </w:rPr>
        <w:t>օրենքում</w:t>
      </w:r>
      <w:proofErr w:type="spellEnd"/>
      <w:r w:rsidR="008356E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356E2">
        <w:rPr>
          <w:rFonts w:ascii="GHEA Mariam" w:hAnsi="GHEA Mariam"/>
          <w:sz w:val="24"/>
          <w:szCs w:val="24"/>
        </w:rPr>
        <w:t>փոփոխություն</w:t>
      </w:r>
      <w:proofErr w:type="spellEnd"/>
      <w:r w:rsidR="008356E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356E2">
        <w:rPr>
          <w:rFonts w:ascii="GHEA Mariam" w:hAnsi="GHEA Mariam"/>
          <w:sz w:val="24"/>
          <w:szCs w:val="24"/>
        </w:rPr>
        <w:t>կատարելու</w:t>
      </w:r>
      <w:proofErr w:type="spellEnd"/>
      <w:r w:rsidR="008356E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356E2">
        <w:rPr>
          <w:rFonts w:ascii="GHEA Mariam" w:hAnsi="GHEA Mariam"/>
          <w:sz w:val="24"/>
          <w:szCs w:val="24"/>
        </w:rPr>
        <w:t>մասին</w:t>
      </w:r>
      <w:proofErr w:type="spellEnd"/>
      <w:r w:rsidR="008356E2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="008356E2">
        <w:rPr>
          <w:rFonts w:ascii="GHEA Mariam" w:hAnsi="GHEA Mariam"/>
          <w:sz w:val="24"/>
          <w:szCs w:val="24"/>
        </w:rPr>
        <w:t>օրենքների</w:t>
      </w:r>
      <w:proofErr w:type="spellEnd"/>
      <w:r w:rsidR="008356E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356E2">
        <w:rPr>
          <w:rFonts w:ascii="GHEA Mariam" w:hAnsi="GHEA Mariam"/>
          <w:sz w:val="24"/>
          <w:szCs w:val="24"/>
        </w:rPr>
        <w:t>պահանջներին</w:t>
      </w:r>
      <w:proofErr w:type="spellEnd"/>
      <w:r w:rsidR="008356E2">
        <w:rPr>
          <w:rFonts w:ascii="GHEA Mariam" w:hAnsi="GHEA Mariam"/>
          <w:sz w:val="24"/>
          <w:szCs w:val="24"/>
        </w:rPr>
        <w:t>:</w:t>
      </w:r>
      <w:r w:rsidR="008356E2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</w:p>
    <w:p w:rsidR="002D5421" w:rsidRPr="00F2105D" w:rsidRDefault="008356E2" w:rsidP="008356E2">
      <w:pPr>
        <w:tabs>
          <w:tab w:val="left" w:pos="7110"/>
        </w:tabs>
        <w:spacing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>
        <w:rPr>
          <w:rFonts w:ascii="GHEA Mariam" w:hAnsi="GHEA Mariam" w:cs="AK Courier"/>
          <w:sz w:val="24"/>
          <w:szCs w:val="24"/>
        </w:rPr>
        <w:t>Օրենքների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r w:rsidR="002D5421" w:rsidRPr="00F2105D">
        <w:rPr>
          <w:rFonts w:ascii="GHEA Mariam" w:hAnsi="GHEA Mariam" w:cs="AK Courier"/>
          <w:sz w:val="24"/>
          <w:szCs w:val="24"/>
          <w:lang w:val="hy-AM"/>
        </w:rPr>
        <w:t>ընդունումը Հայաստանի Հանրապետության պետական կամ տեղական ինքնակառավարման մարմնի բյուջեում ծախսերի և եկամուտների էական ավելացում կամ նվազեցում չի առաջացնում:</w:t>
      </w:r>
    </w:p>
    <w:p w:rsidR="002D5421" w:rsidRPr="002D5421" w:rsidRDefault="002D5421" w:rsidP="008356E2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p w:rsidR="00F2105D" w:rsidRDefault="00F2105D" w:rsidP="008356E2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sectPr w:rsidR="00F2105D" w:rsidSect="00D123C5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C21FA"/>
    <w:multiLevelType w:val="hybridMultilevel"/>
    <w:tmpl w:val="BAA02F86"/>
    <w:lvl w:ilvl="0" w:tplc="4F5870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3A3F325A"/>
    <w:multiLevelType w:val="hybridMultilevel"/>
    <w:tmpl w:val="B13E3CA6"/>
    <w:lvl w:ilvl="0" w:tplc="584607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A7E6E8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65F0667B"/>
    <w:multiLevelType w:val="hybridMultilevel"/>
    <w:tmpl w:val="BB7E7126"/>
    <w:lvl w:ilvl="0" w:tplc="0970816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7F2A374B"/>
    <w:multiLevelType w:val="hybridMultilevel"/>
    <w:tmpl w:val="BB7E7126"/>
    <w:lvl w:ilvl="0" w:tplc="0970816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B2D"/>
    <w:rsid w:val="00002318"/>
    <w:rsid w:val="00016EE3"/>
    <w:rsid w:val="000322D5"/>
    <w:rsid w:val="00063C1F"/>
    <w:rsid w:val="00067B32"/>
    <w:rsid w:val="000F433D"/>
    <w:rsid w:val="001206D1"/>
    <w:rsid w:val="001F53E2"/>
    <w:rsid w:val="0021705E"/>
    <w:rsid w:val="00236215"/>
    <w:rsid w:val="002800CF"/>
    <w:rsid w:val="00281D41"/>
    <w:rsid w:val="002C7888"/>
    <w:rsid w:val="002D11F3"/>
    <w:rsid w:val="002D5421"/>
    <w:rsid w:val="003343F7"/>
    <w:rsid w:val="003F77A9"/>
    <w:rsid w:val="004148A9"/>
    <w:rsid w:val="0048501C"/>
    <w:rsid w:val="004937A9"/>
    <w:rsid w:val="004D29F1"/>
    <w:rsid w:val="004F5AF8"/>
    <w:rsid w:val="005055B5"/>
    <w:rsid w:val="005244EE"/>
    <w:rsid w:val="00561696"/>
    <w:rsid w:val="00602390"/>
    <w:rsid w:val="00661693"/>
    <w:rsid w:val="006D51D0"/>
    <w:rsid w:val="006D681C"/>
    <w:rsid w:val="006E358E"/>
    <w:rsid w:val="006F0430"/>
    <w:rsid w:val="00703B7E"/>
    <w:rsid w:val="007305F7"/>
    <w:rsid w:val="00750F55"/>
    <w:rsid w:val="00781B85"/>
    <w:rsid w:val="00797139"/>
    <w:rsid w:val="007B2762"/>
    <w:rsid w:val="007D0B2D"/>
    <w:rsid w:val="007E31EE"/>
    <w:rsid w:val="00823686"/>
    <w:rsid w:val="008356E2"/>
    <w:rsid w:val="00835D54"/>
    <w:rsid w:val="008A287E"/>
    <w:rsid w:val="008A3396"/>
    <w:rsid w:val="008A7080"/>
    <w:rsid w:val="0090289C"/>
    <w:rsid w:val="0090528E"/>
    <w:rsid w:val="009429A9"/>
    <w:rsid w:val="00991C58"/>
    <w:rsid w:val="009939F6"/>
    <w:rsid w:val="009B6115"/>
    <w:rsid w:val="009B7B0B"/>
    <w:rsid w:val="009F5EFB"/>
    <w:rsid w:val="00A01DFC"/>
    <w:rsid w:val="00A03EE6"/>
    <w:rsid w:val="00A27EFB"/>
    <w:rsid w:val="00A72D98"/>
    <w:rsid w:val="00A90C9D"/>
    <w:rsid w:val="00AA7396"/>
    <w:rsid w:val="00AF6FC1"/>
    <w:rsid w:val="00BB6C2A"/>
    <w:rsid w:val="00BD216A"/>
    <w:rsid w:val="00BD2BA1"/>
    <w:rsid w:val="00CB770A"/>
    <w:rsid w:val="00CC0183"/>
    <w:rsid w:val="00CD653D"/>
    <w:rsid w:val="00D123C5"/>
    <w:rsid w:val="00D369C4"/>
    <w:rsid w:val="00D82281"/>
    <w:rsid w:val="00DA7FB2"/>
    <w:rsid w:val="00DE367F"/>
    <w:rsid w:val="00E63D35"/>
    <w:rsid w:val="00EC3D95"/>
    <w:rsid w:val="00F17272"/>
    <w:rsid w:val="00F2105D"/>
    <w:rsid w:val="00F27C64"/>
    <w:rsid w:val="00F41772"/>
    <w:rsid w:val="00F868EE"/>
    <w:rsid w:val="00F8752F"/>
    <w:rsid w:val="00FC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ABA9A"/>
  <w15:chartTrackingRefBased/>
  <w15:docId w15:val="{11B739D4-0725-48B0-BA7E-28B9B58EA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3621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B6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A7396"/>
    <w:rPr>
      <w:b/>
      <w:bCs/>
    </w:rPr>
  </w:style>
  <w:style w:type="table" w:styleId="TableGrid">
    <w:name w:val="Table Grid"/>
    <w:basedOn w:val="TableNormal"/>
    <w:uiPriority w:val="39"/>
    <w:rsid w:val="00F87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Bagrat Nazaryan</dc:creator>
  <cp:keywords>https://mul2-cadastre.gov.am/tasks/163423/oneclick/4_Himnavorum.docx?token=c62e31712b5e23645cc6d3c79cc361f4</cp:keywords>
  <cp:lastModifiedBy>user</cp:lastModifiedBy>
  <cp:revision>11</cp:revision>
  <dcterms:created xsi:type="dcterms:W3CDTF">2021-02-10T07:25:00Z</dcterms:created>
  <dcterms:modified xsi:type="dcterms:W3CDTF">2021-08-05T06:35:00Z</dcterms:modified>
</cp:coreProperties>
</file>