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_rels/.rels" ContentType="application/vnd.openxmlformats-package.relationships+xml"/>
  <Override PartName="/customXml/_rels/item1.xml.rels" ContentType="application/vnd.openxmlformats-package.relationships+xml"/>
  <Override PartName="/customXml/item1.xml" ContentType="application/xml"/>
  <Override PartName="/customXml/itemProps1.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Spacing"/>
        <w:ind w:left="8496" w:firstLine="144"/>
        <w:rPr>
          <w:rFonts w:ascii="GHEA Grapalat" w:hAnsi="GHEA Grapalat"/>
        </w:rPr>
      </w:pPr>
      <w:r>
        <w:rPr>
          <w:rFonts w:ascii="GHEA Grapalat" w:hAnsi="GHEA Grapalat"/>
        </w:rPr>
      </w:r>
    </w:p>
    <w:p>
      <w:pPr>
        <w:pStyle w:val="NoSpacing"/>
        <w:ind w:left="8496" w:firstLine="144"/>
        <w:rPr>
          <w:rFonts w:ascii="GHEA Grapalat" w:hAnsi="GHEA Grapalat"/>
        </w:rPr>
      </w:pPr>
      <w:r>
        <w:rPr>
          <w:rFonts w:ascii="GHEA Grapalat" w:hAnsi="GHEA Grapalat"/>
        </w:rPr>
        <w:t>ՆԱԽԱԳԻԾ</w:t>
      </w:r>
    </w:p>
    <w:p>
      <w:pPr>
        <w:pStyle w:val="NormalWeb"/>
        <w:tabs>
          <w:tab w:val="clear" w:pos="469"/>
          <w:tab w:val="left" w:pos="180" w:leader="none"/>
          <w:tab w:val="left" w:pos="8820" w:leader="none"/>
        </w:tabs>
        <w:spacing w:before="0" w:after="0"/>
        <w:ind w:firstLine="630"/>
        <w:jc w:val="center"/>
        <w:rPr>
          <w:rFonts w:ascii="GHEA Grapalat" w:hAnsi="GHEA Grapalat" w:cs="Sylfaen"/>
          <w:b/>
          <w:b/>
          <w:lang w:val="hy-AM"/>
        </w:rPr>
      </w:pPr>
      <w:r>
        <w:rPr>
          <w:rFonts w:cs="Sylfaen" w:ascii="GHEA Grapalat" w:hAnsi="GHEA Grapalat"/>
          <w:b/>
          <w:lang w:val="hy-AM"/>
        </w:rPr>
      </w:r>
    </w:p>
    <w:p>
      <w:pPr>
        <w:pStyle w:val="NormalWeb"/>
        <w:tabs>
          <w:tab w:val="clear" w:pos="469"/>
          <w:tab w:val="left" w:pos="180" w:leader="none"/>
          <w:tab w:val="left" w:pos="8820" w:leader="none"/>
        </w:tabs>
        <w:spacing w:before="0" w:after="0"/>
        <w:ind w:firstLine="630"/>
        <w:jc w:val="center"/>
        <w:rPr>
          <w:rFonts w:ascii="GHEA Grapalat" w:hAnsi="GHEA Grapalat" w:cs="Sylfaen"/>
          <w:b/>
          <w:b/>
          <w:lang w:val="af-ZA"/>
        </w:rPr>
      </w:pPr>
      <w:r>
        <w:rPr>
          <w:rFonts w:cs="Sylfaen" w:ascii="GHEA Grapalat" w:hAnsi="GHEA Grapalat"/>
          <w:b/>
          <w:lang w:val="hy-AM"/>
        </w:rPr>
        <w:t>ՀԱՅԱՍՏԱՆԻ</w:t>
      </w:r>
      <w:r>
        <w:rPr>
          <w:rFonts w:cs="Sylfaen" w:ascii="GHEA Grapalat" w:hAnsi="GHEA Grapalat"/>
          <w:b/>
          <w:lang w:val="af-ZA"/>
        </w:rPr>
        <w:t xml:space="preserve"> </w:t>
      </w:r>
      <w:r>
        <w:rPr>
          <w:rFonts w:cs="Sylfaen" w:ascii="GHEA Grapalat" w:hAnsi="GHEA Grapalat"/>
          <w:b/>
          <w:lang w:val="hy-AM"/>
        </w:rPr>
        <w:t>ՀԱՆՐԱՊԵՏՈՒԹՅԱՆ</w:t>
      </w:r>
      <w:r>
        <w:rPr>
          <w:rFonts w:cs="Sylfaen" w:ascii="GHEA Grapalat" w:hAnsi="GHEA Grapalat"/>
          <w:b/>
          <w:lang w:val="af-ZA"/>
        </w:rPr>
        <w:t xml:space="preserve"> </w:t>
      </w:r>
      <w:r>
        <w:rPr>
          <w:rFonts w:cs="Sylfaen" w:ascii="GHEA Grapalat" w:hAnsi="GHEA Grapalat"/>
          <w:b/>
          <w:lang w:val="hy-AM"/>
        </w:rPr>
        <w:t>ԿԱՌԱՎԱՐՈՒԹՅԱՆ</w:t>
      </w:r>
    </w:p>
    <w:p>
      <w:pPr>
        <w:pStyle w:val="NormalWeb"/>
        <w:tabs>
          <w:tab w:val="clear" w:pos="469"/>
          <w:tab w:val="left" w:pos="180" w:leader="none"/>
          <w:tab w:val="left" w:pos="8820" w:leader="none"/>
        </w:tabs>
        <w:spacing w:before="0" w:after="0"/>
        <w:ind w:firstLine="630"/>
        <w:jc w:val="center"/>
        <w:rPr>
          <w:rFonts w:ascii="GHEA Grapalat" w:hAnsi="GHEA Grapalat" w:cs="Sylfaen"/>
          <w:b/>
          <w:b/>
          <w:lang w:val="hy-AM"/>
        </w:rPr>
      </w:pPr>
      <w:r>
        <w:rPr>
          <w:rFonts w:cs="Sylfaen" w:ascii="GHEA Grapalat" w:hAnsi="GHEA Grapalat"/>
          <w:b/>
          <w:lang w:val="hy-AM"/>
        </w:rPr>
        <w:t>ՈՐՈՇՈՒՄ</w:t>
      </w:r>
    </w:p>
    <w:p>
      <w:pPr>
        <w:pStyle w:val="Normal"/>
        <w:tabs>
          <w:tab w:val="clear" w:pos="469"/>
          <w:tab w:val="left" w:pos="180" w:leader="none"/>
          <w:tab w:val="left" w:pos="8820" w:leader="none"/>
        </w:tabs>
        <w:ind w:firstLine="630"/>
        <w:jc w:val="center"/>
        <w:rPr>
          <w:rFonts w:ascii="GHEA Grapalat" w:hAnsi="GHEA Grapalat" w:cs="Sylfaen"/>
          <w:b/>
          <w:b/>
          <w:sz w:val="24"/>
          <w:szCs w:val="24"/>
          <w:lang w:val="af-ZA" w:eastAsia="ru-RU"/>
        </w:rPr>
      </w:pPr>
      <w:r>
        <w:rPr>
          <w:rFonts w:cs="Sylfaen" w:ascii="GHEA Grapalat" w:hAnsi="GHEA Grapalat"/>
          <w:b/>
          <w:sz w:val="24"/>
          <w:szCs w:val="24"/>
          <w:lang w:val="af-ZA" w:eastAsia="ru-RU"/>
        </w:rPr>
      </w:r>
    </w:p>
    <w:p>
      <w:pPr>
        <w:pStyle w:val="Normal"/>
        <w:tabs>
          <w:tab w:val="clear" w:pos="469"/>
          <w:tab w:val="left" w:pos="180" w:leader="none"/>
          <w:tab w:val="left" w:pos="8820" w:leader="none"/>
        </w:tabs>
        <w:ind w:firstLine="630"/>
        <w:jc w:val="center"/>
        <w:rPr>
          <w:rFonts w:ascii="GHEA Grapalat" w:hAnsi="GHEA Grapalat" w:cs="Sylfaen"/>
          <w:b/>
          <w:b/>
          <w:sz w:val="24"/>
          <w:szCs w:val="24"/>
          <w:lang w:val="hy-AM" w:eastAsia="ru-RU"/>
        </w:rPr>
      </w:pPr>
      <w:r>
        <w:rPr>
          <w:rFonts w:cs="Sylfaen" w:ascii="GHEA Grapalat" w:hAnsi="GHEA Grapalat"/>
          <w:b/>
          <w:sz w:val="24"/>
          <w:szCs w:val="24"/>
          <w:lang w:val="af-ZA" w:eastAsia="ru-RU"/>
        </w:rPr>
        <w:t>___  _____________  20</w:t>
      </w:r>
      <w:r>
        <w:rPr>
          <w:rFonts w:cs="Sylfaen" w:ascii="GHEA Grapalat" w:hAnsi="GHEA Grapalat"/>
          <w:b/>
          <w:sz w:val="24"/>
          <w:szCs w:val="24"/>
          <w:lang w:val="hy-AM" w:eastAsia="ru-RU"/>
        </w:rPr>
        <w:t>21</w:t>
      </w:r>
      <w:r>
        <w:rPr>
          <w:rFonts w:cs="Sylfaen" w:ascii="GHEA Grapalat" w:hAnsi="GHEA Grapalat"/>
          <w:b/>
          <w:sz w:val="24"/>
          <w:szCs w:val="24"/>
          <w:lang w:val="af-ZA" w:eastAsia="ru-RU"/>
        </w:rPr>
        <w:t xml:space="preserve">  </w:t>
      </w:r>
      <w:r>
        <w:rPr>
          <w:rFonts w:cs="Sylfaen" w:ascii="GHEA Grapalat" w:hAnsi="GHEA Grapalat"/>
          <w:b/>
          <w:sz w:val="24"/>
          <w:szCs w:val="24"/>
          <w:lang w:val="hy-AM" w:eastAsia="ru-RU"/>
        </w:rPr>
        <w:t>թվական</w:t>
      </w:r>
      <w:r>
        <w:rPr>
          <w:rFonts w:cs="Sylfaen" w:ascii="GHEA Grapalat" w:hAnsi="GHEA Grapalat"/>
          <w:b/>
          <w:sz w:val="24"/>
          <w:szCs w:val="24"/>
          <w:lang w:val="af-ZA" w:eastAsia="ru-RU"/>
        </w:rPr>
        <w:t xml:space="preserve">  N  ____ -</w:t>
      </w:r>
      <w:r>
        <w:rPr>
          <w:rFonts w:cs="Sylfaen" w:ascii="GHEA Grapalat" w:hAnsi="GHEA Grapalat"/>
          <w:b/>
          <w:sz w:val="24"/>
          <w:szCs w:val="24"/>
          <w:lang w:val="hy-AM" w:eastAsia="ru-RU"/>
        </w:rPr>
        <w:t>Ն</w:t>
      </w:r>
    </w:p>
    <w:p>
      <w:pPr>
        <w:pStyle w:val="Normal"/>
        <w:tabs>
          <w:tab w:val="clear" w:pos="469"/>
          <w:tab w:val="left" w:pos="8820" w:leader="none"/>
        </w:tabs>
        <w:ind w:firstLine="630"/>
        <w:jc w:val="center"/>
        <w:rPr>
          <w:rFonts w:ascii="GHEA Grapalat" w:hAnsi="GHEA Grapalat" w:cs="Sylfaen"/>
          <w:b/>
          <w:b/>
          <w:sz w:val="24"/>
          <w:szCs w:val="24"/>
          <w:lang w:val="af-ZA"/>
        </w:rPr>
      </w:pPr>
      <w:r>
        <w:rPr>
          <w:rFonts w:cs="Sylfaen" w:ascii="GHEA Grapalat" w:hAnsi="GHEA Grapalat"/>
          <w:b/>
          <w:bCs/>
          <w:sz w:val="24"/>
          <w:szCs w:val="24"/>
          <w:lang w:val="hy-AM"/>
        </w:rPr>
        <w:t>«ՀԱՅԱՍՏԱՆԻ</w:t>
      </w:r>
      <w:r>
        <w:rPr>
          <w:rFonts w:cs="Sylfaen" w:ascii="GHEA Grapalat" w:hAnsi="GHEA Grapalat"/>
          <w:b/>
          <w:bCs/>
          <w:sz w:val="24"/>
          <w:szCs w:val="24"/>
          <w:lang w:val="af-ZA"/>
        </w:rPr>
        <w:t xml:space="preserve"> </w:t>
      </w:r>
      <w:r>
        <w:rPr>
          <w:rFonts w:cs="Sylfaen" w:ascii="GHEA Grapalat" w:hAnsi="GHEA Grapalat"/>
          <w:b/>
          <w:bCs/>
          <w:sz w:val="24"/>
          <w:szCs w:val="24"/>
          <w:lang w:val="hy-AM"/>
        </w:rPr>
        <w:t>ՀԱՆՐԱՊԵՏՈՒԹՅԱՆ</w:t>
      </w:r>
      <w:r>
        <w:rPr>
          <w:rFonts w:cs="Sylfaen" w:ascii="GHEA Grapalat" w:hAnsi="GHEA Grapalat"/>
          <w:b/>
          <w:bCs/>
          <w:sz w:val="24"/>
          <w:szCs w:val="24"/>
          <w:lang w:val="af-ZA"/>
        </w:rPr>
        <w:t xml:space="preserve"> 2</w:t>
      </w:r>
      <w:r>
        <w:rPr>
          <w:rFonts w:cs="Sylfaen" w:ascii="GHEA Grapalat" w:hAnsi="GHEA Grapalat"/>
          <w:b/>
          <w:bCs/>
          <w:sz w:val="24"/>
          <w:szCs w:val="24"/>
          <w:lang w:val="hy-AM"/>
        </w:rPr>
        <w:t>02</w:t>
      </w:r>
      <w:r>
        <w:rPr>
          <w:rFonts w:cs="Sylfaen" w:ascii="GHEA Grapalat" w:hAnsi="GHEA Grapalat"/>
          <w:b/>
          <w:bCs/>
          <w:sz w:val="24"/>
          <w:szCs w:val="24"/>
          <w:lang w:val="af-ZA"/>
        </w:rPr>
        <w:t>1 ԹՎԱԿԱՆԻ ՊԵՏԱԿԱՆ ԲՅՈՒՋԵ</w:t>
      </w:r>
      <w:r>
        <w:rPr>
          <w:rFonts w:cs="Sylfaen" w:ascii="GHEA Grapalat" w:hAnsi="GHEA Grapalat"/>
          <w:b/>
          <w:bCs/>
          <w:sz w:val="24"/>
          <w:szCs w:val="24"/>
          <w:lang w:val="hy-AM"/>
        </w:rPr>
        <w:t>Ի ՄԱՍԻՆ» ՕՐԵՆՔՈՒՄ</w:t>
      </w:r>
      <w:r>
        <w:rPr>
          <w:rFonts w:cs="Sylfaen" w:ascii="GHEA Grapalat" w:hAnsi="GHEA Grapalat"/>
          <w:b/>
          <w:bCs/>
          <w:sz w:val="24"/>
          <w:szCs w:val="24"/>
          <w:lang w:val="af-ZA"/>
        </w:rPr>
        <w:t xml:space="preserve"> </w:t>
      </w:r>
      <w:r>
        <w:rPr>
          <w:rFonts w:cs="Sylfaen" w:ascii="GHEA Grapalat" w:hAnsi="GHEA Grapalat"/>
          <w:b/>
          <w:bCs/>
          <w:sz w:val="24"/>
          <w:szCs w:val="24"/>
          <w:lang w:val="hy-AM"/>
        </w:rPr>
        <w:t>ՎԵՐԱԲԱ</w:t>
      </w:r>
      <w:r>
        <w:rPr>
          <w:rFonts w:cs="Sylfaen" w:ascii="GHEA Grapalat" w:hAnsi="GHEA Grapalat"/>
          <w:b/>
          <w:bCs/>
          <w:color w:val="000000"/>
          <w:sz w:val="24"/>
          <w:szCs w:val="24"/>
          <w:lang w:val="hy-AM"/>
        </w:rPr>
        <w:t xml:space="preserve">ՇԽՈՒՄ, ԼՐԱՑՈՒՄ ԵՎ </w:t>
      </w:r>
      <w:r>
        <w:rPr>
          <w:rFonts w:cs="Sylfaen" w:ascii="GHEA Grapalat" w:hAnsi="GHEA Grapalat"/>
          <w:b/>
          <w:bCs/>
          <w:color w:val="000000"/>
          <w:sz w:val="24"/>
          <w:szCs w:val="24"/>
          <w:lang w:val="af-ZA"/>
        </w:rPr>
        <w:t xml:space="preserve">ՀԱՅԱՍՏԱՆԻ ՀԱՆՐԱՊԵՏՈՒԹՅԱՆ  </w:t>
      </w:r>
      <w:r>
        <w:rPr>
          <w:rFonts w:cs="Sylfaen" w:ascii="GHEA Grapalat" w:hAnsi="GHEA Grapalat"/>
          <w:b/>
          <w:bCs/>
          <w:color w:val="000000"/>
          <w:sz w:val="24"/>
          <w:szCs w:val="24"/>
          <w:lang w:val="hy-AM"/>
        </w:rPr>
        <w:t>ԿԱՌԱՎԱՐՈՒԹՅԱՆ</w:t>
      </w:r>
      <w:r>
        <w:rPr>
          <w:rFonts w:cs="Sylfaen" w:ascii="GHEA Grapalat" w:hAnsi="GHEA Grapalat"/>
          <w:b/>
          <w:bCs/>
          <w:color w:val="000000"/>
          <w:sz w:val="24"/>
          <w:szCs w:val="24"/>
          <w:lang w:val="af-ZA"/>
        </w:rPr>
        <w:t xml:space="preserve"> 2020 </w:t>
      </w:r>
      <w:r>
        <w:rPr>
          <w:rFonts w:cs="Sylfaen" w:ascii="GHEA Grapalat" w:hAnsi="GHEA Grapalat"/>
          <w:b/>
          <w:bCs/>
          <w:color w:val="000000"/>
          <w:sz w:val="24"/>
          <w:szCs w:val="24"/>
          <w:lang w:val="hy-AM"/>
        </w:rPr>
        <w:t>ԹՎԱԿԱՆԻ</w:t>
      </w:r>
      <w:r>
        <w:rPr>
          <w:rFonts w:cs="Sylfaen" w:ascii="GHEA Grapalat" w:hAnsi="GHEA Grapalat"/>
          <w:b/>
          <w:bCs/>
          <w:color w:val="000000"/>
          <w:sz w:val="24"/>
          <w:szCs w:val="24"/>
          <w:lang w:val="af-ZA"/>
        </w:rPr>
        <w:t xml:space="preserve"> </w:t>
      </w:r>
      <w:r>
        <w:rPr>
          <w:rFonts w:cs="Sylfaen" w:ascii="GHEA Grapalat" w:hAnsi="GHEA Grapalat"/>
          <w:b/>
          <w:bCs/>
          <w:color w:val="000000"/>
          <w:sz w:val="24"/>
          <w:szCs w:val="24"/>
          <w:lang w:val="hy-AM"/>
        </w:rPr>
        <w:t>ԴԵԿՏԵՄԲԵՐԻ</w:t>
      </w:r>
      <w:r>
        <w:rPr>
          <w:rFonts w:cs="Sylfaen" w:ascii="GHEA Grapalat" w:hAnsi="GHEA Grapalat"/>
          <w:b/>
          <w:bCs/>
          <w:color w:val="000000"/>
          <w:sz w:val="24"/>
          <w:szCs w:val="24"/>
          <w:lang w:val="af-ZA"/>
        </w:rPr>
        <w:t xml:space="preserve"> 30-</w:t>
      </w:r>
      <w:r>
        <w:rPr>
          <w:rFonts w:cs="Sylfaen" w:ascii="GHEA Grapalat" w:hAnsi="GHEA Grapalat"/>
          <w:b/>
          <w:bCs/>
          <w:color w:val="000000"/>
          <w:sz w:val="24"/>
          <w:szCs w:val="24"/>
          <w:lang w:val="hy-AM"/>
        </w:rPr>
        <w:t>Ի</w:t>
      </w:r>
      <w:r>
        <w:rPr>
          <w:rFonts w:cs="Sylfaen" w:ascii="GHEA Grapalat" w:hAnsi="GHEA Grapalat"/>
          <w:b/>
          <w:bCs/>
          <w:color w:val="000000"/>
          <w:sz w:val="24"/>
          <w:szCs w:val="24"/>
          <w:lang w:val="af-ZA"/>
        </w:rPr>
        <w:t xml:space="preserve"> N 2215-</w:t>
      </w:r>
      <w:r>
        <w:rPr>
          <w:rFonts w:cs="Sylfaen" w:ascii="GHEA Grapalat" w:hAnsi="GHEA Grapalat"/>
          <w:b/>
          <w:bCs/>
          <w:color w:val="000000"/>
          <w:sz w:val="24"/>
          <w:szCs w:val="24"/>
          <w:lang w:val="hy-AM"/>
        </w:rPr>
        <w:t>Ն</w:t>
      </w:r>
      <w:r>
        <w:rPr>
          <w:rFonts w:cs="Sylfaen" w:ascii="GHEA Grapalat" w:hAnsi="GHEA Grapalat"/>
          <w:b/>
          <w:bCs/>
          <w:color w:val="000000"/>
          <w:sz w:val="24"/>
          <w:szCs w:val="24"/>
          <w:lang w:val="af-ZA"/>
        </w:rPr>
        <w:t xml:space="preserve"> </w:t>
      </w:r>
      <w:r>
        <w:rPr>
          <w:rFonts w:cs="Sylfaen" w:ascii="GHEA Grapalat" w:hAnsi="GHEA Grapalat"/>
          <w:b/>
          <w:bCs/>
          <w:color w:val="000000"/>
          <w:sz w:val="24"/>
          <w:szCs w:val="24"/>
          <w:lang w:val="hy-AM"/>
        </w:rPr>
        <w:t>ՈՐՈՇՄԱՆ</w:t>
      </w:r>
      <w:r>
        <w:rPr>
          <w:rFonts w:cs="Sylfaen" w:ascii="GHEA Grapalat" w:hAnsi="GHEA Grapalat"/>
          <w:b/>
          <w:bCs/>
          <w:color w:val="000000"/>
          <w:sz w:val="24"/>
          <w:szCs w:val="24"/>
          <w:lang w:val="af-ZA"/>
        </w:rPr>
        <w:t xml:space="preserve"> ՄԵՋ ՓՈՓՈԽՈՒԹՅՈՒՆՆԵՐ </w:t>
      </w:r>
      <w:r>
        <w:rPr>
          <w:rFonts w:cs="Sylfaen" w:ascii="GHEA Grapalat" w:hAnsi="GHEA Grapalat"/>
          <w:b/>
          <w:bCs/>
          <w:color w:val="000000"/>
          <w:sz w:val="24"/>
          <w:szCs w:val="24"/>
          <w:lang w:val="hy-AM"/>
        </w:rPr>
        <w:t xml:space="preserve">ՈՒ ԼՐԱՑՈՒՄՆԵՐ </w:t>
      </w:r>
      <w:r>
        <w:rPr>
          <w:rFonts w:cs="Sylfaen" w:ascii="GHEA Grapalat" w:hAnsi="GHEA Grapalat"/>
          <w:b/>
          <w:bCs/>
          <w:color w:val="000000"/>
          <w:sz w:val="24"/>
          <w:szCs w:val="24"/>
          <w:lang w:val="af-ZA"/>
        </w:rPr>
        <w:t>ԿԱ</w:t>
      </w:r>
      <w:r>
        <w:rPr>
          <w:rFonts w:cs="Sylfaen" w:ascii="GHEA Grapalat" w:hAnsi="GHEA Grapalat"/>
          <w:b/>
          <w:bCs/>
          <w:color w:val="000000"/>
          <w:sz w:val="24"/>
          <w:szCs w:val="24"/>
          <w:lang w:val="hy-AM"/>
        </w:rPr>
        <w:t xml:space="preserve">ՏԱՐԵԼՈՒ   </w:t>
      </w:r>
      <w:r>
        <w:rPr>
          <w:rFonts w:cs="Sylfaen" w:ascii="GHEA Grapalat" w:hAnsi="GHEA Grapalat"/>
          <w:b/>
          <w:bCs/>
          <w:color w:val="000000"/>
          <w:sz w:val="24"/>
          <w:szCs w:val="24"/>
          <w:lang w:val="af-ZA"/>
        </w:rPr>
        <w:t>ՄԱՍԻՆ</w:t>
      </w:r>
      <w:r>
        <w:rPr>
          <w:rFonts w:cs="Sylfaen" w:ascii="GHEA Grapalat" w:hAnsi="GHEA Grapalat"/>
          <w:b/>
          <w:color w:val="000000"/>
          <w:sz w:val="24"/>
          <w:szCs w:val="24"/>
          <w:lang w:val="af-ZA"/>
        </w:rPr>
        <w:t xml:space="preserve"> </w:t>
      </w:r>
    </w:p>
    <w:p>
      <w:pPr>
        <w:pStyle w:val="NormalWeb"/>
        <w:shd w:val="clear" w:color="auto" w:fill="FFFFFF"/>
        <w:tabs>
          <w:tab w:val="clear" w:pos="469"/>
          <w:tab w:val="left" w:pos="8820" w:leader="none"/>
        </w:tabs>
        <w:spacing w:lineRule="auto" w:line="360" w:before="0" w:after="0"/>
        <w:ind w:firstLine="630"/>
        <w:jc w:val="both"/>
        <w:rPr>
          <w:rFonts w:ascii="GHEA Grapalat" w:hAnsi="GHEA Grapalat"/>
          <w:color w:val="000000"/>
          <w:lang w:val="af-ZA"/>
        </w:rPr>
      </w:pPr>
      <w:r>
        <w:rPr>
          <w:rFonts w:ascii="GHEA Grapalat" w:hAnsi="GHEA Grapalat"/>
          <w:color w:val="000000"/>
          <w:lang w:val="hy-AM"/>
        </w:rPr>
        <w:t>Ղեկավարվելով</w:t>
      </w:r>
      <w:r>
        <w:rPr>
          <w:rFonts w:ascii="GHEA Grapalat" w:hAnsi="GHEA Grapalat"/>
          <w:color w:val="000000"/>
          <w:lang w:val="af-ZA"/>
        </w:rPr>
        <w:t xml:space="preserve"> </w:t>
      </w:r>
      <w:r>
        <w:rPr>
          <w:rFonts w:ascii="GHEA Grapalat" w:hAnsi="GHEA Grapalat"/>
          <w:lang w:val="af-ZA"/>
        </w:rPr>
        <w:t xml:space="preserve">«Նորմատիվ իրավական ակտերի մասին» Հայաստանի Հանրապետության օրենքի </w:t>
      </w:r>
      <w:r>
        <w:rPr>
          <w:rFonts w:ascii="GHEA Grapalat" w:hAnsi="GHEA Grapalat"/>
          <w:lang w:val="hy-AM"/>
        </w:rPr>
        <w:t>33-րդ և 34-րդ հոդվածներով</w:t>
      </w:r>
      <w:r>
        <w:rPr>
          <w:rFonts w:ascii="GHEA Grapalat" w:hAnsi="GHEA Grapalat"/>
          <w:lang w:val="af-ZA"/>
        </w:rPr>
        <w:t>,</w:t>
      </w:r>
      <w:r>
        <w:rPr>
          <w:rFonts w:ascii="GHEA Grapalat" w:hAnsi="GHEA Grapalat"/>
          <w:lang w:val="hy-AM"/>
        </w:rPr>
        <w:t xml:space="preserve"> </w:t>
      </w:r>
      <w:r>
        <w:rPr>
          <w:rFonts w:ascii="GHEA Grapalat" w:hAnsi="GHEA Grapalat"/>
          <w:color w:val="000000"/>
          <w:lang w:val="af-ZA"/>
        </w:rPr>
        <w:t>«Հայաստանի Հանրապետության բյուջետային համակարգի մասին» օրենքի 23-րդ հոդվածի 3-րդ մաս</w:t>
      </w:r>
      <w:r>
        <w:rPr>
          <w:rFonts w:ascii="GHEA Grapalat" w:hAnsi="GHEA Grapalat"/>
          <w:color w:val="000000"/>
          <w:lang w:val="hy-AM"/>
        </w:rPr>
        <w:t>ով</w:t>
      </w:r>
      <w:r>
        <w:rPr>
          <w:rFonts w:ascii="GHEA Grapalat" w:hAnsi="GHEA Grapalat"/>
          <w:color w:val="000000"/>
          <w:lang w:val="af-ZA"/>
        </w:rPr>
        <w:t xml:space="preserve"> </w:t>
      </w:r>
      <w:r>
        <w:rPr>
          <w:rFonts w:ascii="GHEA Grapalat" w:hAnsi="GHEA Grapalat"/>
          <w:color w:val="000000"/>
          <w:lang w:val="ru-RU"/>
        </w:rPr>
        <w:t>և</w:t>
      </w:r>
      <w:r>
        <w:rPr>
          <w:rFonts w:ascii="GHEA Grapalat" w:hAnsi="GHEA Grapalat"/>
          <w:color w:val="000000"/>
          <w:lang w:val="af-ZA"/>
        </w:rPr>
        <w:t xml:space="preserve"> </w:t>
      </w:r>
      <w:r>
        <w:rPr>
          <w:rFonts w:ascii="GHEA Grapalat" w:hAnsi="GHEA Grapalat"/>
          <w:color w:val="000000"/>
          <w:lang w:val="ru-RU"/>
        </w:rPr>
        <w:t>հիմք</w:t>
      </w:r>
      <w:r>
        <w:rPr>
          <w:rFonts w:ascii="GHEA Grapalat" w:hAnsi="GHEA Grapalat"/>
          <w:color w:val="000000"/>
          <w:lang w:val="af-ZA"/>
        </w:rPr>
        <w:t xml:space="preserve"> </w:t>
      </w:r>
      <w:r>
        <w:rPr>
          <w:rFonts w:ascii="GHEA Grapalat" w:hAnsi="GHEA Grapalat"/>
          <w:color w:val="000000"/>
          <w:lang w:val="ru-RU"/>
        </w:rPr>
        <w:t>ընդունելով</w:t>
      </w:r>
      <w:r>
        <w:rPr>
          <w:rFonts w:ascii="GHEA Grapalat" w:hAnsi="GHEA Grapalat"/>
          <w:color w:val="000000"/>
          <w:lang w:val="af-ZA"/>
        </w:rPr>
        <w:t xml:space="preserve"> </w:t>
      </w:r>
      <w:r>
        <w:rPr>
          <w:rFonts w:cs="Sylfaen" w:ascii="GHEA Grapalat" w:hAnsi="GHEA Grapalat"/>
          <w:bCs/>
          <w:iCs/>
          <w:lang w:val="ru-RU"/>
        </w:rPr>
        <w:t>Հայաստանի</w:t>
      </w:r>
      <w:r>
        <w:rPr>
          <w:rFonts w:cs="Sylfaen" w:ascii="GHEA Grapalat" w:hAnsi="GHEA Grapalat"/>
          <w:bCs/>
          <w:iCs/>
          <w:lang w:val="af-ZA"/>
        </w:rPr>
        <w:t xml:space="preserve"> </w:t>
      </w:r>
      <w:r>
        <w:rPr>
          <w:rFonts w:cs="Sylfaen" w:ascii="GHEA Grapalat" w:hAnsi="GHEA Grapalat"/>
          <w:bCs/>
          <w:iCs/>
          <w:lang w:val="ru-RU"/>
        </w:rPr>
        <w:t>Հանրապետության</w:t>
      </w:r>
      <w:r>
        <w:rPr>
          <w:rFonts w:cs="Sylfaen" w:ascii="GHEA Grapalat" w:hAnsi="GHEA Grapalat"/>
          <w:bCs/>
          <w:iCs/>
          <w:lang w:val="af-ZA"/>
        </w:rPr>
        <w:t xml:space="preserve"> </w:t>
      </w:r>
      <w:r>
        <w:rPr>
          <w:rFonts w:cs="Sylfaen" w:ascii="GHEA Grapalat" w:hAnsi="GHEA Grapalat"/>
          <w:bCs/>
          <w:iCs/>
          <w:lang w:val="ru-RU"/>
        </w:rPr>
        <w:t>կառավարության</w:t>
      </w:r>
      <w:r>
        <w:rPr>
          <w:rFonts w:cs="Sylfaen" w:ascii="GHEA Grapalat" w:hAnsi="GHEA Grapalat"/>
          <w:bCs/>
          <w:iCs/>
          <w:lang w:val="af-ZA"/>
        </w:rPr>
        <w:t xml:space="preserve"> 2017 </w:t>
      </w:r>
      <w:r>
        <w:rPr>
          <w:rFonts w:cs="Sylfaen" w:ascii="GHEA Grapalat" w:hAnsi="GHEA Grapalat"/>
          <w:bCs/>
          <w:iCs/>
          <w:lang w:val="ru-RU"/>
        </w:rPr>
        <w:t>թվականի</w:t>
      </w:r>
      <w:r>
        <w:rPr>
          <w:rFonts w:cs="Sylfaen" w:ascii="GHEA Grapalat" w:hAnsi="GHEA Grapalat"/>
          <w:bCs/>
          <w:iCs/>
          <w:lang w:val="af-ZA"/>
        </w:rPr>
        <w:t xml:space="preserve"> </w:t>
      </w:r>
      <w:r>
        <w:rPr>
          <w:rFonts w:cs="Sylfaen" w:ascii="GHEA Grapalat" w:hAnsi="GHEA Grapalat"/>
          <w:bCs/>
          <w:iCs/>
          <w:lang w:val="ru-RU"/>
        </w:rPr>
        <w:t>մայիսի</w:t>
      </w:r>
      <w:r>
        <w:rPr>
          <w:rFonts w:cs="Sylfaen" w:ascii="GHEA Grapalat" w:hAnsi="GHEA Grapalat"/>
          <w:bCs/>
          <w:iCs/>
          <w:lang w:val="af-ZA"/>
        </w:rPr>
        <w:t xml:space="preserve"> 4-</w:t>
      </w:r>
      <w:r>
        <w:rPr>
          <w:rFonts w:cs="Sylfaen" w:ascii="GHEA Grapalat" w:hAnsi="GHEA Grapalat"/>
          <w:bCs/>
          <w:iCs/>
          <w:lang w:val="ru-RU"/>
        </w:rPr>
        <w:t>ի</w:t>
      </w:r>
      <w:r>
        <w:rPr>
          <w:rFonts w:cs="Sylfaen" w:ascii="GHEA Grapalat" w:hAnsi="GHEA Grapalat"/>
          <w:bCs/>
          <w:iCs/>
          <w:lang w:val="af-ZA"/>
        </w:rPr>
        <w:t xml:space="preserve"> N 526-</w:t>
      </w:r>
      <w:r>
        <w:rPr>
          <w:rFonts w:cs="Sylfaen" w:ascii="GHEA Grapalat" w:hAnsi="GHEA Grapalat"/>
          <w:bCs/>
          <w:iCs/>
          <w:lang w:val="ru-RU"/>
        </w:rPr>
        <w:t>Ն</w:t>
      </w:r>
      <w:r>
        <w:rPr>
          <w:rFonts w:cs="Sylfaen" w:ascii="GHEA Grapalat" w:hAnsi="GHEA Grapalat"/>
          <w:bCs/>
          <w:iCs/>
          <w:lang w:val="af-ZA"/>
        </w:rPr>
        <w:t xml:space="preserve"> </w:t>
      </w:r>
      <w:r>
        <w:rPr>
          <w:rFonts w:cs="Sylfaen" w:ascii="GHEA Grapalat" w:hAnsi="GHEA Grapalat"/>
          <w:bCs/>
          <w:iCs/>
          <w:lang w:val="ru-RU"/>
        </w:rPr>
        <w:t>որոշման</w:t>
      </w:r>
      <w:r>
        <w:rPr>
          <w:rFonts w:cs="Sylfaen" w:ascii="GHEA Grapalat" w:hAnsi="GHEA Grapalat"/>
          <w:bCs/>
          <w:iCs/>
          <w:lang w:val="af-ZA"/>
        </w:rPr>
        <w:t xml:space="preserve"> N 1 </w:t>
      </w:r>
      <w:r>
        <w:rPr>
          <w:rFonts w:cs="Sylfaen" w:ascii="GHEA Grapalat" w:hAnsi="GHEA Grapalat"/>
          <w:bCs/>
          <w:iCs/>
          <w:lang w:val="ru-RU"/>
        </w:rPr>
        <w:t>հավելվածի</w:t>
      </w:r>
      <w:r>
        <w:rPr>
          <w:rFonts w:cs="Sylfaen" w:ascii="GHEA Grapalat" w:hAnsi="GHEA Grapalat"/>
          <w:bCs/>
          <w:iCs/>
          <w:lang w:val="af-ZA"/>
        </w:rPr>
        <w:t xml:space="preserve"> 3-</w:t>
      </w:r>
      <w:r>
        <w:rPr>
          <w:rFonts w:cs="Sylfaen" w:ascii="GHEA Grapalat" w:hAnsi="GHEA Grapalat"/>
          <w:bCs/>
          <w:iCs/>
          <w:lang w:val="ru-RU"/>
        </w:rPr>
        <w:t>րդ</w:t>
      </w:r>
      <w:r>
        <w:rPr>
          <w:rFonts w:cs="Sylfaen" w:ascii="GHEA Grapalat" w:hAnsi="GHEA Grapalat"/>
          <w:bCs/>
          <w:iCs/>
          <w:lang w:val="af-ZA"/>
        </w:rPr>
        <w:t xml:space="preserve"> </w:t>
      </w:r>
      <w:r>
        <w:rPr>
          <w:rFonts w:cs="Sylfaen" w:ascii="GHEA Grapalat" w:hAnsi="GHEA Grapalat"/>
          <w:bCs/>
          <w:iCs/>
          <w:lang w:val="ru-RU"/>
        </w:rPr>
        <w:t>կետի</w:t>
      </w:r>
      <w:r>
        <w:rPr>
          <w:rFonts w:cs="Sylfaen" w:ascii="GHEA Grapalat" w:hAnsi="GHEA Grapalat"/>
          <w:bCs/>
          <w:iCs/>
          <w:lang w:val="af-ZA"/>
        </w:rPr>
        <w:t xml:space="preserve"> </w:t>
      </w:r>
      <w:r>
        <w:rPr>
          <w:rFonts w:cs="Sylfaen" w:ascii="GHEA Grapalat" w:hAnsi="GHEA Grapalat"/>
          <w:bCs/>
          <w:iCs/>
          <w:lang w:val="ru-RU"/>
        </w:rPr>
        <w:t>դրույթները՝</w:t>
      </w:r>
      <w:r>
        <w:rPr>
          <w:rFonts w:cs="Sylfaen" w:ascii="GHEA Grapalat" w:hAnsi="GHEA Grapalat"/>
          <w:bCs/>
          <w:iCs/>
          <w:lang w:val="af-ZA"/>
        </w:rPr>
        <w:t xml:space="preserve"> </w:t>
      </w:r>
      <w:r>
        <w:rPr>
          <w:rFonts w:ascii="GHEA Grapalat" w:hAnsi="GHEA Grapalat"/>
          <w:color w:val="000000"/>
          <w:lang w:val="hy-AM"/>
        </w:rPr>
        <w:t>Հայաստանի Հանրապետության կ</w:t>
      </w:r>
      <w:r>
        <w:rPr>
          <w:rFonts w:ascii="GHEA Grapalat" w:hAnsi="GHEA Grapalat"/>
          <w:color w:val="000000"/>
          <w:lang w:val="af-ZA"/>
        </w:rPr>
        <w:t>առավարությունը</w:t>
      </w:r>
      <w:r>
        <w:rPr>
          <w:rFonts w:cs="Calibri" w:ascii="Calibri" w:hAnsi="Calibri"/>
          <w:color w:val="000000"/>
          <w:lang w:val="af-ZA"/>
        </w:rPr>
        <w:t> </w:t>
      </w:r>
      <w:r>
        <w:rPr>
          <w:rFonts w:ascii="GHEA Grapalat" w:hAnsi="GHEA Grapalat"/>
          <w:color w:val="000000"/>
          <w:lang w:val="af-ZA"/>
        </w:rPr>
        <w:t>որոշում է.</w:t>
      </w:r>
    </w:p>
    <w:p>
      <w:pPr>
        <w:pStyle w:val="NormalWeb"/>
        <w:numPr>
          <w:ilvl w:val="0"/>
          <w:numId w:val="1"/>
        </w:numPr>
        <w:shd w:val="clear" w:color="auto" w:fill="FFFFFF"/>
        <w:tabs>
          <w:tab w:val="clear" w:pos="469"/>
          <w:tab w:val="left" w:pos="1080" w:leader="none"/>
        </w:tabs>
        <w:spacing w:lineRule="auto" w:line="360" w:before="0" w:after="0"/>
        <w:ind w:left="0" w:firstLine="630"/>
        <w:jc w:val="both"/>
        <w:rPr>
          <w:rFonts w:ascii="GHEA Grapalat" w:hAnsi="GHEA Grapalat"/>
          <w:color w:val="000000"/>
          <w:lang w:val="af-ZA"/>
        </w:rPr>
      </w:pPr>
      <w:r>
        <w:rPr>
          <w:rFonts w:cs="GHEA Grapalat" w:ascii="GHEA Grapalat" w:hAnsi="GHEA Grapalat"/>
          <w:lang w:val="af-ZA"/>
        </w:rPr>
        <w:t>«</w:t>
      </w:r>
      <w:r>
        <w:rPr>
          <w:rFonts w:cs="GHEA Grapalat" w:ascii="GHEA Grapalat" w:hAnsi="GHEA Grapalat"/>
        </w:rPr>
        <w:t>Հայաստանի</w:t>
      </w:r>
      <w:r>
        <w:rPr>
          <w:rFonts w:cs="GHEA Grapalat" w:ascii="GHEA Grapalat" w:hAnsi="GHEA Grapalat"/>
          <w:lang w:val="fr-FR"/>
        </w:rPr>
        <w:t xml:space="preserve"> </w:t>
      </w:r>
      <w:r>
        <w:rPr>
          <w:rFonts w:cs="GHEA Grapalat" w:ascii="GHEA Grapalat" w:hAnsi="GHEA Grapalat"/>
        </w:rPr>
        <w:t>Հանրապետության</w:t>
      </w:r>
      <w:r>
        <w:rPr>
          <w:rFonts w:cs="GHEA Grapalat" w:ascii="GHEA Grapalat" w:hAnsi="GHEA Grapalat"/>
          <w:lang w:val="fr-FR"/>
        </w:rPr>
        <w:t xml:space="preserve"> 20</w:t>
      </w:r>
      <w:r>
        <w:rPr>
          <w:rFonts w:cs="GHEA Grapalat" w:ascii="GHEA Grapalat" w:hAnsi="GHEA Grapalat"/>
          <w:lang w:val="hy-AM"/>
        </w:rPr>
        <w:t>2</w:t>
      </w:r>
      <w:r>
        <w:rPr>
          <w:rFonts w:cs="GHEA Grapalat" w:ascii="GHEA Grapalat" w:hAnsi="GHEA Grapalat"/>
          <w:lang w:val="af-ZA"/>
        </w:rPr>
        <w:t>1</w:t>
      </w:r>
      <w:r>
        <w:rPr>
          <w:rFonts w:cs="GHEA Grapalat" w:ascii="GHEA Grapalat" w:hAnsi="GHEA Grapalat"/>
          <w:lang w:val="fr-FR"/>
        </w:rPr>
        <w:t xml:space="preserve"> </w:t>
      </w:r>
      <w:r>
        <w:rPr>
          <w:rFonts w:cs="Sylfaen" w:ascii="GHEA Grapalat" w:hAnsi="GHEA Grapalat"/>
        </w:rPr>
        <w:t>թվականի</w:t>
      </w:r>
      <w:r>
        <w:rPr>
          <w:rFonts w:cs="GHEA Grapalat" w:ascii="GHEA Grapalat" w:hAnsi="GHEA Grapalat"/>
          <w:lang w:val="fr-FR"/>
        </w:rPr>
        <w:t xml:space="preserve"> </w:t>
      </w:r>
      <w:r>
        <w:rPr>
          <w:rFonts w:cs="GHEA Grapalat" w:ascii="GHEA Grapalat" w:hAnsi="GHEA Grapalat"/>
        </w:rPr>
        <w:t>պետական</w:t>
      </w:r>
      <w:r>
        <w:rPr>
          <w:rFonts w:cs="GHEA Grapalat" w:ascii="GHEA Grapalat" w:hAnsi="GHEA Grapalat"/>
          <w:lang w:val="fr-FR"/>
        </w:rPr>
        <w:t xml:space="preserve"> </w:t>
      </w:r>
      <w:r>
        <w:rPr>
          <w:rFonts w:cs="GHEA Grapalat" w:ascii="GHEA Grapalat" w:hAnsi="GHEA Grapalat"/>
        </w:rPr>
        <w:t>բյուջե</w:t>
      </w:r>
      <w:r>
        <w:rPr>
          <w:rFonts w:cs="GHEA Grapalat" w:ascii="GHEA Grapalat" w:hAnsi="GHEA Grapalat"/>
          <w:lang w:val="hy-AM"/>
        </w:rPr>
        <w:t xml:space="preserve">ի մասին» օրենքի </w:t>
      </w:r>
      <w:r>
        <w:rPr>
          <w:rFonts w:cs="GHEA Grapalat" w:ascii="GHEA Grapalat" w:hAnsi="GHEA Grapalat"/>
          <w:lang w:val="af-ZA"/>
        </w:rPr>
        <w:t xml:space="preserve">N </w:t>
      </w:r>
      <w:r>
        <w:rPr>
          <w:rFonts w:cs="GHEA Grapalat" w:ascii="GHEA Grapalat" w:hAnsi="GHEA Grapalat"/>
          <w:lang w:val="hy-AM"/>
        </w:rPr>
        <w:t xml:space="preserve">1 հավելվածի </w:t>
      </w:r>
      <w:r>
        <w:rPr>
          <w:rFonts w:cs="GHEA Grapalat" w:ascii="GHEA Grapalat" w:hAnsi="GHEA Grapalat"/>
          <w:lang w:val="af-ZA"/>
        </w:rPr>
        <w:t xml:space="preserve">N </w:t>
      </w:r>
      <w:r>
        <w:rPr>
          <w:rFonts w:cs="GHEA Grapalat" w:ascii="GHEA Grapalat" w:hAnsi="GHEA Grapalat"/>
          <w:lang w:val="hy-AM"/>
        </w:rPr>
        <w:t>2 աղյուսակում</w:t>
      </w:r>
      <w:r>
        <w:rPr>
          <w:rFonts w:cs="GHEA Grapalat" w:ascii="GHEA Grapalat" w:hAnsi="GHEA Grapalat"/>
          <w:lang w:val="af-ZA"/>
        </w:rPr>
        <w:t xml:space="preserve"> </w:t>
      </w:r>
      <w:r>
        <w:rPr>
          <w:rFonts w:cs="GHEA Grapalat" w:ascii="GHEA Grapalat" w:hAnsi="GHEA Grapalat"/>
        </w:rPr>
        <w:t>կատարել</w:t>
      </w:r>
      <w:r>
        <w:rPr>
          <w:rFonts w:cs="GHEA Grapalat" w:ascii="GHEA Grapalat" w:hAnsi="GHEA Grapalat"/>
          <w:lang w:val="fr-FR"/>
        </w:rPr>
        <w:t xml:space="preserve"> </w:t>
      </w:r>
      <w:r>
        <w:rPr>
          <w:rFonts w:cs="GHEA Grapalat" w:ascii="GHEA Grapalat" w:hAnsi="GHEA Grapalat"/>
        </w:rPr>
        <w:t>վերաբաշխում</w:t>
      </w:r>
      <w:r>
        <w:rPr>
          <w:rFonts w:cs="GHEA Grapalat" w:ascii="GHEA Grapalat" w:hAnsi="GHEA Grapalat"/>
          <w:lang w:val="af-ZA"/>
        </w:rPr>
        <w:t xml:space="preserve">, N </w:t>
      </w:r>
      <w:r>
        <w:rPr>
          <w:rFonts w:cs="GHEA Grapalat" w:ascii="GHEA Grapalat" w:hAnsi="GHEA Grapalat"/>
          <w:lang w:val="hy-AM"/>
        </w:rPr>
        <w:t xml:space="preserve">1 հավելվածի </w:t>
      </w:r>
      <w:r>
        <w:rPr>
          <w:rFonts w:cs="GHEA Grapalat" w:ascii="GHEA Grapalat" w:hAnsi="GHEA Grapalat"/>
          <w:lang w:val="af-ZA"/>
        </w:rPr>
        <w:t xml:space="preserve">N </w:t>
      </w:r>
      <w:r>
        <w:rPr>
          <w:rFonts w:cs="GHEA Grapalat" w:ascii="GHEA Grapalat" w:hAnsi="GHEA Grapalat"/>
          <w:lang w:val="hy-AM"/>
        </w:rPr>
        <w:t>3 աղյուսակում կատարել լրացում</w:t>
      </w:r>
      <w:r>
        <w:rPr>
          <w:rFonts w:cs="GHEA Grapalat" w:ascii="GHEA Grapalat" w:hAnsi="GHEA Grapalat"/>
          <w:lang w:val="af-ZA"/>
        </w:rPr>
        <w:t xml:space="preserve"> </w:t>
      </w:r>
      <w:r>
        <w:rPr>
          <w:rFonts w:cs="GHEA Grapalat" w:ascii="GHEA Grapalat" w:hAnsi="GHEA Grapalat"/>
          <w:lang w:val="fr-FR"/>
        </w:rPr>
        <w:t xml:space="preserve"> </w:t>
      </w:r>
      <w:r>
        <w:rPr>
          <w:rFonts w:ascii="GHEA Grapalat" w:hAnsi="GHEA Grapalat"/>
        </w:rPr>
        <w:t>և</w:t>
      </w:r>
      <w:r>
        <w:rPr>
          <w:rFonts w:ascii="GHEA Grapalat" w:hAnsi="GHEA Grapalat"/>
          <w:lang w:val="af-ZA"/>
        </w:rPr>
        <w:t xml:space="preserve"> </w:t>
      </w:r>
      <w:r>
        <w:rPr>
          <w:rFonts w:cs="GHEA Grapalat" w:ascii="GHEA Grapalat" w:hAnsi="GHEA Grapalat"/>
        </w:rPr>
        <w:t>Հայաստանի</w:t>
      </w:r>
      <w:r>
        <w:rPr>
          <w:rFonts w:cs="GHEA Grapalat" w:ascii="GHEA Grapalat" w:hAnsi="GHEA Grapalat"/>
          <w:lang w:val="fr-FR"/>
        </w:rPr>
        <w:t xml:space="preserve"> </w:t>
      </w:r>
      <w:r>
        <w:rPr>
          <w:rFonts w:cs="GHEA Grapalat" w:ascii="GHEA Grapalat" w:hAnsi="GHEA Grapalat"/>
        </w:rPr>
        <w:t>Հանրապետության</w:t>
      </w:r>
      <w:r>
        <w:rPr>
          <w:rFonts w:cs="GHEA Grapalat" w:ascii="GHEA Grapalat" w:hAnsi="GHEA Grapalat"/>
          <w:lang w:val="fr-FR"/>
        </w:rPr>
        <w:t xml:space="preserve"> </w:t>
      </w:r>
      <w:r>
        <w:rPr>
          <w:rFonts w:cs="Sylfaen" w:ascii="GHEA Grapalat" w:hAnsi="GHEA Grapalat"/>
          <w:lang w:val="hy-AM"/>
        </w:rPr>
        <w:t>կառավարության</w:t>
      </w:r>
      <w:r>
        <w:rPr>
          <w:rFonts w:cs="Arial" w:ascii="GHEA Grapalat" w:hAnsi="GHEA Grapalat"/>
          <w:lang w:val="hy-AM"/>
        </w:rPr>
        <w:t xml:space="preserve"> 20</w:t>
      </w:r>
      <w:r>
        <w:rPr>
          <w:rFonts w:cs="Arial" w:ascii="GHEA Grapalat" w:hAnsi="GHEA Grapalat"/>
          <w:lang w:val="af-ZA"/>
        </w:rPr>
        <w:t>20</w:t>
      </w:r>
      <w:r>
        <w:rPr>
          <w:rFonts w:cs="Arial" w:ascii="GHEA Grapalat" w:hAnsi="GHEA Grapalat"/>
          <w:lang w:val="hy-AM"/>
        </w:rPr>
        <w:t xml:space="preserve"> </w:t>
      </w:r>
      <w:r>
        <w:rPr>
          <w:rFonts w:cs="Sylfaen" w:ascii="GHEA Grapalat" w:hAnsi="GHEA Grapalat"/>
          <w:lang w:val="hy-AM"/>
        </w:rPr>
        <w:t>թվականի</w:t>
      </w:r>
      <w:r>
        <w:rPr>
          <w:rFonts w:cs="Arial" w:ascii="GHEA Grapalat" w:hAnsi="GHEA Grapalat"/>
          <w:lang w:val="hy-AM"/>
        </w:rPr>
        <w:t xml:space="preserve"> </w:t>
      </w:r>
      <w:r>
        <w:rPr>
          <w:rFonts w:cs="Sylfaen" w:ascii="GHEA Grapalat" w:hAnsi="GHEA Grapalat"/>
          <w:lang w:val="hy-AM"/>
        </w:rPr>
        <w:t>դեկտեմբերի</w:t>
      </w:r>
      <w:r>
        <w:rPr>
          <w:rFonts w:cs="Arial" w:ascii="GHEA Grapalat" w:hAnsi="GHEA Grapalat"/>
          <w:lang w:val="hy-AM"/>
        </w:rPr>
        <w:t xml:space="preserve"> </w:t>
      </w:r>
      <w:r>
        <w:rPr>
          <w:rFonts w:cs="Arial" w:ascii="GHEA Grapalat" w:hAnsi="GHEA Grapalat"/>
          <w:lang w:val="af-ZA"/>
        </w:rPr>
        <w:t>30</w:t>
      </w:r>
      <w:r>
        <w:rPr>
          <w:rFonts w:cs="Arial" w:ascii="GHEA Grapalat" w:hAnsi="GHEA Grapalat"/>
          <w:lang w:val="hy-AM"/>
        </w:rPr>
        <w:t>-</w:t>
      </w:r>
      <w:r>
        <w:rPr>
          <w:rFonts w:cs="Sylfaen" w:ascii="GHEA Grapalat" w:hAnsi="GHEA Grapalat"/>
          <w:lang w:val="hy-AM"/>
        </w:rPr>
        <w:t>ի</w:t>
      </w:r>
      <w:r>
        <w:rPr>
          <w:rFonts w:cs="Arial" w:ascii="GHEA Grapalat" w:hAnsi="GHEA Grapalat"/>
          <w:lang w:val="hy-AM"/>
        </w:rPr>
        <w:t xml:space="preserve"> «</w:t>
      </w:r>
      <w:r>
        <w:rPr>
          <w:rFonts w:cs="Sylfaen" w:ascii="GHEA Grapalat" w:hAnsi="GHEA Grapalat"/>
          <w:lang w:val="hy-AM"/>
        </w:rPr>
        <w:t>Հայաստանի</w:t>
      </w:r>
      <w:r>
        <w:rPr>
          <w:rFonts w:cs="Arial" w:ascii="GHEA Grapalat" w:hAnsi="GHEA Grapalat"/>
          <w:lang w:val="hy-AM"/>
        </w:rPr>
        <w:t xml:space="preserve"> </w:t>
      </w:r>
      <w:r>
        <w:rPr>
          <w:rFonts w:cs="Sylfaen" w:ascii="GHEA Grapalat" w:hAnsi="GHEA Grapalat"/>
          <w:lang w:val="hy-AM"/>
        </w:rPr>
        <w:t>Հանրապետության</w:t>
      </w:r>
      <w:r>
        <w:rPr>
          <w:rFonts w:cs="Arial" w:ascii="GHEA Grapalat" w:hAnsi="GHEA Grapalat"/>
          <w:lang w:val="hy-AM"/>
        </w:rPr>
        <w:t xml:space="preserve"> 2021 </w:t>
      </w:r>
      <w:r>
        <w:rPr>
          <w:rFonts w:cs="Sylfaen" w:ascii="GHEA Grapalat" w:hAnsi="GHEA Grapalat"/>
          <w:lang w:val="hy-AM"/>
        </w:rPr>
        <w:t>թվականի</w:t>
      </w:r>
      <w:r>
        <w:rPr>
          <w:rFonts w:cs="Arial" w:ascii="GHEA Grapalat" w:hAnsi="GHEA Grapalat"/>
          <w:lang w:val="hy-AM"/>
        </w:rPr>
        <w:t xml:space="preserve"> </w:t>
      </w:r>
      <w:r>
        <w:rPr>
          <w:rFonts w:cs="Sylfaen" w:ascii="GHEA Grapalat" w:hAnsi="GHEA Grapalat"/>
          <w:lang w:val="hy-AM"/>
        </w:rPr>
        <w:t>պետական</w:t>
      </w:r>
      <w:r>
        <w:rPr>
          <w:rFonts w:cs="Arial" w:ascii="GHEA Grapalat" w:hAnsi="GHEA Grapalat"/>
          <w:lang w:val="hy-AM"/>
        </w:rPr>
        <w:t xml:space="preserve"> </w:t>
      </w:r>
      <w:r>
        <w:rPr>
          <w:rFonts w:cs="Sylfaen" w:ascii="GHEA Grapalat" w:hAnsi="GHEA Grapalat"/>
          <w:lang w:val="hy-AM"/>
        </w:rPr>
        <w:t>բյուջեի</w:t>
      </w:r>
      <w:r>
        <w:rPr>
          <w:rFonts w:cs="Arial" w:ascii="GHEA Grapalat" w:hAnsi="GHEA Grapalat"/>
          <w:lang w:val="hy-AM"/>
        </w:rPr>
        <w:t xml:space="preserve"> </w:t>
      </w:r>
      <w:r>
        <w:rPr>
          <w:rFonts w:cs="Sylfaen" w:ascii="GHEA Grapalat" w:hAnsi="GHEA Grapalat"/>
          <w:lang w:val="hy-AM"/>
        </w:rPr>
        <w:t>կատարումն</w:t>
      </w:r>
      <w:r>
        <w:rPr>
          <w:rFonts w:cs="Arial" w:ascii="GHEA Grapalat" w:hAnsi="GHEA Grapalat"/>
          <w:lang w:val="hy-AM"/>
        </w:rPr>
        <w:t xml:space="preserve"> </w:t>
      </w:r>
      <w:r>
        <w:rPr>
          <w:rFonts w:cs="Sylfaen" w:ascii="GHEA Grapalat" w:hAnsi="GHEA Grapalat"/>
          <w:lang w:val="hy-AM"/>
        </w:rPr>
        <w:t>ապահովող</w:t>
      </w:r>
      <w:r>
        <w:rPr>
          <w:rFonts w:cs="Arial" w:ascii="GHEA Grapalat" w:hAnsi="GHEA Grapalat"/>
          <w:lang w:val="hy-AM"/>
        </w:rPr>
        <w:t xml:space="preserve"> </w:t>
      </w:r>
      <w:r>
        <w:rPr>
          <w:rFonts w:cs="Sylfaen" w:ascii="GHEA Grapalat" w:hAnsi="GHEA Grapalat"/>
          <w:lang w:val="hy-AM"/>
        </w:rPr>
        <w:t>միջոցառումների</w:t>
      </w:r>
      <w:r>
        <w:rPr>
          <w:rFonts w:cs="Arial" w:ascii="GHEA Grapalat" w:hAnsi="GHEA Grapalat"/>
          <w:lang w:val="hy-AM"/>
        </w:rPr>
        <w:t xml:space="preserve"> </w:t>
      </w:r>
      <w:r>
        <w:rPr>
          <w:rFonts w:cs="Sylfaen" w:ascii="GHEA Grapalat" w:hAnsi="GHEA Grapalat"/>
          <w:lang w:val="hy-AM"/>
        </w:rPr>
        <w:t>մասին</w:t>
      </w:r>
      <w:r>
        <w:rPr>
          <w:rFonts w:cs="Arial" w:ascii="GHEA Grapalat" w:hAnsi="GHEA Grapalat"/>
          <w:lang w:val="hy-AM"/>
        </w:rPr>
        <w:t xml:space="preserve">» N </w:t>
      </w:r>
      <w:r>
        <w:rPr>
          <w:rFonts w:cs="Arial" w:ascii="GHEA Grapalat" w:hAnsi="GHEA Grapalat"/>
          <w:lang w:val="af-ZA"/>
        </w:rPr>
        <w:t>2215</w:t>
      </w:r>
      <w:r>
        <w:rPr>
          <w:rFonts w:cs="Arial" w:ascii="GHEA Grapalat" w:hAnsi="GHEA Grapalat"/>
          <w:lang w:val="hy-AM"/>
        </w:rPr>
        <w:t>-</w:t>
      </w:r>
      <w:r>
        <w:rPr>
          <w:rFonts w:cs="Sylfaen" w:ascii="GHEA Grapalat" w:hAnsi="GHEA Grapalat"/>
          <w:lang w:val="hy-AM"/>
        </w:rPr>
        <w:t>Ն</w:t>
      </w:r>
      <w:r>
        <w:rPr>
          <w:rFonts w:cs="Arial" w:ascii="GHEA Grapalat" w:hAnsi="GHEA Grapalat"/>
          <w:lang w:val="hy-AM"/>
        </w:rPr>
        <w:t xml:space="preserve"> </w:t>
      </w:r>
      <w:r>
        <w:rPr>
          <w:rFonts w:cs="Sylfaen" w:ascii="GHEA Grapalat" w:hAnsi="GHEA Grapalat"/>
          <w:lang w:val="hy-AM"/>
        </w:rPr>
        <w:t xml:space="preserve">որոշման </w:t>
      </w:r>
      <w:r>
        <w:rPr>
          <w:rFonts w:cs="Arial" w:ascii="GHEA Grapalat" w:hAnsi="GHEA Grapalat"/>
          <w:lang w:val="af-ZA"/>
        </w:rPr>
        <w:t>NN</w:t>
      </w:r>
      <w:r>
        <w:rPr>
          <w:rFonts w:cs="Arial" w:ascii="GHEA Grapalat" w:hAnsi="GHEA Grapalat"/>
          <w:lang w:val="hy-AM"/>
        </w:rPr>
        <w:t xml:space="preserve"> 3, 4, 5, 9, 9.1 և 10 հավելվածներում</w:t>
      </w:r>
      <w:r>
        <w:rPr>
          <w:rFonts w:cs="GHEA Grapalat" w:ascii="GHEA Grapalat" w:hAnsi="GHEA Grapalat"/>
          <w:lang w:val="af-ZA"/>
        </w:rPr>
        <w:t xml:space="preserve"> </w:t>
      </w:r>
      <w:r>
        <w:rPr>
          <w:rFonts w:cs="GHEA Grapalat" w:ascii="GHEA Grapalat" w:hAnsi="GHEA Grapalat"/>
        </w:rPr>
        <w:t>կատարել</w:t>
      </w:r>
      <w:r>
        <w:rPr>
          <w:rFonts w:cs="GHEA Grapalat" w:ascii="GHEA Grapalat" w:hAnsi="GHEA Grapalat"/>
          <w:lang w:val="af-ZA"/>
        </w:rPr>
        <w:t xml:space="preserve"> </w:t>
      </w:r>
      <w:r>
        <w:rPr>
          <w:rFonts w:cs="GHEA Grapalat" w:ascii="GHEA Grapalat" w:hAnsi="GHEA Grapalat"/>
        </w:rPr>
        <w:t>փոփոխություններ</w:t>
      </w:r>
      <w:r>
        <w:rPr>
          <w:rFonts w:cs="GHEA Grapalat" w:ascii="GHEA Grapalat" w:hAnsi="GHEA Grapalat"/>
          <w:lang w:val="hy-AM"/>
        </w:rPr>
        <w:t xml:space="preserve"> ու լրացումներ</w:t>
      </w:r>
      <w:r>
        <w:rPr>
          <w:rFonts w:cs="GHEA Grapalat" w:ascii="GHEA Grapalat" w:hAnsi="GHEA Grapalat"/>
          <w:lang w:val="af-ZA"/>
        </w:rPr>
        <w:t xml:space="preserve">` </w:t>
      </w:r>
      <w:r>
        <w:rPr>
          <w:rFonts w:cs="GHEA Grapalat" w:ascii="GHEA Grapalat" w:hAnsi="GHEA Grapalat"/>
        </w:rPr>
        <w:t>համաձայն</w:t>
      </w:r>
      <w:r>
        <w:rPr>
          <w:rFonts w:cs="GHEA Grapalat" w:ascii="GHEA Grapalat" w:hAnsi="GHEA Grapalat"/>
          <w:lang w:val="af-ZA"/>
        </w:rPr>
        <w:t xml:space="preserve"> NN 1, 2 ,3</w:t>
      </w:r>
      <w:r>
        <w:rPr>
          <w:rFonts w:cs="GHEA Grapalat" w:ascii="GHEA Grapalat" w:hAnsi="GHEA Grapalat"/>
          <w:lang w:val="hy-AM"/>
        </w:rPr>
        <w:t xml:space="preserve">, 4, 5, 6, 7 և 8 </w:t>
      </w:r>
      <w:r>
        <w:rPr>
          <w:rFonts w:cs="GHEA Grapalat" w:ascii="GHEA Grapalat" w:hAnsi="GHEA Grapalat"/>
        </w:rPr>
        <w:t>հավելվածների</w:t>
      </w:r>
      <w:r>
        <w:rPr>
          <w:rFonts w:cs="GHEA Grapalat" w:ascii="GHEA Grapalat" w:hAnsi="GHEA Grapalat"/>
          <w:lang w:val="af-ZA"/>
        </w:rPr>
        <w:t>:</w:t>
      </w:r>
    </w:p>
    <w:p>
      <w:pPr>
        <w:pStyle w:val="NormalWeb"/>
        <w:numPr>
          <w:ilvl w:val="0"/>
          <w:numId w:val="1"/>
        </w:numPr>
        <w:shd w:val="clear" w:color="auto" w:fill="FFFFFF"/>
        <w:tabs>
          <w:tab w:val="clear" w:pos="469"/>
          <w:tab w:val="left" w:pos="1080" w:leader="none"/>
        </w:tabs>
        <w:spacing w:lineRule="auto" w:line="360" w:before="0" w:after="0"/>
        <w:ind w:left="0" w:firstLine="630"/>
        <w:jc w:val="both"/>
        <w:rPr>
          <w:rFonts w:ascii="GHEA Grapalat" w:hAnsi="GHEA Grapalat"/>
          <w:color w:val="000000"/>
          <w:lang w:val="af-ZA"/>
        </w:rPr>
      </w:pPr>
      <w:r>
        <w:rPr>
          <w:rFonts w:cs="GHEA Grapalat" w:ascii="GHEA Grapalat" w:hAnsi="GHEA Grapalat"/>
          <w:sz w:val="24"/>
          <w:szCs w:val="24"/>
          <w:lang w:val="af-ZA"/>
        </w:rPr>
        <w:t>Սահմանել, որ սույն որոշման հավելված 8-ում հրատապ մեկ անձից գնում կատարելու ընթացակարգով ներառված ապրանք</w:t>
      </w:r>
      <w:r>
        <w:rPr>
          <w:rFonts w:cs="GHEA Grapalat" w:ascii="GHEA Grapalat" w:hAnsi="GHEA Grapalat"/>
          <w:sz w:val="24"/>
          <w:szCs w:val="24"/>
          <w:lang w:val="ru-RU"/>
        </w:rPr>
        <w:t>ի</w:t>
      </w:r>
      <w:r>
        <w:rPr>
          <w:rFonts w:cs="GHEA Grapalat" w:ascii="GHEA Grapalat" w:hAnsi="GHEA Grapalat"/>
          <w:sz w:val="24"/>
          <w:szCs w:val="24"/>
          <w:lang w:val="af-ZA"/>
        </w:rPr>
        <w:t xml:space="preserve"> </w:t>
      </w:r>
      <w:r>
        <w:rPr>
          <w:rFonts w:cs="GHEA Grapalat" w:ascii="GHEA Grapalat" w:hAnsi="GHEA Grapalat"/>
          <w:sz w:val="24"/>
          <w:szCs w:val="24"/>
          <w:lang w:val="ru-RU"/>
        </w:rPr>
        <w:t>ձեռքբերումն</w:t>
      </w:r>
      <w:r>
        <w:rPr>
          <w:rFonts w:cs="GHEA Grapalat" w:ascii="GHEA Grapalat" w:hAnsi="GHEA Grapalat"/>
          <w:sz w:val="24"/>
          <w:szCs w:val="24"/>
          <w:lang w:val="af-ZA"/>
        </w:rPr>
        <w:t xml:space="preserve"> </w:t>
      </w:r>
      <w:r>
        <w:rPr>
          <w:rFonts w:cs="GHEA Grapalat" w:ascii="GHEA Grapalat" w:hAnsi="GHEA Grapalat"/>
          <w:sz w:val="24"/>
          <w:szCs w:val="24"/>
          <w:lang w:val="ru-RU"/>
        </w:rPr>
        <w:t>իրականացվում</w:t>
      </w:r>
      <w:r>
        <w:rPr>
          <w:rFonts w:cs="GHEA Grapalat" w:ascii="GHEA Grapalat" w:hAnsi="GHEA Grapalat"/>
          <w:sz w:val="24"/>
          <w:szCs w:val="24"/>
          <w:lang w:val="af-ZA"/>
        </w:rPr>
        <w:t xml:space="preserve"> </w:t>
      </w:r>
      <w:r>
        <w:rPr>
          <w:rFonts w:cs="GHEA Grapalat" w:ascii="GHEA Grapalat" w:hAnsi="GHEA Grapalat"/>
          <w:sz w:val="24"/>
          <w:szCs w:val="24"/>
          <w:lang w:val="ru-RU"/>
        </w:rPr>
        <w:t>է</w:t>
      </w:r>
      <w:r>
        <w:rPr>
          <w:rFonts w:cs="GHEA Grapalat" w:ascii="GHEA Grapalat" w:hAnsi="GHEA Grapalat"/>
          <w:sz w:val="24"/>
          <w:szCs w:val="24"/>
          <w:lang w:val="af-ZA"/>
        </w:rPr>
        <w:t xml:space="preserve"> </w:t>
      </w:r>
      <w:r>
        <w:rPr>
          <w:rFonts w:cs="Sylfaen" w:ascii="GHEA Grapalat" w:hAnsi="GHEA Grapalat"/>
          <w:sz w:val="24"/>
          <w:szCs w:val="24"/>
          <w:lang w:val="af-ZA"/>
        </w:rPr>
        <w:t>«</w:t>
      </w:r>
      <w:r>
        <w:rPr>
          <w:rFonts w:cs="Sylfaen" w:ascii="GHEA Grapalat" w:hAnsi="GHEA Grapalat"/>
          <w:sz w:val="24"/>
          <w:szCs w:val="24"/>
        </w:rPr>
        <w:t>Գնումների</w:t>
      </w:r>
      <w:r>
        <w:rPr>
          <w:rFonts w:cs="Sylfaen" w:ascii="GHEA Grapalat" w:hAnsi="GHEA Grapalat"/>
          <w:sz w:val="24"/>
          <w:szCs w:val="24"/>
          <w:lang w:val="af-ZA"/>
        </w:rPr>
        <w:t xml:space="preserve"> </w:t>
      </w:r>
      <w:r>
        <w:rPr>
          <w:rFonts w:cs="Sylfaen" w:ascii="GHEA Grapalat" w:hAnsi="GHEA Grapalat"/>
          <w:sz w:val="24"/>
          <w:szCs w:val="24"/>
        </w:rPr>
        <w:t>մասին</w:t>
      </w:r>
      <w:r>
        <w:rPr>
          <w:rFonts w:cs="Sylfaen" w:ascii="GHEA Grapalat" w:hAnsi="GHEA Grapalat"/>
          <w:sz w:val="24"/>
          <w:szCs w:val="24"/>
          <w:lang w:val="af-ZA"/>
        </w:rPr>
        <w:t xml:space="preserve">» </w:t>
      </w:r>
      <w:r>
        <w:rPr>
          <w:rFonts w:cs="Sylfaen" w:ascii="GHEA Grapalat" w:hAnsi="GHEA Grapalat"/>
          <w:sz w:val="24"/>
          <w:szCs w:val="24"/>
        </w:rPr>
        <w:t>Հայաստանի</w:t>
      </w:r>
      <w:r>
        <w:rPr>
          <w:rFonts w:cs="Sylfaen" w:ascii="GHEA Grapalat" w:hAnsi="GHEA Grapalat"/>
          <w:sz w:val="24"/>
          <w:szCs w:val="24"/>
          <w:lang w:val="af-ZA"/>
        </w:rPr>
        <w:t xml:space="preserve"> </w:t>
      </w:r>
      <w:r>
        <w:rPr>
          <w:rFonts w:cs="Sylfaen" w:ascii="GHEA Grapalat" w:hAnsi="GHEA Grapalat"/>
          <w:sz w:val="24"/>
          <w:szCs w:val="24"/>
        </w:rPr>
        <w:t>Հանրապետության</w:t>
      </w:r>
      <w:r>
        <w:rPr>
          <w:rFonts w:cs="Sylfaen" w:ascii="GHEA Grapalat" w:hAnsi="GHEA Grapalat"/>
          <w:sz w:val="24"/>
          <w:szCs w:val="24"/>
          <w:lang w:val="af-ZA"/>
        </w:rPr>
        <w:t xml:space="preserve"> </w:t>
      </w:r>
      <w:r>
        <w:rPr>
          <w:rFonts w:cs="Sylfaen" w:ascii="GHEA Grapalat" w:hAnsi="GHEA Grapalat"/>
          <w:sz w:val="24"/>
          <w:szCs w:val="24"/>
        </w:rPr>
        <w:t>օրենքի</w:t>
      </w:r>
      <w:r>
        <w:rPr>
          <w:rFonts w:cs="Sylfaen" w:ascii="GHEA Grapalat" w:hAnsi="GHEA Grapalat"/>
          <w:sz w:val="24"/>
          <w:szCs w:val="24"/>
          <w:lang w:val="af-ZA"/>
        </w:rPr>
        <w:t xml:space="preserve"> 23-</w:t>
      </w:r>
      <w:r>
        <w:rPr>
          <w:rFonts w:cs="Sylfaen" w:ascii="GHEA Grapalat" w:hAnsi="GHEA Grapalat"/>
          <w:sz w:val="24"/>
          <w:szCs w:val="24"/>
        </w:rPr>
        <w:t>րդ</w:t>
      </w:r>
      <w:r>
        <w:rPr>
          <w:rFonts w:cs="Sylfaen" w:ascii="GHEA Grapalat" w:hAnsi="GHEA Grapalat"/>
          <w:sz w:val="24"/>
          <w:szCs w:val="24"/>
          <w:lang w:val="af-ZA"/>
        </w:rPr>
        <w:t xml:space="preserve"> </w:t>
      </w:r>
      <w:r>
        <w:rPr>
          <w:rFonts w:cs="Sylfaen" w:ascii="GHEA Grapalat" w:hAnsi="GHEA Grapalat"/>
          <w:sz w:val="24"/>
          <w:szCs w:val="24"/>
        </w:rPr>
        <w:t>հոդվածի</w:t>
      </w:r>
      <w:r>
        <w:rPr>
          <w:rFonts w:cs="Sylfaen" w:ascii="GHEA Grapalat" w:hAnsi="GHEA Grapalat"/>
          <w:sz w:val="24"/>
          <w:szCs w:val="24"/>
          <w:lang w:val="af-ZA"/>
        </w:rPr>
        <w:t xml:space="preserve"> 1-</w:t>
      </w:r>
      <w:r>
        <w:rPr>
          <w:rFonts w:cs="Sylfaen" w:ascii="GHEA Grapalat" w:hAnsi="GHEA Grapalat"/>
          <w:sz w:val="24"/>
          <w:szCs w:val="24"/>
        </w:rPr>
        <w:t>ին</w:t>
      </w:r>
      <w:r>
        <w:rPr>
          <w:rFonts w:cs="Sylfaen" w:ascii="GHEA Grapalat" w:hAnsi="GHEA Grapalat"/>
          <w:sz w:val="24"/>
          <w:szCs w:val="24"/>
          <w:lang w:val="af-ZA"/>
        </w:rPr>
        <w:t xml:space="preserve"> </w:t>
      </w:r>
      <w:r>
        <w:rPr>
          <w:rFonts w:cs="Sylfaen" w:ascii="GHEA Grapalat" w:hAnsi="GHEA Grapalat"/>
          <w:sz w:val="24"/>
          <w:szCs w:val="24"/>
        </w:rPr>
        <w:t>մասի</w:t>
      </w:r>
      <w:r>
        <w:rPr>
          <w:rFonts w:cs="Sylfaen" w:ascii="GHEA Grapalat" w:hAnsi="GHEA Grapalat"/>
          <w:sz w:val="24"/>
          <w:szCs w:val="24"/>
          <w:lang w:val="af-ZA"/>
        </w:rPr>
        <w:t xml:space="preserve">       2-</w:t>
      </w:r>
      <w:r>
        <w:rPr>
          <w:rFonts w:cs="Sylfaen" w:ascii="GHEA Grapalat" w:hAnsi="GHEA Grapalat"/>
          <w:sz w:val="24"/>
          <w:szCs w:val="24"/>
        </w:rPr>
        <w:t>րդ</w:t>
      </w:r>
      <w:r>
        <w:rPr>
          <w:rFonts w:cs="Sylfaen" w:ascii="GHEA Grapalat" w:hAnsi="GHEA Grapalat"/>
          <w:sz w:val="24"/>
          <w:szCs w:val="24"/>
          <w:lang w:val="af-ZA"/>
        </w:rPr>
        <w:t xml:space="preserve"> </w:t>
      </w:r>
      <w:r>
        <w:rPr>
          <w:rFonts w:cs="Sylfaen" w:ascii="GHEA Grapalat" w:hAnsi="GHEA Grapalat"/>
          <w:sz w:val="24"/>
          <w:szCs w:val="24"/>
        </w:rPr>
        <w:t>կետի</w:t>
      </w:r>
      <w:r>
        <w:rPr>
          <w:rFonts w:cs="Sylfaen" w:ascii="GHEA Grapalat" w:hAnsi="GHEA Grapalat"/>
          <w:sz w:val="24"/>
          <w:szCs w:val="24"/>
          <w:lang w:val="af-ZA"/>
        </w:rPr>
        <w:t xml:space="preserve"> </w:t>
      </w:r>
      <w:r>
        <w:rPr>
          <w:rFonts w:cs="Sylfaen" w:ascii="GHEA Grapalat" w:hAnsi="GHEA Grapalat"/>
          <w:sz w:val="24"/>
          <w:szCs w:val="24"/>
        </w:rPr>
        <w:t>հիման</w:t>
      </w:r>
      <w:r>
        <w:rPr>
          <w:rFonts w:cs="Sylfaen" w:ascii="GHEA Grapalat" w:hAnsi="GHEA Grapalat"/>
          <w:sz w:val="24"/>
          <w:szCs w:val="24"/>
          <w:lang w:val="af-ZA"/>
        </w:rPr>
        <w:t xml:space="preserve"> </w:t>
      </w:r>
      <w:r>
        <w:rPr>
          <w:rFonts w:cs="Sylfaen" w:ascii="GHEA Grapalat" w:hAnsi="GHEA Grapalat"/>
          <w:sz w:val="24"/>
          <w:szCs w:val="24"/>
        </w:rPr>
        <w:t>վրա</w:t>
      </w:r>
      <w:r>
        <w:rPr>
          <w:rFonts w:cs="Sylfaen" w:ascii="GHEA Grapalat" w:hAnsi="GHEA Grapalat"/>
          <w:sz w:val="24"/>
          <w:szCs w:val="24"/>
          <w:lang w:val="af-ZA"/>
        </w:rPr>
        <w:t xml:space="preserve">, </w:t>
      </w:r>
      <w:r>
        <w:rPr>
          <w:rFonts w:cs="Sylfaen" w:ascii="GHEA Grapalat" w:hAnsi="GHEA Grapalat"/>
          <w:bCs/>
          <w:iCs/>
          <w:sz w:val="24"/>
          <w:szCs w:val="24"/>
          <w:lang w:val="ru-RU"/>
        </w:rPr>
        <w:t>Հայաստանի</w:t>
      </w:r>
      <w:r>
        <w:rPr>
          <w:rFonts w:cs="Sylfaen" w:ascii="GHEA Grapalat" w:hAnsi="GHEA Grapalat"/>
          <w:bCs/>
          <w:iCs/>
          <w:sz w:val="24"/>
          <w:szCs w:val="24"/>
          <w:lang w:val="af-ZA"/>
        </w:rPr>
        <w:t xml:space="preserve"> </w:t>
      </w:r>
      <w:r>
        <w:rPr>
          <w:rFonts w:cs="Sylfaen" w:ascii="GHEA Grapalat" w:hAnsi="GHEA Grapalat"/>
          <w:bCs/>
          <w:iCs/>
          <w:sz w:val="24"/>
          <w:szCs w:val="24"/>
          <w:lang w:val="ru-RU"/>
        </w:rPr>
        <w:t>Հանրապետության</w:t>
      </w:r>
      <w:r>
        <w:rPr>
          <w:rFonts w:cs="Sylfaen" w:ascii="GHEA Grapalat" w:hAnsi="GHEA Grapalat"/>
          <w:bCs/>
          <w:iCs/>
          <w:sz w:val="24"/>
          <w:szCs w:val="24"/>
          <w:lang w:val="af-ZA"/>
        </w:rPr>
        <w:t xml:space="preserve"> </w:t>
      </w:r>
      <w:r>
        <w:rPr>
          <w:rFonts w:cs="Sylfaen" w:ascii="GHEA Grapalat" w:hAnsi="GHEA Grapalat"/>
          <w:bCs/>
          <w:iCs/>
          <w:sz w:val="24"/>
          <w:szCs w:val="24"/>
          <w:lang w:val="ru-RU"/>
        </w:rPr>
        <w:t>կառավարության</w:t>
      </w:r>
      <w:r>
        <w:rPr>
          <w:rFonts w:cs="Sylfaen" w:ascii="GHEA Grapalat" w:hAnsi="GHEA Grapalat"/>
          <w:bCs/>
          <w:iCs/>
          <w:sz w:val="24"/>
          <w:szCs w:val="24"/>
          <w:lang w:val="af-ZA"/>
        </w:rPr>
        <w:t xml:space="preserve"> 2017 </w:t>
      </w:r>
      <w:r>
        <w:rPr>
          <w:rFonts w:cs="Sylfaen" w:ascii="GHEA Grapalat" w:hAnsi="GHEA Grapalat"/>
          <w:bCs/>
          <w:iCs/>
          <w:sz w:val="24"/>
          <w:szCs w:val="24"/>
          <w:lang w:val="ru-RU"/>
        </w:rPr>
        <w:t>թվականի</w:t>
      </w:r>
      <w:r>
        <w:rPr>
          <w:rFonts w:cs="Sylfaen" w:ascii="GHEA Grapalat" w:hAnsi="GHEA Grapalat"/>
          <w:bCs/>
          <w:iCs/>
          <w:sz w:val="24"/>
          <w:szCs w:val="24"/>
          <w:lang w:val="af-ZA"/>
        </w:rPr>
        <w:t xml:space="preserve"> </w:t>
      </w:r>
      <w:r>
        <w:rPr>
          <w:rFonts w:cs="Sylfaen" w:ascii="GHEA Grapalat" w:hAnsi="GHEA Grapalat"/>
          <w:bCs/>
          <w:iCs/>
          <w:sz w:val="24"/>
          <w:szCs w:val="24"/>
          <w:lang w:val="ru-RU"/>
        </w:rPr>
        <w:t>մայիսի</w:t>
      </w:r>
      <w:r>
        <w:rPr>
          <w:rFonts w:cs="Sylfaen" w:ascii="GHEA Grapalat" w:hAnsi="GHEA Grapalat"/>
          <w:bCs/>
          <w:iCs/>
          <w:sz w:val="24"/>
          <w:szCs w:val="24"/>
          <w:lang w:val="af-ZA"/>
        </w:rPr>
        <w:t xml:space="preserve"> 4-</w:t>
      </w:r>
      <w:r>
        <w:rPr>
          <w:rFonts w:cs="Sylfaen" w:ascii="GHEA Grapalat" w:hAnsi="GHEA Grapalat"/>
          <w:bCs/>
          <w:iCs/>
          <w:sz w:val="24"/>
          <w:szCs w:val="24"/>
          <w:lang w:val="ru-RU"/>
        </w:rPr>
        <w:t>ի</w:t>
      </w:r>
      <w:r>
        <w:rPr>
          <w:rFonts w:cs="Sylfaen" w:ascii="GHEA Grapalat" w:hAnsi="GHEA Grapalat"/>
          <w:bCs/>
          <w:iCs/>
          <w:sz w:val="24"/>
          <w:szCs w:val="24"/>
          <w:lang w:val="af-ZA"/>
        </w:rPr>
        <w:t xml:space="preserve"> N 526-</w:t>
      </w:r>
      <w:r>
        <w:rPr>
          <w:rFonts w:cs="Sylfaen" w:ascii="GHEA Grapalat" w:hAnsi="GHEA Grapalat"/>
          <w:bCs/>
          <w:iCs/>
          <w:sz w:val="24"/>
          <w:szCs w:val="24"/>
          <w:lang w:val="ru-RU"/>
        </w:rPr>
        <w:t>Ն</w:t>
      </w:r>
      <w:r>
        <w:rPr>
          <w:rFonts w:cs="Sylfaen" w:ascii="GHEA Grapalat" w:hAnsi="GHEA Grapalat"/>
          <w:bCs/>
          <w:iCs/>
          <w:sz w:val="24"/>
          <w:szCs w:val="24"/>
          <w:lang w:val="af-ZA"/>
        </w:rPr>
        <w:t xml:space="preserve"> </w:t>
      </w:r>
      <w:r>
        <w:rPr>
          <w:rFonts w:cs="Sylfaen" w:ascii="GHEA Grapalat" w:hAnsi="GHEA Grapalat"/>
          <w:bCs/>
          <w:iCs/>
          <w:sz w:val="24"/>
          <w:szCs w:val="24"/>
          <w:lang w:val="ru-RU"/>
        </w:rPr>
        <w:t>որոշման</w:t>
      </w:r>
      <w:r>
        <w:rPr>
          <w:rFonts w:cs="Sylfaen" w:ascii="GHEA Grapalat" w:hAnsi="GHEA Grapalat"/>
          <w:bCs/>
          <w:iCs/>
          <w:sz w:val="24"/>
          <w:szCs w:val="24"/>
          <w:lang w:val="af-ZA"/>
        </w:rPr>
        <w:t xml:space="preserve"> N 1 </w:t>
      </w:r>
      <w:r>
        <w:rPr>
          <w:rFonts w:cs="Sylfaen" w:ascii="GHEA Grapalat" w:hAnsi="GHEA Grapalat"/>
          <w:bCs/>
          <w:iCs/>
          <w:sz w:val="24"/>
          <w:szCs w:val="24"/>
          <w:lang w:val="ru-RU"/>
        </w:rPr>
        <w:t>հավելվածի</w:t>
      </w:r>
      <w:r>
        <w:rPr>
          <w:rFonts w:cs="Sylfaen" w:ascii="GHEA Grapalat" w:hAnsi="GHEA Grapalat"/>
          <w:bCs/>
          <w:iCs/>
          <w:sz w:val="24"/>
          <w:szCs w:val="24"/>
          <w:lang w:val="af-ZA"/>
        </w:rPr>
        <w:t xml:space="preserve"> 23-</w:t>
      </w:r>
      <w:r>
        <w:rPr>
          <w:rFonts w:cs="Sylfaen" w:ascii="GHEA Grapalat" w:hAnsi="GHEA Grapalat"/>
          <w:bCs/>
          <w:iCs/>
          <w:sz w:val="24"/>
          <w:szCs w:val="24"/>
          <w:lang w:val="ru-RU"/>
        </w:rPr>
        <w:t>րդ</w:t>
      </w:r>
      <w:r>
        <w:rPr>
          <w:rFonts w:cs="Sylfaen" w:ascii="GHEA Grapalat" w:hAnsi="GHEA Grapalat"/>
          <w:bCs/>
          <w:iCs/>
          <w:sz w:val="24"/>
          <w:szCs w:val="24"/>
          <w:lang w:val="af-ZA"/>
        </w:rPr>
        <w:t xml:space="preserve"> </w:t>
      </w:r>
      <w:r>
        <w:rPr>
          <w:rFonts w:cs="Sylfaen" w:ascii="GHEA Grapalat" w:hAnsi="GHEA Grapalat"/>
          <w:bCs/>
          <w:iCs/>
          <w:sz w:val="24"/>
          <w:szCs w:val="24"/>
          <w:lang w:val="ru-RU"/>
        </w:rPr>
        <w:t>կետի</w:t>
      </w:r>
      <w:r>
        <w:rPr>
          <w:rFonts w:cs="Sylfaen" w:ascii="GHEA Grapalat" w:hAnsi="GHEA Grapalat"/>
          <w:bCs/>
          <w:iCs/>
          <w:sz w:val="24"/>
          <w:szCs w:val="24"/>
          <w:lang w:val="af-ZA"/>
        </w:rPr>
        <w:t xml:space="preserve"> 5-</w:t>
      </w:r>
      <w:r>
        <w:rPr>
          <w:rFonts w:cs="Sylfaen" w:ascii="GHEA Grapalat" w:hAnsi="GHEA Grapalat"/>
          <w:bCs/>
          <w:iCs/>
          <w:sz w:val="24"/>
          <w:szCs w:val="24"/>
          <w:lang w:val="ru-RU"/>
        </w:rPr>
        <w:t>րդ</w:t>
      </w:r>
      <w:r>
        <w:rPr>
          <w:rFonts w:cs="Sylfaen" w:ascii="GHEA Grapalat" w:hAnsi="GHEA Grapalat"/>
          <w:bCs/>
          <w:iCs/>
          <w:sz w:val="24"/>
          <w:szCs w:val="24"/>
          <w:lang w:val="af-ZA"/>
        </w:rPr>
        <w:t xml:space="preserve"> </w:t>
      </w:r>
      <w:r>
        <w:rPr>
          <w:rFonts w:cs="Sylfaen" w:ascii="GHEA Grapalat" w:hAnsi="GHEA Grapalat"/>
          <w:bCs/>
          <w:iCs/>
          <w:sz w:val="24"/>
          <w:szCs w:val="24"/>
          <w:lang w:val="ru-RU"/>
        </w:rPr>
        <w:t>ենթակետի</w:t>
      </w:r>
      <w:r>
        <w:rPr>
          <w:rFonts w:cs="Sylfaen" w:ascii="GHEA Grapalat" w:hAnsi="GHEA Grapalat"/>
          <w:bCs/>
          <w:iCs/>
          <w:sz w:val="24"/>
          <w:szCs w:val="24"/>
          <w:lang w:val="af-ZA"/>
        </w:rPr>
        <w:t xml:space="preserve"> «</w:t>
      </w:r>
      <w:r>
        <w:rPr>
          <w:rFonts w:cs="Sylfaen" w:ascii="GHEA Grapalat" w:hAnsi="GHEA Grapalat"/>
          <w:bCs/>
          <w:iCs/>
          <w:sz w:val="24"/>
          <w:szCs w:val="24"/>
          <w:lang w:val="ru-RU"/>
        </w:rPr>
        <w:t>բ</w:t>
      </w:r>
      <w:r>
        <w:rPr>
          <w:rFonts w:cs="Sylfaen" w:ascii="GHEA Grapalat" w:hAnsi="GHEA Grapalat"/>
          <w:bCs/>
          <w:iCs/>
          <w:sz w:val="24"/>
          <w:szCs w:val="24"/>
          <w:lang w:val="af-ZA"/>
        </w:rPr>
        <w:t xml:space="preserve">» </w:t>
      </w:r>
      <w:r>
        <w:rPr>
          <w:rFonts w:cs="Sylfaen" w:ascii="GHEA Grapalat" w:hAnsi="GHEA Grapalat"/>
          <w:bCs/>
          <w:iCs/>
          <w:sz w:val="24"/>
          <w:szCs w:val="24"/>
          <w:lang w:val="ru-RU"/>
        </w:rPr>
        <w:t>պարբերության</w:t>
      </w:r>
      <w:r>
        <w:rPr>
          <w:rFonts w:cs="Sylfaen" w:ascii="GHEA Grapalat" w:hAnsi="GHEA Grapalat"/>
          <w:bCs/>
          <w:iCs/>
          <w:sz w:val="24"/>
          <w:szCs w:val="24"/>
          <w:lang w:val="af-ZA"/>
        </w:rPr>
        <w:t xml:space="preserve"> </w:t>
      </w:r>
      <w:r>
        <w:rPr>
          <w:rFonts w:cs="Sylfaen" w:ascii="GHEA Grapalat" w:hAnsi="GHEA Grapalat"/>
          <w:bCs/>
          <w:iCs/>
          <w:sz w:val="24"/>
          <w:szCs w:val="24"/>
          <w:lang w:val="ru-RU"/>
        </w:rPr>
        <w:t>պահանջներին</w:t>
      </w:r>
      <w:r>
        <w:rPr>
          <w:rFonts w:cs="Sylfaen" w:ascii="GHEA Grapalat" w:hAnsi="GHEA Grapalat"/>
          <w:bCs/>
          <w:iCs/>
          <w:sz w:val="24"/>
          <w:szCs w:val="24"/>
          <w:lang w:val="af-ZA"/>
        </w:rPr>
        <w:t xml:space="preserve"> </w:t>
      </w:r>
      <w:r>
        <w:rPr>
          <w:rFonts w:cs="Sylfaen" w:ascii="GHEA Grapalat" w:hAnsi="GHEA Grapalat"/>
          <w:bCs/>
          <w:iCs/>
          <w:sz w:val="24"/>
          <w:szCs w:val="24"/>
          <w:lang w:val="ru-RU"/>
        </w:rPr>
        <w:t>համապատասխան՝</w:t>
      </w:r>
      <w:r>
        <w:rPr>
          <w:rFonts w:cs="Sylfaen" w:ascii="GHEA Grapalat" w:hAnsi="GHEA Grapalat"/>
          <w:bCs/>
          <w:iCs/>
          <w:sz w:val="24"/>
          <w:szCs w:val="24"/>
          <w:lang w:val="af-ZA"/>
        </w:rPr>
        <w:t xml:space="preserve"> </w:t>
      </w:r>
      <w:r>
        <w:rPr>
          <w:rFonts w:cs="Sylfaen" w:ascii="GHEA Grapalat" w:hAnsi="GHEA Grapalat"/>
          <w:sz w:val="24"/>
          <w:szCs w:val="24"/>
        </w:rPr>
        <w:t>չ</w:t>
      </w:r>
      <w:r>
        <w:rPr>
          <w:rFonts w:cs="Sylfaen" w:ascii="GHEA Grapalat" w:hAnsi="GHEA Grapalat"/>
          <w:bCs/>
          <w:iCs/>
          <w:sz w:val="24"/>
          <w:szCs w:val="24"/>
          <w:lang w:val="ru-RU"/>
        </w:rPr>
        <w:t>կիրառելով</w:t>
      </w:r>
      <w:r>
        <w:rPr>
          <w:rFonts w:cs="Sylfaen" w:ascii="GHEA Grapalat" w:hAnsi="GHEA Grapalat"/>
          <w:bCs/>
          <w:iCs/>
          <w:sz w:val="24"/>
          <w:szCs w:val="24"/>
          <w:lang w:val="af-ZA"/>
        </w:rPr>
        <w:t xml:space="preserve"> </w:t>
      </w:r>
      <w:r>
        <w:rPr>
          <w:rFonts w:cs="Sylfaen" w:ascii="GHEA Grapalat" w:hAnsi="GHEA Grapalat"/>
          <w:bCs/>
          <w:iCs/>
          <w:sz w:val="24"/>
          <w:szCs w:val="24"/>
          <w:lang w:val="ru-RU"/>
        </w:rPr>
        <w:t>Հայաստանի</w:t>
      </w:r>
      <w:r>
        <w:rPr>
          <w:rFonts w:cs="Sylfaen" w:ascii="GHEA Grapalat" w:hAnsi="GHEA Grapalat"/>
          <w:bCs/>
          <w:iCs/>
          <w:sz w:val="24"/>
          <w:szCs w:val="24"/>
          <w:lang w:val="af-ZA"/>
        </w:rPr>
        <w:t xml:space="preserve"> </w:t>
      </w:r>
      <w:r>
        <w:rPr>
          <w:rFonts w:cs="Sylfaen" w:ascii="GHEA Grapalat" w:hAnsi="GHEA Grapalat"/>
          <w:bCs/>
          <w:iCs/>
          <w:sz w:val="24"/>
          <w:szCs w:val="24"/>
          <w:lang w:val="ru-RU"/>
        </w:rPr>
        <w:t>Հանրապետության</w:t>
      </w:r>
      <w:r>
        <w:rPr>
          <w:rFonts w:cs="Sylfaen" w:ascii="GHEA Grapalat" w:hAnsi="GHEA Grapalat"/>
          <w:bCs/>
          <w:iCs/>
          <w:sz w:val="24"/>
          <w:szCs w:val="24"/>
          <w:lang w:val="af-ZA"/>
        </w:rPr>
        <w:t xml:space="preserve"> </w:t>
      </w:r>
      <w:r>
        <w:rPr>
          <w:rFonts w:cs="Sylfaen" w:ascii="GHEA Grapalat" w:hAnsi="GHEA Grapalat"/>
          <w:bCs/>
          <w:iCs/>
          <w:sz w:val="24"/>
          <w:szCs w:val="24"/>
          <w:lang w:val="ru-RU"/>
        </w:rPr>
        <w:t>կառավարության</w:t>
      </w:r>
      <w:r>
        <w:rPr>
          <w:rFonts w:cs="Sylfaen" w:ascii="GHEA Grapalat" w:hAnsi="GHEA Grapalat"/>
          <w:bCs/>
          <w:iCs/>
          <w:sz w:val="24"/>
          <w:szCs w:val="24"/>
          <w:lang w:val="af-ZA"/>
        </w:rPr>
        <w:t xml:space="preserve"> 2017 </w:t>
      </w:r>
      <w:r>
        <w:rPr>
          <w:rFonts w:cs="Sylfaen" w:ascii="GHEA Grapalat" w:hAnsi="GHEA Grapalat"/>
          <w:bCs/>
          <w:iCs/>
          <w:sz w:val="24"/>
          <w:szCs w:val="24"/>
          <w:lang w:val="ru-RU"/>
        </w:rPr>
        <w:t>թվականի</w:t>
      </w:r>
      <w:r>
        <w:rPr>
          <w:rFonts w:cs="Sylfaen" w:ascii="GHEA Grapalat" w:hAnsi="GHEA Grapalat"/>
          <w:bCs/>
          <w:iCs/>
          <w:sz w:val="24"/>
          <w:szCs w:val="24"/>
          <w:lang w:val="af-ZA"/>
        </w:rPr>
        <w:t xml:space="preserve"> </w:t>
      </w:r>
      <w:r>
        <w:rPr>
          <w:rFonts w:cs="Sylfaen" w:ascii="GHEA Grapalat" w:hAnsi="GHEA Grapalat"/>
          <w:bCs/>
          <w:iCs/>
          <w:sz w:val="24"/>
          <w:szCs w:val="24"/>
          <w:lang w:val="ru-RU"/>
        </w:rPr>
        <w:t>մայիսի</w:t>
      </w:r>
      <w:r>
        <w:rPr>
          <w:rFonts w:cs="Sylfaen" w:ascii="GHEA Grapalat" w:hAnsi="GHEA Grapalat"/>
          <w:bCs/>
          <w:iCs/>
          <w:sz w:val="24"/>
          <w:szCs w:val="24"/>
          <w:lang w:val="af-ZA"/>
        </w:rPr>
        <w:t xml:space="preserve"> 4-</w:t>
      </w:r>
      <w:r>
        <w:rPr>
          <w:rFonts w:cs="Sylfaen" w:ascii="GHEA Grapalat" w:hAnsi="GHEA Grapalat"/>
          <w:bCs/>
          <w:iCs/>
          <w:sz w:val="24"/>
          <w:szCs w:val="24"/>
          <w:lang w:val="ru-RU"/>
        </w:rPr>
        <w:t>ի</w:t>
      </w:r>
      <w:r>
        <w:rPr>
          <w:rFonts w:cs="Sylfaen" w:ascii="GHEA Grapalat" w:hAnsi="GHEA Grapalat"/>
          <w:bCs/>
          <w:iCs/>
          <w:sz w:val="24"/>
          <w:szCs w:val="24"/>
          <w:lang w:val="af-ZA"/>
        </w:rPr>
        <w:t xml:space="preserve"> N 526-</w:t>
      </w:r>
      <w:r>
        <w:rPr>
          <w:rFonts w:cs="Sylfaen" w:ascii="GHEA Grapalat" w:hAnsi="GHEA Grapalat"/>
          <w:bCs/>
          <w:iCs/>
          <w:sz w:val="24"/>
          <w:szCs w:val="24"/>
          <w:lang w:val="ru-RU"/>
        </w:rPr>
        <w:t>Ն</w:t>
      </w:r>
      <w:r>
        <w:rPr>
          <w:rFonts w:cs="Sylfaen" w:ascii="GHEA Grapalat" w:hAnsi="GHEA Grapalat"/>
          <w:bCs/>
          <w:iCs/>
          <w:sz w:val="24"/>
          <w:szCs w:val="24"/>
          <w:lang w:val="af-ZA"/>
        </w:rPr>
        <w:t xml:space="preserve"> </w:t>
      </w:r>
      <w:r>
        <w:rPr>
          <w:rFonts w:cs="Sylfaen" w:ascii="GHEA Grapalat" w:hAnsi="GHEA Grapalat"/>
          <w:bCs/>
          <w:iCs/>
          <w:sz w:val="24"/>
          <w:szCs w:val="24"/>
          <w:lang w:val="ru-RU"/>
        </w:rPr>
        <w:t>որոշման</w:t>
      </w:r>
      <w:r>
        <w:rPr>
          <w:rFonts w:cs="Sylfaen" w:ascii="GHEA Grapalat" w:hAnsi="GHEA Grapalat"/>
          <w:bCs/>
          <w:iCs/>
          <w:sz w:val="24"/>
          <w:szCs w:val="24"/>
          <w:lang w:val="af-ZA"/>
        </w:rPr>
        <w:t xml:space="preserve"> N 1 </w:t>
      </w:r>
      <w:r>
        <w:rPr>
          <w:rFonts w:cs="Sylfaen" w:ascii="GHEA Grapalat" w:hAnsi="GHEA Grapalat"/>
          <w:bCs/>
          <w:iCs/>
          <w:sz w:val="24"/>
          <w:szCs w:val="24"/>
          <w:lang w:val="ru-RU"/>
        </w:rPr>
        <w:t>հավելվածի</w:t>
      </w:r>
      <w:r>
        <w:rPr>
          <w:rFonts w:cs="Sylfaen" w:ascii="GHEA Grapalat" w:hAnsi="GHEA Grapalat"/>
          <w:bCs/>
          <w:iCs/>
          <w:sz w:val="24"/>
          <w:szCs w:val="24"/>
          <w:lang w:val="af-ZA"/>
        </w:rPr>
        <w:t xml:space="preserve"> 21-</w:t>
      </w:r>
      <w:r>
        <w:rPr>
          <w:rFonts w:cs="Sylfaen" w:ascii="GHEA Grapalat" w:hAnsi="GHEA Grapalat"/>
          <w:bCs/>
          <w:iCs/>
          <w:sz w:val="24"/>
          <w:szCs w:val="24"/>
          <w:lang w:val="ru-RU"/>
        </w:rPr>
        <w:t>րդ</w:t>
      </w:r>
      <w:r>
        <w:rPr>
          <w:rFonts w:cs="Sylfaen" w:ascii="GHEA Grapalat" w:hAnsi="GHEA Grapalat"/>
          <w:bCs/>
          <w:iCs/>
          <w:sz w:val="24"/>
          <w:szCs w:val="24"/>
          <w:lang w:val="af-ZA"/>
        </w:rPr>
        <w:t xml:space="preserve"> </w:t>
      </w:r>
      <w:r>
        <w:rPr>
          <w:rFonts w:cs="Sylfaen" w:ascii="GHEA Grapalat" w:hAnsi="GHEA Grapalat"/>
          <w:bCs/>
          <w:iCs/>
          <w:sz w:val="24"/>
          <w:szCs w:val="24"/>
          <w:lang w:val="ru-RU"/>
        </w:rPr>
        <w:t>կետի</w:t>
      </w:r>
      <w:r>
        <w:rPr>
          <w:rFonts w:cs="Sylfaen" w:ascii="GHEA Grapalat" w:hAnsi="GHEA Grapalat"/>
          <w:bCs/>
          <w:iCs/>
          <w:sz w:val="24"/>
          <w:szCs w:val="24"/>
          <w:lang w:val="af-ZA"/>
        </w:rPr>
        <w:t xml:space="preserve">  1-</w:t>
      </w:r>
      <w:r>
        <w:rPr>
          <w:rFonts w:cs="Sylfaen" w:ascii="GHEA Grapalat" w:hAnsi="GHEA Grapalat"/>
          <w:bCs/>
          <w:iCs/>
          <w:sz w:val="24"/>
          <w:szCs w:val="24"/>
          <w:lang w:val="ru-RU"/>
        </w:rPr>
        <w:t>ին</w:t>
      </w:r>
      <w:r>
        <w:rPr>
          <w:rFonts w:cs="Sylfaen" w:ascii="GHEA Grapalat" w:hAnsi="GHEA Grapalat"/>
          <w:bCs/>
          <w:iCs/>
          <w:sz w:val="24"/>
          <w:szCs w:val="24"/>
          <w:lang w:val="af-ZA"/>
        </w:rPr>
        <w:t xml:space="preserve"> </w:t>
      </w:r>
      <w:r>
        <w:rPr>
          <w:rFonts w:cs="Sylfaen" w:ascii="GHEA Grapalat" w:hAnsi="GHEA Grapalat"/>
          <w:bCs/>
          <w:iCs/>
          <w:sz w:val="24"/>
          <w:szCs w:val="24"/>
          <w:lang w:val="ru-RU"/>
        </w:rPr>
        <w:t>ենթակետի</w:t>
      </w:r>
      <w:r>
        <w:rPr>
          <w:rFonts w:cs="Sylfaen" w:ascii="GHEA Grapalat" w:hAnsi="GHEA Grapalat"/>
          <w:bCs/>
          <w:iCs/>
          <w:sz w:val="24"/>
          <w:szCs w:val="24"/>
          <w:lang w:val="af-ZA"/>
        </w:rPr>
        <w:t xml:space="preserve"> «</w:t>
      </w:r>
      <w:r>
        <w:rPr>
          <w:rFonts w:cs="Sylfaen" w:ascii="GHEA Grapalat" w:hAnsi="GHEA Grapalat"/>
          <w:bCs/>
          <w:iCs/>
          <w:sz w:val="24"/>
          <w:szCs w:val="24"/>
          <w:lang w:val="ru-RU"/>
        </w:rPr>
        <w:t>դ</w:t>
      </w:r>
      <w:r>
        <w:rPr>
          <w:rFonts w:cs="Sylfaen" w:ascii="GHEA Grapalat" w:hAnsi="GHEA Grapalat"/>
          <w:bCs/>
          <w:iCs/>
          <w:sz w:val="24"/>
          <w:szCs w:val="24"/>
          <w:lang w:val="af-ZA"/>
        </w:rPr>
        <w:t xml:space="preserve">» </w:t>
      </w:r>
      <w:r>
        <w:rPr>
          <w:rFonts w:cs="Sylfaen" w:ascii="GHEA Grapalat" w:hAnsi="GHEA Grapalat"/>
          <w:bCs/>
          <w:iCs/>
          <w:sz w:val="24"/>
          <w:szCs w:val="24"/>
          <w:lang w:val="ru-RU"/>
        </w:rPr>
        <w:t>պարբերության</w:t>
      </w:r>
      <w:r>
        <w:rPr>
          <w:rFonts w:cs="Sylfaen" w:ascii="GHEA Grapalat" w:hAnsi="GHEA Grapalat"/>
          <w:bCs/>
          <w:iCs/>
          <w:sz w:val="24"/>
          <w:szCs w:val="24"/>
          <w:lang w:val="af-ZA"/>
        </w:rPr>
        <w:t>, 71-</w:t>
      </w:r>
      <w:r>
        <w:rPr>
          <w:rFonts w:cs="Sylfaen" w:ascii="GHEA Grapalat" w:hAnsi="GHEA Grapalat"/>
          <w:bCs/>
          <w:iCs/>
          <w:sz w:val="24"/>
          <w:szCs w:val="24"/>
          <w:lang w:val="ru-RU"/>
        </w:rPr>
        <w:t>րդ</w:t>
      </w:r>
      <w:r>
        <w:rPr>
          <w:rFonts w:cs="Sylfaen" w:ascii="GHEA Grapalat" w:hAnsi="GHEA Grapalat"/>
          <w:bCs/>
          <w:iCs/>
          <w:sz w:val="24"/>
          <w:szCs w:val="24"/>
          <w:lang w:val="af-ZA"/>
        </w:rPr>
        <w:t xml:space="preserve"> </w:t>
      </w:r>
      <w:r>
        <w:rPr>
          <w:rFonts w:cs="Sylfaen" w:ascii="GHEA Grapalat" w:hAnsi="GHEA Grapalat"/>
          <w:bCs/>
          <w:iCs/>
          <w:sz w:val="24"/>
          <w:szCs w:val="24"/>
          <w:lang w:val="ru-RU"/>
        </w:rPr>
        <w:t>կետի</w:t>
      </w:r>
      <w:r>
        <w:rPr>
          <w:rFonts w:cs="Sylfaen" w:ascii="GHEA Grapalat" w:hAnsi="GHEA Grapalat"/>
          <w:bCs/>
          <w:iCs/>
          <w:sz w:val="24"/>
          <w:szCs w:val="24"/>
          <w:lang w:val="af-ZA"/>
        </w:rPr>
        <w:t xml:space="preserve"> 1-</w:t>
      </w:r>
      <w:r>
        <w:rPr>
          <w:rFonts w:cs="Sylfaen" w:ascii="GHEA Grapalat" w:hAnsi="GHEA Grapalat"/>
          <w:bCs/>
          <w:iCs/>
          <w:sz w:val="24"/>
          <w:szCs w:val="24"/>
          <w:lang w:val="ru-RU"/>
        </w:rPr>
        <w:t>ին</w:t>
      </w:r>
      <w:r>
        <w:rPr>
          <w:rFonts w:cs="Sylfaen" w:ascii="GHEA Grapalat" w:hAnsi="GHEA Grapalat"/>
          <w:bCs/>
          <w:iCs/>
          <w:sz w:val="24"/>
          <w:szCs w:val="24"/>
          <w:lang w:val="af-ZA"/>
        </w:rPr>
        <w:t xml:space="preserve"> </w:t>
      </w:r>
      <w:r>
        <w:rPr>
          <w:rFonts w:cs="Sylfaen" w:ascii="GHEA Grapalat" w:hAnsi="GHEA Grapalat"/>
          <w:bCs/>
          <w:iCs/>
          <w:sz w:val="24"/>
          <w:szCs w:val="24"/>
          <w:lang w:val="ru-RU"/>
        </w:rPr>
        <w:t>ենթակետի</w:t>
      </w:r>
      <w:r>
        <w:rPr>
          <w:rFonts w:cs="Sylfaen" w:ascii="GHEA Grapalat" w:hAnsi="GHEA Grapalat"/>
          <w:bCs/>
          <w:iCs/>
          <w:sz w:val="24"/>
          <w:szCs w:val="24"/>
          <w:lang w:val="af-ZA"/>
        </w:rPr>
        <w:t xml:space="preserve">, </w:t>
      </w:r>
      <w:r>
        <w:rPr>
          <w:rFonts w:cs="Sylfaen" w:ascii="GHEA Grapalat" w:hAnsi="GHEA Grapalat"/>
          <w:bCs/>
          <w:iCs/>
          <w:sz w:val="24"/>
          <w:szCs w:val="24"/>
        </w:rPr>
        <w:t>բացառությամբ</w:t>
      </w:r>
      <w:r>
        <w:rPr>
          <w:rFonts w:cs="Sylfaen" w:ascii="GHEA Grapalat" w:hAnsi="GHEA Grapalat"/>
          <w:bCs/>
          <w:iCs/>
          <w:sz w:val="24"/>
          <w:szCs w:val="24"/>
          <w:lang w:val="af-ZA"/>
        </w:rPr>
        <w:t xml:space="preserve"> </w:t>
      </w:r>
      <w:r>
        <w:rPr>
          <w:rFonts w:cs="Sylfaen" w:ascii="GHEA Grapalat" w:hAnsi="GHEA Grapalat"/>
          <w:bCs/>
          <w:iCs/>
          <w:sz w:val="24"/>
          <w:szCs w:val="24"/>
        </w:rPr>
        <w:t>նույն</w:t>
      </w:r>
      <w:r>
        <w:rPr>
          <w:rFonts w:cs="Sylfaen" w:ascii="GHEA Grapalat" w:hAnsi="GHEA Grapalat"/>
          <w:bCs/>
          <w:iCs/>
          <w:sz w:val="24"/>
          <w:szCs w:val="24"/>
          <w:lang w:val="af-ZA"/>
        </w:rPr>
        <w:t xml:space="preserve"> </w:t>
      </w:r>
      <w:r>
        <w:rPr>
          <w:rFonts w:cs="Sylfaen" w:ascii="GHEA Grapalat" w:hAnsi="GHEA Grapalat"/>
          <w:bCs/>
          <w:iCs/>
          <w:sz w:val="24"/>
          <w:szCs w:val="24"/>
        </w:rPr>
        <w:t>ենթակետի</w:t>
      </w:r>
      <w:r>
        <w:rPr>
          <w:rFonts w:cs="Sylfaen" w:ascii="GHEA Grapalat" w:hAnsi="GHEA Grapalat"/>
          <w:bCs/>
          <w:iCs/>
          <w:sz w:val="24"/>
          <w:szCs w:val="24"/>
          <w:lang w:val="af-ZA"/>
        </w:rPr>
        <w:t xml:space="preserve"> «</w:t>
      </w:r>
      <w:r>
        <w:rPr>
          <w:rFonts w:cs="Sylfaen" w:ascii="GHEA Grapalat" w:hAnsi="GHEA Grapalat"/>
          <w:bCs/>
          <w:iCs/>
          <w:sz w:val="24"/>
          <w:szCs w:val="24"/>
        </w:rPr>
        <w:t>զ</w:t>
      </w:r>
      <w:r>
        <w:rPr>
          <w:rFonts w:cs="Sylfaen" w:ascii="GHEA Grapalat" w:hAnsi="GHEA Grapalat"/>
          <w:bCs/>
          <w:iCs/>
          <w:sz w:val="24"/>
          <w:szCs w:val="24"/>
          <w:lang w:val="af-ZA"/>
        </w:rPr>
        <w:t xml:space="preserve">» </w:t>
      </w:r>
      <w:r>
        <w:rPr>
          <w:rFonts w:cs="Sylfaen" w:ascii="GHEA Grapalat" w:hAnsi="GHEA Grapalat"/>
          <w:bCs/>
          <w:iCs/>
          <w:sz w:val="24"/>
          <w:szCs w:val="24"/>
        </w:rPr>
        <w:t>պարբերության</w:t>
      </w:r>
      <w:r>
        <w:rPr>
          <w:rFonts w:cs="Sylfaen" w:ascii="GHEA Grapalat" w:hAnsi="GHEA Grapalat"/>
          <w:bCs/>
          <w:iCs/>
          <w:sz w:val="24"/>
          <w:szCs w:val="24"/>
          <w:lang w:val="af-ZA"/>
        </w:rPr>
        <w:t xml:space="preserve"> </w:t>
      </w:r>
      <w:r>
        <w:rPr>
          <w:rFonts w:cs="Sylfaen" w:ascii="GHEA Grapalat" w:hAnsi="GHEA Grapalat"/>
          <w:bCs/>
          <w:iCs/>
          <w:sz w:val="24"/>
          <w:szCs w:val="24"/>
        </w:rPr>
        <w:t>պահանջի</w:t>
      </w:r>
      <w:r>
        <w:rPr>
          <w:rFonts w:cs="Sylfaen" w:ascii="GHEA Grapalat" w:hAnsi="GHEA Grapalat"/>
          <w:bCs/>
          <w:iCs/>
          <w:sz w:val="24"/>
          <w:szCs w:val="24"/>
          <w:lang w:val="af-ZA"/>
        </w:rPr>
        <w:t xml:space="preserve">, </w:t>
      </w:r>
      <w:r>
        <w:rPr>
          <w:rFonts w:cs="Sylfaen" w:ascii="GHEA Grapalat" w:hAnsi="GHEA Grapalat"/>
          <w:bCs/>
          <w:iCs/>
          <w:sz w:val="24"/>
          <w:szCs w:val="24"/>
        </w:rPr>
        <w:t>ինչպես</w:t>
      </w:r>
      <w:r>
        <w:rPr>
          <w:rFonts w:cs="Sylfaen" w:ascii="GHEA Grapalat" w:hAnsi="GHEA Grapalat"/>
          <w:bCs/>
          <w:iCs/>
          <w:sz w:val="24"/>
          <w:szCs w:val="24"/>
          <w:lang w:val="af-ZA"/>
        </w:rPr>
        <w:t xml:space="preserve"> </w:t>
      </w:r>
      <w:r>
        <w:rPr>
          <w:rFonts w:cs="Sylfaen" w:ascii="GHEA Grapalat" w:hAnsi="GHEA Grapalat"/>
          <w:bCs/>
          <w:iCs/>
          <w:sz w:val="24"/>
          <w:szCs w:val="24"/>
          <w:lang w:val="ru-RU"/>
        </w:rPr>
        <w:t>նաև</w:t>
      </w:r>
      <w:r>
        <w:rPr>
          <w:rFonts w:cs="Sylfaen" w:ascii="GHEA Grapalat" w:hAnsi="GHEA Grapalat"/>
          <w:bCs/>
          <w:iCs/>
          <w:sz w:val="24"/>
          <w:szCs w:val="24"/>
          <w:lang w:val="af-ZA"/>
        </w:rPr>
        <w:t xml:space="preserve"> </w:t>
      </w:r>
      <w:r>
        <w:rPr>
          <w:rFonts w:cs="Sylfaen" w:ascii="GHEA Grapalat" w:hAnsi="GHEA Grapalat"/>
          <w:bCs/>
          <w:iCs/>
          <w:sz w:val="24"/>
          <w:szCs w:val="24"/>
          <w:lang w:val="ru-RU"/>
        </w:rPr>
        <w:t>Հայաստանի</w:t>
      </w:r>
      <w:r>
        <w:rPr>
          <w:rFonts w:cs="Sylfaen" w:ascii="GHEA Grapalat" w:hAnsi="GHEA Grapalat"/>
          <w:bCs/>
          <w:iCs/>
          <w:sz w:val="24"/>
          <w:szCs w:val="24"/>
          <w:lang w:val="af-ZA"/>
        </w:rPr>
        <w:t xml:space="preserve"> </w:t>
      </w:r>
      <w:r>
        <w:rPr>
          <w:rFonts w:cs="Sylfaen" w:ascii="GHEA Grapalat" w:hAnsi="GHEA Grapalat"/>
          <w:bCs/>
          <w:iCs/>
          <w:sz w:val="24"/>
          <w:szCs w:val="24"/>
          <w:lang w:val="ru-RU"/>
        </w:rPr>
        <w:t>Հանրապետության</w:t>
      </w:r>
      <w:r>
        <w:rPr>
          <w:rFonts w:cs="Sylfaen" w:ascii="GHEA Grapalat" w:hAnsi="GHEA Grapalat"/>
          <w:bCs/>
          <w:iCs/>
          <w:sz w:val="24"/>
          <w:szCs w:val="24"/>
          <w:lang w:val="af-ZA"/>
        </w:rPr>
        <w:t xml:space="preserve"> </w:t>
      </w:r>
      <w:r>
        <w:rPr>
          <w:rFonts w:cs="Sylfaen" w:ascii="GHEA Grapalat" w:hAnsi="GHEA Grapalat"/>
          <w:bCs/>
          <w:iCs/>
          <w:sz w:val="24"/>
          <w:szCs w:val="24"/>
          <w:lang w:val="ru-RU"/>
        </w:rPr>
        <w:t>կառավարության</w:t>
      </w:r>
      <w:r>
        <w:rPr>
          <w:rFonts w:cs="Sylfaen" w:ascii="GHEA Grapalat" w:hAnsi="GHEA Grapalat"/>
          <w:bCs/>
          <w:iCs/>
          <w:sz w:val="24"/>
          <w:szCs w:val="24"/>
          <w:lang w:val="af-ZA"/>
        </w:rPr>
        <w:t xml:space="preserve"> 2017 </w:t>
      </w:r>
      <w:r>
        <w:rPr>
          <w:rFonts w:cs="Sylfaen" w:ascii="GHEA Grapalat" w:hAnsi="GHEA Grapalat"/>
          <w:bCs/>
          <w:iCs/>
          <w:sz w:val="24"/>
          <w:szCs w:val="24"/>
          <w:lang w:val="ru-RU"/>
        </w:rPr>
        <w:t>թվականի</w:t>
      </w:r>
      <w:r>
        <w:rPr>
          <w:rFonts w:cs="Sylfaen" w:ascii="GHEA Grapalat" w:hAnsi="GHEA Grapalat"/>
          <w:bCs/>
          <w:iCs/>
          <w:sz w:val="24"/>
          <w:szCs w:val="24"/>
          <w:lang w:val="af-ZA"/>
        </w:rPr>
        <w:t xml:space="preserve"> </w:t>
      </w:r>
      <w:r>
        <w:rPr>
          <w:rFonts w:cs="Sylfaen" w:ascii="GHEA Grapalat" w:hAnsi="GHEA Grapalat"/>
          <w:bCs/>
          <w:iCs/>
          <w:sz w:val="24"/>
          <w:szCs w:val="24"/>
          <w:lang w:val="ru-RU"/>
        </w:rPr>
        <w:t>ապրիլի</w:t>
      </w:r>
      <w:r>
        <w:rPr>
          <w:rFonts w:cs="Sylfaen" w:ascii="GHEA Grapalat" w:hAnsi="GHEA Grapalat"/>
          <w:bCs/>
          <w:iCs/>
          <w:sz w:val="24"/>
          <w:szCs w:val="24"/>
          <w:lang w:val="af-ZA"/>
        </w:rPr>
        <w:t xml:space="preserve"> 6-</w:t>
      </w:r>
      <w:r>
        <w:rPr>
          <w:rFonts w:cs="Sylfaen" w:ascii="GHEA Grapalat" w:hAnsi="GHEA Grapalat"/>
          <w:bCs/>
          <w:iCs/>
          <w:sz w:val="24"/>
          <w:szCs w:val="24"/>
          <w:lang w:val="ru-RU"/>
        </w:rPr>
        <w:t>ի</w:t>
      </w:r>
      <w:r>
        <w:rPr>
          <w:rFonts w:cs="Sylfaen" w:ascii="GHEA Grapalat" w:hAnsi="GHEA Grapalat"/>
          <w:bCs/>
          <w:iCs/>
          <w:sz w:val="24"/>
          <w:szCs w:val="24"/>
          <w:lang w:val="af-ZA"/>
        </w:rPr>
        <w:t xml:space="preserve"> N 386-</w:t>
      </w:r>
      <w:r>
        <w:rPr>
          <w:rFonts w:cs="Sylfaen" w:ascii="GHEA Grapalat" w:hAnsi="GHEA Grapalat"/>
          <w:bCs/>
          <w:iCs/>
          <w:sz w:val="24"/>
          <w:szCs w:val="24"/>
          <w:lang w:val="ru-RU"/>
        </w:rPr>
        <w:t>Ն</w:t>
      </w:r>
      <w:r>
        <w:rPr>
          <w:rFonts w:cs="Sylfaen" w:ascii="GHEA Grapalat" w:hAnsi="GHEA Grapalat"/>
          <w:bCs/>
          <w:iCs/>
          <w:sz w:val="24"/>
          <w:szCs w:val="24"/>
          <w:lang w:val="af-ZA"/>
        </w:rPr>
        <w:t xml:space="preserve"> </w:t>
      </w:r>
      <w:r>
        <w:rPr>
          <w:rFonts w:cs="Sylfaen" w:ascii="GHEA Grapalat" w:hAnsi="GHEA Grapalat"/>
          <w:bCs/>
          <w:iCs/>
          <w:sz w:val="24"/>
          <w:szCs w:val="24"/>
          <w:lang w:val="ru-RU"/>
        </w:rPr>
        <w:t>որոշման</w:t>
      </w:r>
      <w:r>
        <w:rPr>
          <w:rFonts w:cs="Sylfaen" w:ascii="GHEA Grapalat" w:hAnsi="GHEA Grapalat"/>
          <w:bCs/>
          <w:iCs/>
          <w:sz w:val="24"/>
          <w:szCs w:val="24"/>
          <w:lang w:val="af-ZA"/>
        </w:rPr>
        <w:t xml:space="preserve"> 2-</w:t>
      </w:r>
      <w:r>
        <w:rPr>
          <w:rFonts w:cs="Sylfaen" w:ascii="GHEA Grapalat" w:hAnsi="GHEA Grapalat"/>
          <w:bCs/>
          <w:iCs/>
          <w:sz w:val="24"/>
          <w:szCs w:val="24"/>
          <w:lang w:val="ru-RU"/>
        </w:rPr>
        <w:t>րդ</w:t>
      </w:r>
      <w:r>
        <w:rPr>
          <w:rFonts w:cs="Sylfaen" w:ascii="GHEA Grapalat" w:hAnsi="GHEA Grapalat"/>
          <w:bCs/>
          <w:iCs/>
          <w:sz w:val="24"/>
          <w:szCs w:val="24"/>
          <w:lang w:val="af-ZA"/>
        </w:rPr>
        <w:t xml:space="preserve"> </w:t>
      </w:r>
      <w:r>
        <w:rPr>
          <w:rFonts w:cs="Sylfaen" w:ascii="GHEA Grapalat" w:hAnsi="GHEA Grapalat"/>
          <w:bCs/>
          <w:iCs/>
          <w:sz w:val="24"/>
          <w:szCs w:val="24"/>
          <w:lang w:val="ru-RU"/>
        </w:rPr>
        <w:t>կետի</w:t>
      </w:r>
      <w:r>
        <w:rPr>
          <w:rFonts w:cs="Sylfaen" w:ascii="GHEA Grapalat" w:hAnsi="GHEA Grapalat"/>
          <w:bCs/>
          <w:iCs/>
          <w:sz w:val="24"/>
          <w:szCs w:val="24"/>
          <w:lang w:val="af-ZA"/>
        </w:rPr>
        <w:t xml:space="preserve"> 1-</w:t>
      </w:r>
      <w:r>
        <w:rPr>
          <w:rFonts w:cs="Sylfaen" w:ascii="GHEA Grapalat" w:hAnsi="GHEA Grapalat"/>
          <w:bCs/>
          <w:iCs/>
          <w:sz w:val="24"/>
          <w:szCs w:val="24"/>
          <w:lang w:val="ru-RU"/>
        </w:rPr>
        <w:t>ին</w:t>
      </w:r>
      <w:r>
        <w:rPr>
          <w:rFonts w:cs="Sylfaen" w:ascii="GHEA Grapalat" w:hAnsi="GHEA Grapalat"/>
          <w:bCs/>
          <w:iCs/>
          <w:sz w:val="24"/>
          <w:szCs w:val="24"/>
          <w:lang w:val="af-ZA"/>
        </w:rPr>
        <w:t xml:space="preserve"> </w:t>
      </w:r>
      <w:r>
        <w:rPr>
          <w:rFonts w:cs="Sylfaen" w:ascii="GHEA Grapalat" w:hAnsi="GHEA Grapalat"/>
          <w:bCs/>
          <w:iCs/>
          <w:sz w:val="24"/>
          <w:szCs w:val="24"/>
          <w:lang w:val="ru-RU"/>
        </w:rPr>
        <w:t>ենթակետի</w:t>
      </w:r>
      <w:r>
        <w:rPr>
          <w:rFonts w:cs="Sylfaen" w:ascii="GHEA Grapalat" w:hAnsi="GHEA Grapalat"/>
          <w:bCs/>
          <w:iCs/>
          <w:sz w:val="24"/>
          <w:szCs w:val="24"/>
          <w:lang w:val="af-ZA"/>
        </w:rPr>
        <w:t xml:space="preserve"> </w:t>
      </w:r>
      <w:r>
        <w:rPr>
          <w:rFonts w:cs="Sylfaen" w:ascii="GHEA Grapalat" w:hAnsi="GHEA Grapalat"/>
          <w:bCs/>
          <w:iCs/>
          <w:sz w:val="24"/>
          <w:szCs w:val="24"/>
          <w:lang w:val="ru-RU"/>
        </w:rPr>
        <w:t>պահանջները</w:t>
      </w:r>
      <w:r>
        <w:rPr>
          <w:rFonts w:cs="Sylfaen" w:ascii="GHEA Grapalat" w:hAnsi="GHEA Grapalat"/>
          <w:bCs/>
          <w:iCs/>
          <w:sz w:val="24"/>
          <w:szCs w:val="24"/>
          <w:lang w:val="af-ZA"/>
        </w:rPr>
        <w:t>:</w:t>
      </w:r>
    </w:p>
    <w:p>
      <w:pPr>
        <w:pStyle w:val="NormalWeb"/>
        <w:numPr>
          <w:ilvl w:val="0"/>
          <w:numId w:val="1"/>
        </w:numPr>
        <w:shd w:val="clear" w:color="auto" w:fill="FFFFFF"/>
        <w:tabs>
          <w:tab w:val="clear" w:pos="469"/>
          <w:tab w:val="left" w:pos="1080" w:leader="none"/>
        </w:tabs>
        <w:spacing w:lineRule="auto" w:line="360" w:before="0" w:after="0"/>
        <w:ind w:left="0" w:firstLine="630"/>
        <w:jc w:val="both"/>
        <w:rPr>
          <w:rFonts w:ascii="GHEA Grapalat" w:hAnsi="GHEA Grapalat"/>
          <w:color w:val="000000"/>
          <w:lang w:val="af-ZA"/>
        </w:rPr>
      </w:pPr>
      <w:r>
        <w:rPr>
          <w:rFonts w:ascii="GHEA Grapalat" w:hAnsi="GHEA Grapalat"/>
          <w:color w:val="000000"/>
          <w:lang w:val="af-ZA"/>
        </w:rPr>
        <w:t>Սույն որոշումն ուժի մեջ է մտնում պաշտոնական հրապարակմանը  հաջորդող օրվանից:</w:t>
      </w:r>
    </w:p>
    <w:p>
      <w:pPr>
        <w:pStyle w:val="NormalWeb"/>
        <w:shd w:val="clear" w:color="auto" w:fill="FFFFFF"/>
        <w:tabs>
          <w:tab w:val="clear" w:pos="469"/>
          <w:tab w:val="left" w:pos="1080" w:leader="none"/>
        </w:tabs>
        <w:spacing w:lineRule="auto" w:line="360" w:before="0" w:after="0"/>
        <w:ind w:left="990" w:hanging="0"/>
        <w:jc w:val="both"/>
        <w:rPr>
          <w:rFonts w:ascii="GHEA Grapalat" w:hAnsi="GHEA Grapalat"/>
          <w:color w:val="000000"/>
          <w:lang w:val="af-ZA"/>
        </w:rPr>
      </w:pPr>
      <w:r>
        <w:rPr>
          <w:rFonts w:ascii="GHEA Grapalat" w:hAnsi="GHEA Grapalat"/>
          <w:color w:val="000000"/>
          <w:lang w:val="af-ZA"/>
        </w:rPr>
      </w:r>
    </w:p>
    <w:p>
      <w:pPr>
        <w:pStyle w:val="NormalWeb"/>
        <w:shd w:val="clear" w:color="auto" w:fill="FFFFFF"/>
        <w:tabs>
          <w:tab w:val="clear" w:pos="469"/>
          <w:tab w:val="left" w:pos="1080" w:leader="none"/>
        </w:tabs>
        <w:spacing w:lineRule="auto" w:line="360" w:before="0" w:after="0"/>
        <w:ind w:left="990" w:hanging="0"/>
        <w:jc w:val="both"/>
        <w:rPr>
          <w:rFonts w:ascii="GHEA Grapalat" w:hAnsi="GHEA Grapalat"/>
          <w:color w:val="000000"/>
          <w:lang w:val="af-ZA"/>
        </w:rPr>
      </w:pPr>
      <w:r>
        <w:rPr>
          <w:rFonts w:ascii="GHEA Grapalat" w:hAnsi="GHEA Grapalat"/>
          <w:b/>
          <w:bCs/>
          <w:color w:val="000000"/>
          <w:lang w:val="af-ZA"/>
        </w:rPr>
        <w:t xml:space="preserve">ՀԱՅԱՍՏԱՆԻ ՀԱՆՐԱՊԵՏՈՒԹՅԱՆ </w:t>
      </w:r>
    </w:p>
    <w:p>
      <w:pPr>
        <w:pStyle w:val="NormalWeb"/>
        <w:shd w:val="clear" w:color="auto" w:fill="FFFFFF"/>
        <w:tabs>
          <w:tab w:val="clear" w:pos="469"/>
          <w:tab w:val="left" w:pos="1080" w:leader="none"/>
        </w:tabs>
        <w:spacing w:lineRule="auto" w:line="360" w:before="0" w:after="0"/>
        <w:ind w:left="990" w:hanging="0"/>
        <w:rPr>
          <w:b/>
          <w:b/>
          <w:bCs/>
          <w:lang w:val="af-ZA"/>
        </w:rPr>
      </w:pPr>
      <w:r>
        <w:rPr>
          <w:rFonts w:ascii="GHEA Grapalat" w:hAnsi="GHEA Grapalat"/>
          <w:b/>
          <w:bCs/>
          <w:color w:val="000000"/>
          <w:lang w:val="af-ZA"/>
        </w:rPr>
        <w:t xml:space="preserve">    </w:t>
      </w:r>
      <w:r>
        <w:rPr>
          <w:rFonts w:ascii="GHEA Grapalat" w:hAnsi="GHEA Grapalat"/>
          <w:b/>
          <w:bCs/>
          <w:color w:val="000000"/>
          <w:lang w:val="af-ZA"/>
        </w:rPr>
        <w:t xml:space="preserve">ՎԱՐՉԱՊԵՏ </w:t>
        <w:tab/>
        <w:tab/>
        <w:tab/>
        <w:tab/>
        <w:tab/>
        <w:tab/>
        <w:tab/>
        <w:tab/>
        <w:tab/>
        <w:tab/>
        <w:tab/>
        <w:t>Ն․ՓԱՇԻՆՅԱՆ</w:t>
      </w:r>
    </w:p>
    <w:p>
      <w:pPr>
        <w:pStyle w:val="NormalWeb"/>
        <w:shd w:val="clear" w:color="auto" w:fill="FFFFFF"/>
        <w:tabs>
          <w:tab w:val="clear" w:pos="469"/>
          <w:tab w:val="left" w:pos="1080" w:leader="none"/>
        </w:tabs>
        <w:spacing w:lineRule="auto" w:line="360" w:before="0" w:after="0"/>
        <w:ind w:firstLine="630"/>
        <w:rPr>
          <w:b/>
          <w:b/>
          <w:bCs/>
          <w:lang w:val="af-ZA"/>
        </w:rPr>
      </w:pPr>
      <w:r>
        <w:rPr>
          <w:b/>
          <w:bCs/>
          <w:lang w:val="af-ZA"/>
        </w:rPr>
      </w:r>
    </w:p>
    <w:p>
      <w:pPr>
        <w:pStyle w:val="NormalWeb"/>
        <w:shd w:val="clear" w:color="auto" w:fill="FFFFFF"/>
        <w:tabs>
          <w:tab w:val="clear" w:pos="469"/>
          <w:tab w:val="left" w:pos="1080" w:leader="none"/>
        </w:tabs>
        <w:spacing w:lineRule="auto" w:line="360" w:before="0" w:after="0"/>
        <w:ind w:firstLine="630"/>
        <w:jc w:val="both"/>
        <w:rPr>
          <w:lang w:val="af-ZA"/>
        </w:rPr>
      </w:pPr>
      <w:r>
        <w:rPr>
          <w:lang w:val="af-ZA"/>
        </w:rPr>
      </w:r>
    </w:p>
    <w:p>
      <w:pPr>
        <w:pStyle w:val="Normal"/>
        <w:tabs>
          <w:tab w:val="clear" w:pos="469"/>
          <w:tab w:val="left" w:pos="8820" w:leader="none"/>
        </w:tabs>
        <w:spacing w:lineRule="auto" w:line="240" w:before="0" w:after="0"/>
        <w:ind w:firstLine="630"/>
        <w:jc w:val="center"/>
        <w:rPr>
          <w:rFonts w:ascii="GHEA Grapalat" w:hAnsi="GHEA Grapalat" w:cs="GHEA Grapalat"/>
          <w:b/>
          <w:b/>
          <w:sz w:val="24"/>
          <w:szCs w:val="24"/>
          <w:lang w:val="hy-AM" w:eastAsia="ru-RU"/>
        </w:rPr>
      </w:pPr>
      <w:r>
        <w:rPr>
          <w:rFonts w:cs="GHEA Grapalat" w:ascii="GHEA Grapalat" w:hAnsi="GHEA Grapalat"/>
          <w:b/>
          <w:sz w:val="24"/>
          <w:szCs w:val="24"/>
          <w:lang w:val="hy-AM" w:eastAsia="ru-RU"/>
        </w:rPr>
      </w:r>
      <w:r>
        <w:br w:type="page"/>
      </w:r>
    </w:p>
    <w:p>
      <w:pPr>
        <w:pStyle w:val="Normal"/>
        <w:tabs>
          <w:tab w:val="clear" w:pos="469"/>
          <w:tab w:val="left" w:pos="8820" w:leader="none"/>
        </w:tabs>
        <w:spacing w:lineRule="auto" w:line="240" w:before="0" w:after="0"/>
        <w:ind w:firstLine="630"/>
        <w:jc w:val="center"/>
        <w:rPr>
          <w:rFonts w:ascii="GHEA Grapalat" w:hAnsi="GHEA Grapalat" w:cs="GHEA Grapalat"/>
          <w:b/>
          <w:b/>
          <w:sz w:val="24"/>
          <w:szCs w:val="24"/>
          <w:lang w:val="hy-AM" w:eastAsia="ru-RU"/>
        </w:rPr>
      </w:pPr>
      <w:r>
        <w:rPr>
          <w:rFonts w:cs="GHEA Grapalat" w:ascii="GHEA Grapalat" w:hAnsi="GHEA Grapalat"/>
          <w:b/>
          <w:sz w:val="24"/>
          <w:szCs w:val="24"/>
          <w:lang w:val="hy-AM"/>
        </w:rPr>
        <w:t>ՀԻՄՆԱՎՈՐՈՒՄ</w:t>
      </w:r>
    </w:p>
    <w:p>
      <w:pPr>
        <w:pStyle w:val="Mechtex"/>
        <w:rPr>
          <w:rFonts w:ascii="GHEA Grapalat" w:hAnsi="GHEA Grapalat" w:cs="Sylfaen"/>
          <w:b/>
          <w:b/>
          <w:bCs/>
          <w:sz w:val="24"/>
          <w:szCs w:val="24"/>
          <w:lang w:val="hy-AM"/>
        </w:rPr>
      </w:pPr>
      <w:r>
        <w:rPr>
          <w:rFonts w:cs="Sylfaen" w:ascii="GHEA Grapalat" w:hAnsi="GHEA Grapalat"/>
          <w:b/>
          <w:bCs/>
          <w:sz w:val="24"/>
          <w:szCs w:val="24"/>
          <w:lang w:val="hy-AM"/>
        </w:rPr>
      </w:r>
    </w:p>
    <w:p>
      <w:pPr>
        <w:pStyle w:val="Mechtex"/>
        <w:rPr>
          <w:rFonts w:ascii="GHEA Grapalat" w:hAnsi="GHEA Grapalat" w:cs="Sylfaen"/>
          <w:b/>
          <w:b/>
          <w:bCs/>
          <w:sz w:val="24"/>
          <w:szCs w:val="24"/>
          <w:lang w:val="hy-AM"/>
        </w:rPr>
      </w:pPr>
      <w:r>
        <w:rPr>
          <w:rFonts w:cs="Sylfaen" w:ascii="GHEA Grapalat" w:hAnsi="GHEA Grapalat"/>
          <w:b/>
          <w:bCs/>
          <w:sz w:val="24"/>
          <w:szCs w:val="24"/>
          <w:lang w:val="hy-AM"/>
        </w:rPr>
        <w:t xml:space="preserve">ՀԱՅԱՍՏԱՆԻ ՀԱՆՐԱՊԵՏՈՒԹՅԱՆ ԿԱՌԱՎԱՐՈՒԹՅԱՆ </w:t>
      </w:r>
    </w:p>
    <w:p>
      <w:pPr>
        <w:pStyle w:val="Mechtex"/>
        <w:rPr>
          <w:rFonts w:ascii="GHEA Grapalat" w:hAnsi="GHEA Grapalat"/>
          <w:b/>
          <w:b/>
          <w:sz w:val="24"/>
          <w:szCs w:val="24"/>
          <w:lang w:val="af-ZA"/>
        </w:rPr>
      </w:pPr>
      <w:r>
        <w:rPr>
          <w:rFonts w:cs="Sylfaen" w:ascii="GHEA Grapalat" w:hAnsi="GHEA Grapalat"/>
          <w:b/>
          <w:bCs/>
          <w:sz w:val="24"/>
          <w:szCs w:val="24"/>
          <w:lang w:val="hy-AM"/>
        </w:rPr>
        <w:t>««ՀԱՅԱՍՏԱՆԻ</w:t>
      </w:r>
      <w:r>
        <w:rPr>
          <w:rFonts w:cs="Sylfaen" w:ascii="GHEA Grapalat" w:hAnsi="GHEA Grapalat"/>
          <w:b/>
          <w:bCs/>
          <w:sz w:val="24"/>
          <w:szCs w:val="24"/>
          <w:lang w:val="af-ZA"/>
        </w:rPr>
        <w:t xml:space="preserve"> </w:t>
      </w:r>
      <w:r>
        <w:rPr>
          <w:rFonts w:cs="Sylfaen" w:ascii="GHEA Grapalat" w:hAnsi="GHEA Grapalat"/>
          <w:b/>
          <w:bCs/>
          <w:sz w:val="24"/>
          <w:szCs w:val="24"/>
          <w:lang w:val="hy-AM"/>
        </w:rPr>
        <w:t>ՀԱՆՐԱՊԵՏՈՒԹՅԱՆ</w:t>
      </w:r>
      <w:r>
        <w:rPr>
          <w:rFonts w:cs="Sylfaen" w:ascii="GHEA Grapalat" w:hAnsi="GHEA Grapalat"/>
          <w:b/>
          <w:bCs/>
          <w:sz w:val="24"/>
          <w:szCs w:val="24"/>
          <w:lang w:val="af-ZA"/>
        </w:rPr>
        <w:t xml:space="preserve"> 2</w:t>
      </w:r>
      <w:r>
        <w:rPr>
          <w:rFonts w:cs="Sylfaen" w:ascii="GHEA Grapalat" w:hAnsi="GHEA Grapalat"/>
          <w:b/>
          <w:bCs/>
          <w:sz w:val="24"/>
          <w:szCs w:val="24"/>
          <w:lang w:val="hy-AM"/>
        </w:rPr>
        <w:t>021</w:t>
      </w:r>
      <w:r>
        <w:rPr>
          <w:rFonts w:cs="Sylfaen" w:ascii="GHEA Grapalat" w:hAnsi="GHEA Grapalat"/>
          <w:b/>
          <w:bCs/>
          <w:sz w:val="24"/>
          <w:szCs w:val="24"/>
          <w:lang w:val="af-ZA"/>
        </w:rPr>
        <w:t xml:space="preserve"> ԹՎԱԿԱՆԻ ՊԵՏԱԿԱՆ ԲՅՈՒՋԵ</w:t>
      </w:r>
      <w:r>
        <w:rPr>
          <w:rFonts w:cs="Sylfaen" w:ascii="GHEA Grapalat" w:hAnsi="GHEA Grapalat"/>
          <w:b/>
          <w:bCs/>
          <w:sz w:val="24"/>
          <w:szCs w:val="24"/>
          <w:lang w:val="hy-AM"/>
        </w:rPr>
        <w:t xml:space="preserve">Ի ՄԱՍԻՆ» ՕՐԵՆՔՈՒՄ ՎԵՐԱԲԱՇԽՈՒՄ, ԼՐԱՑՈՒՄ ԵՎ </w:t>
      </w:r>
      <w:r>
        <w:rPr>
          <w:rFonts w:ascii="GHEA Grapalat" w:hAnsi="GHEA Grapalat"/>
          <w:b/>
          <w:sz w:val="24"/>
          <w:szCs w:val="24"/>
          <w:lang w:val="af-ZA"/>
        </w:rPr>
        <w:t xml:space="preserve"> ՀԱՅԱՍՏԱՆԻ ՀԱՆՐԱՊԵՏՈՒԹՅԱՆ ԿԱՌԱՎԱՐՈՒԹՅԱՆ 2020 ԹՎԱԿԱՆԻ ԴԵԿՏԵՄԲԵՐԻ 30-Ի N 2215-Ն ՈՐՈՇՄԱՆ ՄԵՋ ՓՈՓՈԽՈՒԹՅՈՒՆՆԵՐ</w:t>
      </w:r>
      <w:r>
        <w:rPr>
          <w:rFonts w:ascii="GHEA Grapalat" w:hAnsi="GHEA Grapalat"/>
          <w:b/>
          <w:sz w:val="24"/>
          <w:szCs w:val="24"/>
          <w:lang w:val="hy-AM"/>
        </w:rPr>
        <w:t xml:space="preserve"> ՈՒ ԼՐԱՑՈՒՄՆԵՐ</w:t>
      </w:r>
      <w:r>
        <w:rPr>
          <w:rFonts w:ascii="GHEA Grapalat" w:hAnsi="GHEA Grapalat"/>
          <w:b/>
          <w:sz w:val="24"/>
          <w:szCs w:val="24"/>
          <w:lang w:val="af-ZA"/>
        </w:rPr>
        <w:t xml:space="preserve"> ԿԱՏԱՐԵԼՈՒ ՄԱՍԻ</w:t>
      </w:r>
      <w:r>
        <w:rPr>
          <w:rFonts w:ascii="GHEA Grapalat" w:hAnsi="GHEA Grapalat"/>
          <w:b/>
          <w:sz w:val="24"/>
          <w:szCs w:val="24"/>
          <w:lang w:val="hy-AM"/>
        </w:rPr>
        <w:t xml:space="preserve">Ն» ՈՐՈՇՄԱՆ ՆԱԽԱԳԾԻ </w:t>
      </w:r>
    </w:p>
    <w:p>
      <w:pPr>
        <w:pStyle w:val="NoSpacing"/>
        <w:spacing w:lineRule="auto" w:line="360"/>
        <w:ind w:left="0" w:firstLine="720"/>
        <w:jc w:val="both"/>
        <w:rPr>
          <w:rFonts w:ascii="GHEA Grapalat" w:hAnsi="GHEA Grapalat"/>
          <w:sz w:val="24"/>
          <w:szCs w:val="24"/>
          <w:lang w:val="af-ZA" w:eastAsia="en-US"/>
        </w:rPr>
      </w:pPr>
      <w:r>
        <w:rPr>
          <w:rFonts w:ascii="GHEA Grapalat" w:hAnsi="GHEA Grapalat"/>
          <w:sz w:val="24"/>
          <w:szCs w:val="24"/>
          <w:lang w:val="af-ZA" w:eastAsia="en-US"/>
        </w:rPr>
      </w:r>
    </w:p>
    <w:p>
      <w:pPr>
        <w:pStyle w:val="Normal"/>
        <w:spacing w:lineRule="auto" w:line="360"/>
        <w:jc w:val="both"/>
        <w:rPr>
          <w:rFonts w:ascii="GHEA Grapalat" w:hAnsi="GHEA Grapalat"/>
          <w:b/>
          <w:b/>
          <w:sz w:val="24"/>
          <w:szCs w:val="24"/>
          <w:lang w:val="af-ZA"/>
        </w:rPr>
      </w:pPr>
      <w:r>
        <w:rPr>
          <w:rFonts w:cs="Sylfaen" w:ascii="GHEA Grapalat" w:hAnsi="GHEA Grapalat"/>
          <w:b/>
          <w:sz w:val="24"/>
          <w:szCs w:val="24"/>
          <w:lang w:val="hy-AM"/>
        </w:rPr>
        <w:t xml:space="preserve">      </w:t>
      </w:r>
      <w:r>
        <w:rPr>
          <w:rFonts w:cs="Sylfaen" w:ascii="GHEA Grapalat" w:hAnsi="GHEA Grapalat"/>
          <w:b/>
          <w:sz w:val="24"/>
          <w:szCs w:val="24"/>
          <w:lang w:val="hy-AM"/>
        </w:rPr>
        <w:t xml:space="preserve">1. </w:t>
      </w:r>
      <w:r>
        <w:rPr>
          <w:rFonts w:cs="Sylfaen" w:ascii="GHEA Grapalat" w:hAnsi="GHEA Grapalat"/>
          <w:b/>
          <w:sz w:val="24"/>
          <w:szCs w:val="24"/>
          <w:lang w:val="af-ZA"/>
        </w:rPr>
        <w:t>Իրավական ակտի</w:t>
      </w:r>
      <w:r>
        <w:rPr>
          <w:rFonts w:cs="Sylfaen" w:ascii="GHEA Grapalat" w:hAnsi="GHEA Grapalat"/>
          <w:b/>
          <w:sz w:val="24"/>
          <w:szCs w:val="24"/>
          <w:lang w:val="hy-AM"/>
        </w:rPr>
        <w:t xml:space="preserve"> ընդունման </w:t>
      </w:r>
      <w:r>
        <w:rPr>
          <w:rFonts w:cs="Sylfaen" w:ascii="GHEA Grapalat" w:hAnsi="GHEA Grapalat"/>
          <w:b/>
          <w:sz w:val="24"/>
          <w:szCs w:val="24"/>
          <w:lang w:val="af-ZA"/>
        </w:rPr>
        <w:t>անհրաժեշտությունը</w:t>
      </w:r>
      <w:r>
        <w:rPr>
          <w:rFonts w:cs="Times Armenian" w:ascii="GHEA Grapalat" w:hAnsi="GHEA Grapalat"/>
          <w:b/>
          <w:sz w:val="24"/>
          <w:szCs w:val="24"/>
          <w:lang w:val="af-ZA"/>
        </w:rPr>
        <w:t xml:space="preserve"> (</w:t>
      </w:r>
      <w:r>
        <w:rPr>
          <w:rFonts w:cs="Sylfaen" w:ascii="GHEA Grapalat" w:hAnsi="GHEA Grapalat"/>
          <w:b/>
          <w:sz w:val="24"/>
          <w:szCs w:val="24"/>
          <w:lang w:val="af-ZA"/>
        </w:rPr>
        <w:t>նպատակը</w:t>
      </w:r>
      <w:r>
        <w:rPr>
          <w:rFonts w:ascii="GHEA Grapalat" w:hAnsi="GHEA Grapalat"/>
          <w:b/>
          <w:sz w:val="24"/>
          <w:szCs w:val="24"/>
          <w:lang w:val="af-ZA"/>
        </w:rPr>
        <w:t>)</w:t>
      </w:r>
    </w:p>
    <w:p>
      <w:pPr>
        <w:pStyle w:val="Normal"/>
        <w:spacing w:lineRule="auto" w:line="360" w:before="0" w:after="0"/>
        <w:ind w:firstLine="720"/>
        <w:jc w:val="both"/>
        <w:rPr>
          <w:rFonts w:ascii="GHEA Grapalat" w:hAnsi="GHEA Grapalat"/>
          <w:sz w:val="24"/>
          <w:szCs w:val="24"/>
          <w:lang w:val="af-ZA"/>
        </w:rPr>
      </w:pPr>
      <w:r>
        <w:rPr>
          <w:rFonts w:ascii="GHEA Grapalat" w:hAnsi="GHEA Grapalat"/>
          <w:sz w:val="24"/>
          <w:szCs w:val="24"/>
          <w:lang w:val="hy-AM"/>
        </w:rPr>
        <w:t xml:space="preserve">Որոշման նախագծի ընդունումը պայմանավորված է ՀՀ բարձր տեխնոլոգիական արդյունաբերության նախարարության բնականոն գործունեության ապահովման նպատակով մի շարք  խնդիրների կարգավորման անհրաժեշտությամբ։ </w:t>
      </w:r>
    </w:p>
    <w:p>
      <w:pPr>
        <w:pStyle w:val="Normal"/>
        <w:spacing w:lineRule="auto" w:line="360" w:before="0" w:after="0"/>
        <w:ind w:firstLine="720"/>
        <w:jc w:val="both"/>
        <w:rPr>
          <w:rFonts w:ascii="GHEA Grapalat" w:hAnsi="GHEA Grapalat"/>
          <w:sz w:val="24"/>
          <w:szCs w:val="24"/>
          <w:lang w:val="af-ZA"/>
        </w:rPr>
      </w:pPr>
      <w:r>
        <w:rPr>
          <w:rFonts w:ascii="GHEA Grapalat" w:hAnsi="GHEA Grapalat"/>
          <w:sz w:val="24"/>
          <w:szCs w:val="24"/>
          <w:lang w:val="hy-AM"/>
        </w:rPr>
        <w:t xml:space="preserve">Մասնավորապես, </w:t>
      </w:r>
    </w:p>
    <w:p>
      <w:pPr>
        <w:pStyle w:val="Normal"/>
        <w:spacing w:lineRule="auto" w:line="360" w:before="0" w:after="0"/>
        <w:ind w:firstLine="720"/>
        <w:jc w:val="both"/>
        <w:rPr>
          <w:rFonts w:ascii="GHEA Grapalat" w:hAnsi="GHEA Grapalat"/>
          <w:sz w:val="24"/>
          <w:szCs w:val="24"/>
          <w:lang w:val="af-ZA"/>
        </w:rPr>
      </w:pPr>
      <w:r>
        <w:rPr>
          <w:rFonts w:ascii="GHEA Grapalat" w:hAnsi="GHEA Grapalat"/>
          <w:sz w:val="24"/>
          <w:szCs w:val="24"/>
          <w:lang w:val="hy-AM"/>
        </w:rPr>
        <w:t xml:space="preserve">1043 «Բարձր տեխնոլոգիական արդյունաբերության էկոհամակարգի և շուկայի զարգացման ծրագրի» «Շուկաների զարգացում և միջազգային համագործակցություն» միջոցառման մեջ առաջարկվում է կատարել հոդվածային վերաբաշխում՝ 18,0 մլն դրամի չափով, ընդհանուր բնույթի այլ ծառայությունների հոդվածից ուղղելով «Այլ ընթացիկ դրամաշնորհներ» հոդվածին, միաժամանակ առաջարկելով նշված գումարը առանց մրցույթ որպես դրամաշնորհ հատկացնելու «Առաջատար տեխնոլոգիաների ձեռնարկությունների միություն» ՀԿ-ին՝ մի շարք միջոցառումների իրականացման համար, որոնց նախատեսված են 2021 թվականին իրականացման ենթակա միջոցառումների շարքում, ուստի ոչ ֆինանսական ցուցանիշների փոփոխության անհրաժեշտություն չի առաջանում։  </w:t>
      </w:r>
    </w:p>
    <w:p>
      <w:pPr>
        <w:pStyle w:val="Normal"/>
        <w:spacing w:lineRule="auto" w:line="360" w:before="0" w:after="0"/>
        <w:ind w:firstLine="720"/>
        <w:jc w:val="both"/>
        <w:rPr>
          <w:rFonts w:ascii="GHEA Grapalat" w:hAnsi="GHEA Grapalat"/>
          <w:sz w:val="24"/>
          <w:szCs w:val="24"/>
          <w:lang w:val="hy-AM"/>
        </w:rPr>
      </w:pPr>
      <w:r>
        <w:rPr>
          <w:rFonts w:ascii="GHEA Grapalat" w:hAnsi="GHEA Grapalat"/>
          <w:sz w:val="24"/>
          <w:szCs w:val="24"/>
          <w:lang w:val="hy-AM"/>
        </w:rPr>
        <w:t xml:space="preserve">Նշված գումարից 600,0 հազար դրամն անհրաժեշտ է առաջին կիսամյակում՝ մայիսի 15-16-ը Դիլիջանում անցկացված ՏՀՏ լիդերների հանդիպում ֆորումի համար՝ ներառյալ ԱԱՀ-ն, իսկ մնացած գումարը՝ 17,4 մլն դրամը, չորրորդ եռամսյակում, որից  12,0 մլն դրամը՝ հոկտեմբերի 1-3-ը Դիջիթեք, 4,8 մլն դրամը՝ նոյեմբերին նախատեսվող Բիզնես ինովացիոն ֆորումի և 600,0 հազար դրամը՝ դեկտեմբերին նախատեսվող ՏՀՏ լիդերների հանդիպում հերթական ֆորումի համար։ Նշված բոլոր ծախսերում ԱԱՀ-ն ներառված է։ </w:t>
      </w:r>
    </w:p>
    <w:p>
      <w:pPr>
        <w:pStyle w:val="Normal"/>
        <w:spacing w:lineRule="auto" w:line="360" w:before="0" w:after="0"/>
        <w:ind w:firstLine="720"/>
        <w:jc w:val="both"/>
        <w:rPr>
          <w:rFonts w:ascii="GHEA Grapalat" w:hAnsi="GHEA Grapalat"/>
          <w:sz w:val="24"/>
          <w:szCs w:val="24"/>
          <w:lang w:val="hy-AM"/>
        </w:rPr>
      </w:pPr>
      <w:r>
        <w:rPr>
          <w:rFonts w:ascii="GHEA Grapalat" w:hAnsi="GHEA Grapalat"/>
          <w:sz w:val="24"/>
          <w:szCs w:val="24"/>
          <w:lang w:val="hy-AM"/>
        </w:rPr>
        <w:t xml:space="preserve"> </w:t>
      </w:r>
      <w:r>
        <w:rPr>
          <w:rFonts w:ascii="GHEA Grapalat" w:hAnsi="GHEA Grapalat"/>
          <w:sz w:val="24"/>
          <w:szCs w:val="24"/>
          <w:lang w:val="hy-AM"/>
        </w:rPr>
        <w:t xml:space="preserve">«Առաջատար տեխնոլոգիաների ձեռնարկությունների միություն» ՀԿ-ի ընտրությունը պայմանավորված է վերջինիս բացառիկությամբ՝ հաշվի առնելով նաև  այն հանգամանքը, որ տարիներ շարունակ նշված միջոցառումներն իրականացվել են հենց   «Առաջատար տեխնոլոգիաների ձեռնարկությունների միություն» ՀԿ-ի կողմից։ </w:t>
      </w:r>
    </w:p>
    <w:p>
      <w:pPr>
        <w:pStyle w:val="Normal"/>
        <w:spacing w:lineRule="auto" w:line="360" w:before="0" w:after="0"/>
        <w:ind w:firstLine="720"/>
        <w:jc w:val="both"/>
        <w:rPr>
          <w:rFonts w:ascii="GHEA Grapalat" w:hAnsi="GHEA Grapalat"/>
          <w:sz w:val="24"/>
          <w:szCs w:val="24"/>
          <w:lang w:val="hy-AM"/>
        </w:rPr>
      </w:pPr>
      <w:r>
        <w:rPr>
          <w:rFonts w:ascii="GHEA Grapalat" w:hAnsi="GHEA Grapalat"/>
          <w:sz w:val="24"/>
          <w:szCs w:val="24"/>
          <w:lang w:val="hy-AM"/>
        </w:rPr>
        <w:t xml:space="preserve">Միաժամանակ, ելնելով փաստացի կնքված պայմանագրերի քանակից, առաջարկվում է փոփոխություն կատարել նշված ծրագրի 11008 «Կորոնավիրուսի (COVID-19) տնտեսական հետևանքների չեզոքացման  17-րդ միջոցառման շրջանակներում աջակցության տրամադրում» միջոցառման ոչ ֆինանսական ցուցանիշներում՝ կայացած դրամաշնորհների քանակի բաղադրիչը պակասեցնելով 1-ով։ </w:t>
      </w:r>
    </w:p>
    <w:p>
      <w:pPr>
        <w:pStyle w:val="Normal"/>
        <w:spacing w:lineRule="auto" w:line="360" w:before="0" w:after="0"/>
        <w:ind w:firstLine="720"/>
        <w:jc w:val="both"/>
        <w:rPr>
          <w:rFonts w:ascii="GHEA Grapalat" w:hAnsi="GHEA Grapalat"/>
          <w:sz w:val="24"/>
          <w:szCs w:val="24"/>
          <w:lang w:val="hy-AM"/>
        </w:rPr>
      </w:pPr>
      <w:r>
        <w:rPr>
          <w:rFonts w:ascii="GHEA Grapalat" w:hAnsi="GHEA Grapalat"/>
          <w:sz w:val="24"/>
          <w:szCs w:val="24"/>
          <w:lang w:val="hy-AM"/>
        </w:rPr>
      </w:r>
    </w:p>
    <w:p>
      <w:pPr>
        <w:pStyle w:val="Normal"/>
        <w:spacing w:lineRule="auto" w:line="360" w:before="0" w:after="0"/>
        <w:ind w:firstLine="720"/>
        <w:jc w:val="both"/>
        <w:rPr>
          <w:rFonts w:ascii="GHEA Grapalat" w:hAnsi="GHEA Grapalat"/>
          <w:sz w:val="24"/>
          <w:szCs w:val="24"/>
          <w:lang w:val="hy-AM"/>
        </w:rPr>
      </w:pPr>
      <w:r>
        <w:rPr>
          <w:rFonts w:ascii="GHEA Grapalat" w:hAnsi="GHEA Grapalat"/>
          <w:sz w:val="24"/>
          <w:szCs w:val="24"/>
          <w:lang w:val="hy-AM"/>
        </w:rPr>
        <w:t>1100 «Բարձր տեխնոլոգիական արդյունաբերության բնագավառում պետական քաղաքականության մշակում, ծրագրերի համակարգում և մոնիտորինգ» ծրագրով նախատեսվող վերաբաշխումները պայմանավորված են ՀՀ ԲՏԱ նախարարության Ռազմարդյունաբերության կոմիտեի Նալբանդյան 28 հասցե տեղափոխոխվելու արդյունքում 9.7 մլն դրամ արժեքով վարչական սարքավորումների ձեռք բերման անհրաժեշտությամբ:</w:t>
      </w:r>
    </w:p>
    <w:p>
      <w:pPr>
        <w:pStyle w:val="Normal"/>
        <w:spacing w:lineRule="auto" w:line="360" w:before="0" w:after="0"/>
        <w:ind w:firstLine="720"/>
        <w:jc w:val="both"/>
        <w:rPr>
          <w:rFonts w:ascii="GHEA Grapalat" w:hAnsi="GHEA Grapalat"/>
          <w:sz w:val="24"/>
          <w:szCs w:val="24"/>
          <w:lang w:val="hy-AM"/>
        </w:rPr>
      </w:pPr>
      <w:r>
        <w:rPr>
          <w:rFonts w:ascii="GHEA Grapalat" w:hAnsi="GHEA Grapalat"/>
          <w:sz w:val="24"/>
          <w:szCs w:val="24"/>
          <w:lang w:val="hy-AM"/>
        </w:rPr>
        <w:t>Վարչական սարքավորումների ձեռքբերման գործընթացը կազմակերպվել է համաձայն «Գնումների մասին»  ՀՀ  օրենքի 22-րդ հոդվածի 1-ին մասի և 15-րդ հոդվածի 6-րդ մասի դրույթների: Գնումներն իրականացվել են մրցակցային եղանայով՝ ԳՀ ընթացակարգով, որի արդյունքում արդեն իսկ կնքվել են պայմանագրեր: Որոշման ընդունման և ֆինանսական միջոցներ տրամադրվելու դեպքում կկնքվեն լրացուցիչ համաձայնագրեր և կիրականացվեն ապրանքների մատակարարումը:</w:t>
      </w:r>
    </w:p>
    <w:p>
      <w:pPr>
        <w:pStyle w:val="Normal"/>
        <w:spacing w:lineRule="auto" w:line="360" w:before="0" w:after="0"/>
        <w:ind w:firstLine="720"/>
        <w:jc w:val="both"/>
        <w:rPr>
          <w:rFonts w:ascii="GHEA Grapalat" w:hAnsi="GHEA Grapalat"/>
          <w:sz w:val="24"/>
          <w:szCs w:val="24"/>
          <w:lang w:val="hy-AM"/>
        </w:rPr>
      </w:pPr>
      <w:r>
        <w:rPr>
          <w:rFonts w:ascii="GHEA Grapalat" w:hAnsi="GHEA Grapalat"/>
          <w:sz w:val="24"/>
          <w:szCs w:val="24"/>
          <w:lang w:val="hy-AM"/>
        </w:rPr>
        <w:t>Սույն որոշման նախագծի հավելված 8-ում ներառված ցանցային բաժանարարը (գնման ձևը՝ ՀՄԱ, գումարի չափը՝ 504,000 ՀՀ դրամ) ձեռք է բերվել հրատապության հիմքով՝ հաշվի առնելով, որ ՀՀ ԲՏԱ նախարարության վարչական շենքի 2-րդ հարկում տեղի էր ունեցել խափանում, շարքից դուրս էր եկել կապի ցանցային բաժանարարը, հետևաբար մրցակցային գնման ձևի կիարռումն ժամկետի առումով անհնար էր:</w:t>
      </w:r>
    </w:p>
    <w:p>
      <w:pPr>
        <w:pStyle w:val="Normal"/>
        <w:spacing w:lineRule="auto" w:line="360" w:before="0" w:after="0"/>
        <w:ind w:firstLine="720"/>
        <w:jc w:val="both"/>
        <w:rPr>
          <w:rFonts w:ascii="GHEA Grapalat" w:hAnsi="GHEA Grapalat"/>
          <w:sz w:val="24"/>
          <w:szCs w:val="24"/>
          <w:lang w:val="hy-AM"/>
        </w:rPr>
      </w:pPr>
      <w:r>
        <w:rPr>
          <w:rFonts w:ascii="GHEA Grapalat" w:hAnsi="GHEA Grapalat"/>
          <w:sz w:val="24"/>
          <w:szCs w:val="24"/>
          <w:lang w:val="hy-AM"/>
        </w:rPr>
      </w:r>
    </w:p>
    <w:p>
      <w:pPr>
        <w:pStyle w:val="Normal"/>
        <w:spacing w:lineRule="auto" w:line="360" w:before="0" w:after="0"/>
        <w:ind w:firstLine="720"/>
        <w:jc w:val="both"/>
        <w:rPr>
          <w:rFonts w:ascii="GHEA Grapalat" w:hAnsi="GHEA Grapalat"/>
          <w:sz w:val="24"/>
          <w:szCs w:val="24"/>
          <w:lang w:val="hy-AM"/>
        </w:rPr>
      </w:pPr>
      <w:r>
        <w:rPr>
          <w:rFonts w:ascii="GHEA Grapalat" w:hAnsi="GHEA Grapalat"/>
          <w:sz w:val="24"/>
          <w:szCs w:val="24"/>
          <w:lang w:val="hy-AM"/>
        </w:rPr>
        <w:t xml:space="preserve">Նկատի ունենալով, որ 2021 թվականին էապես ավելացել են  նախարարություն տարբեր երկրներից բարձրաստիճան պաշտոնյաների, Հայաստանում հավատարմագրված դեսպանների այցերը, պատշաճ ընդունելություն կազմակերպելու և հուշանվերների ձեռք բերման համար անհրաժեշտություն է ավելացել 3 մլն դրամ ավելացնել ներկայացուցչական ծախսեր հոդվածին։ </w:t>
      </w:r>
    </w:p>
    <w:p>
      <w:pPr>
        <w:pStyle w:val="Normal"/>
        <w:spacing w:lineRule="auto" w:line="360" w:before="0" w:after="0"/>
        <w:ind w:firstLine="720"/>
        <w:jc w:val="both"/>
        <w:rPr>
          <w:rFonts w:ascii="GHEA Grapalat" w:hAnsi="GHEA Grapalat"/>
          <w:iCs/>
          <w:sz w:val="24"/>
          <w:szCs w:val="24"/>
          <w:lang w:val="hy-AM"/>
        </w:rPr>
      </w:pPr>
      <w:r>
        <w:rPr>
          <w:rFonts w:ascii="GHEA Grapalat" w:hAnsi="GHEA Grapalat"/>
          <w:iCs/>
          <w:sz w:val="24"/>
          <w:szCs w:val="24"/>
          <w:lang w:val="hy-AM"/>
        </w:rPr>
      </w:r>
    </w:p>
    <w:p>
      <w:pPr>
        <w:pStyle w:val="Normal"/>
        <w:spacing w:lineRule="auto" w:line="360" w:before="0" w:after="0"/>
        <w:ind w:firstLine="720"/>
        <w:jc w:val="both"/>
        <w:rPr>
          <w:rFonts w:ascii="GHEA Grapalat" w:hAnsi="GHEA Grapalat"/>
          <w:sz w:val="24"/>
          <w:szCs w:val="24"/>
          <w:lang w:val="hy-AM"/>
        </w:rPr>
      </w:pPr>
      <w:r>
        <w:rPr>
          <w:rFonts w:ascii="GHEA Grapalat" w:hAnsi="GHEA Grapalat"/>
          <w:iCs/>
          <w:sz w:val="24"/>
          <w:szCs w:val="24"/>
          <w:lang w:val="hy-AM"/>
        </w:rPr>
        <w:t>ՀՀ բարձր տեխնոլոգիական արդյունաբերության նախարարությանն ամրակցված Երևան քաղաքի Նալբանդյան 28 հասցեում գտնվող վարչական շենքի 3-րդ հարկի 790,8 քառ</w:t>
      </w:r>
      <w:r>
        <w:rPr>
          <w:rFonts w:cs="Cambria Math" w:ascii="GHEA Grapalat" w:hAnsi="GHEA Grapalat"/>
          <w:iCs/>
          <w:sz w:val="24"/>
          <w:szCs w:val="24"/>
          <w:lang w:val="hy-AM"/>
        </w:rPr>
        <w:t>․</w:t>
      </w:r>
      <w:r>
        <w:rPr>
          <w:rFonts w:ascii="GHEA Grapalat" w:hAnsi="GHEA Grapalat"/>
          <w:iCs/>
          <w:sz w:val="24"/>
          <w:szCs w:val="24"/>
          <w:lang w:val="hy-AM"/>
        </w:rPr>
        <w:t xml:space="preserve"> մետր տարածքի սպասարկման ծառայությունների մատուցման  համար որոշման նախագծով առաջարկվում է 5,720,4 հազար դրամ հատկացնել  ՀՀ տարածքային կառավարման և ենթակառուցվածքների  նախարարության  պետական գույքի կառավարման կոմիտեի կողմից իրականացվող  1079  «Պետական գույքի կառավարում» ծրագրի  11003 «Պետական գույքի հաշվառման, գույքագրման, գնահատման, անշարժ գույքի պահառության, սպասարկման աշխատանքների և աճուրդների իրականացման  ծառայություններ» միջոցառմանը։ Ծախսերի համար հիմք են հանդիսացել ՀՀ տարածքային կառավարման և ենթակառուցվածքների  նախարարության  պետական գույքի կառավարման կոմիտեի «Գույքի գնահատման և աճուրդի կենտրոն» ՊՈԱԿ-ի ներկայացված հաշվարկները, համաձայն որի ամսական ծախսը կազմում է 817,2 հազար դրամ։</w:t>
      </w:r>
    </w:p>
    <w:p>
      <w:pPr>
        <w:pStyle w:val="Normal"/>
        <w:spacing w:lineRule="auto" w:line="360" w:before="0" w:after="0"/>
        <w:ind w:firstLine="720"/>
        <w:jc w:val="both"/>
        <w:rPr>
          <w:rFonts w:ascii="GHEA Grapalat" w:hAnsi="GHEA Grapalat"/>
          <w:sz w:val="24"/>
          <w:szCs w:val="24"/>
          <w:lang w:val="hy-AM"/>
        </w:rPr>
      </w:pPr>
      <w:r>
        <w:rPr>
          <w:rFonts w:ascii="GHEA Grapalat" w:hAnsi="GHEA Grapalat"/>
          <w:iCs/>
          <w:sz w:val="24"/>
          <w:szCs w:val="24"/>
          <w:lang w:val="hy-AM"/>
        </w:rPr>
        <w:t xml:space="preserve">Բացի այդ, 4 մլն դրամ նախատեսվում է միջին նորոգման աշխատանքների և 2,0 մլն դրամ անվտանգության ծառայությունների ապահովման համար, առանց որի հնարավոր չի լինի ապահովել Ռազմարդյունաբերության կոմիտեի բնականոն աշխատանքների ընթացքը և անվտանգությունը։ </w:t>
      </w:r>
    </w:p>
    <w:p>
      <w:pPr>
        <w:pStyle w:val="Normal"/>
        <w:spacing w:lineRule="auto" w:line="360" w:before="0" w:after="0"/>
        <w:ind w:firstLine="720"/>
        <w:jc w:val="both"/>
        <w:rPr>
          <w:rFonts w:ascii="GHEA Grapalat" w:hAnsi="GHEA Grapalat"/>
          <w:iCs/>
          <w:sz w:val="24"/>
          <w:szCs w:val="24"/>
          <w:lang w:val="hy-AM"/>
        </w:rPr>
      </w:pPr>
      <w:r>
        <w:rPr>
          <w:rFonts w:ascii="GHEA Grapalat" w:hAnsi="GHEA Grapalat"/>
          <w:iCs/>
          <w:sz w:val="24"/>
          <w:szCs w:val="24"/>
          <w:lang w:val="hy-AM"/>
        </w:rPr>
      </w:r>
    </w:p>
    <w:p>
      <w:pPr>
        <w:pStyle w:val="Normal"/>
        <w:spacing w:lineRule="auto" w:line="360" w:before="0" w:after="0"/>
        <w:ind w:firstLine="720"/>
        <w:jc w:val="both"/>
        <w:rPr>
          <w:lang w:val="hy-AM"/>
        </w:rPr>
      </w:pPr>
      <w:r>
        <w:rPr>
          <w:rFonts w:ascii="GHEA Grapalat" w:hAnsi="GHEA Grapalat"/>
          <w:iCs/>
          <w:sz w:val="24"/>
          <w:szCs w:val="24"/>
          <w:lang w:val="hy-AM"/>
        </w:rPr>
        <w:t xml:space="preserve">Նշված ծախսերը իրականացվելու են նախարարության տնտեսումների, ռազմարդյունաբերության կոմիտեի քաղաքացիական ծառայողների պարգևատրման համար և արտասահման գործուղումների հոդվածով 2021 թվականի համար նախատեսված միջոցների հաշվին։ </w:t>
      </w:r>
    </w:p>
    <w:p>
      <w:pPr>
        <w:pStyle w:val="Normal"/>
        <w:spacing w:lineRule="auto" w:line="360" w:before="0" w:after="0"/>
        <w:ind w:firstLine="720"/>
        <w:jc w:val="both"/>
        <w:rPr>
          <w:rFonts w:ascii="GHEA Grapalat" w:hAnsi="GHEA Grapalat"/>
          <w:iCs/>
          <w:sz w:val="24"/>
          <w:szCs w:val="24"/>
          <w:lang w:val="hy-AM"/>
        </w:rPr>
      </w:pPr>
      <w:r>
        <w:rPr>
          <w:rFonts w:ascii="GHEA Grapalat" w:hAnsi="GHEA Grapalat"/>
          <w:iCs/>
          <w:sz w:val="24"/>
          <w:szCs w:val="24"/>
          <w:lang w:val="hy-AM"/>
        </w:rPr>
      </w:r>
    </w:p>
    <w:p>
      <w:pPr>
        <w:pStyle w:val="Normal"/>
        <w:spacing w:lineRule="auto" w:line="360" w:before="0" w:after="0"/>
        <w:ind w:firstLine="720"/>
        <w:jc w:val="both"/>
        <w:rPr>
          <w:rFonts w:ascii="GHEA Grapalat" w:hAnsi="GHEA Grapalat"/>
          <w:sz w:val="24"/>
          <w:szCs w:val="24"/>
          <w:lang w:val="hy-AM"/>
        </w:rPr>
      </w:pPr>
      <w:r>
        <w:rPr>
          <w:rFonts w:ascii="GHEA Grapalat" w:hAnsi="GHEA Grapalat"/>
          <w:iCs/>
          <w:sz w:val="24"/>
          <w:szCs w:val="24"/>
          <w:lang w:val="hy-AM"/>
        </w:rPr>
        <w:t xml:space="preserve">Իրավական ակտի ընդունման արդյունքում ՀՀ պետական բյուջեում եկամուտների և ծախսերի ավելացում կամ նվազեցում չի նախատեսվում։ </w:t>
      </w:r>
    </w:p>
    <w:p>
      <w:pPr>
        <w:pStyle w:val="Normal"/>
        <w:spacing w:lineRule="auto" w:line="360" w:before="0" w:after="0"/>
        <w:ind w:firstLine="720"/>
        <w:jc w:val="both"/>
        <w:rPr>
          <w:rFonts w:ascii="GHEA Grapalat" w:hAnsi="GHEA Grapalat"/>
          <w:i/>
          <w:i/>
          <w:sz w:val="24"/>
          <w:szCs w:val="24"/>
          <w:lang w:val="hy-AM"/>
        </w:rPr>
      </w:pPr>
      <w:r>
        <w:rPr>
          <w:rFonts w:ascii="GHEA Grapalat" w:hAnsi="GHEA Grapalat"/>
          <w:i/>
          <w:sz w:val="24"/>
          <w:szCs w:val="24"/>
          <w:lang w:val="hy-AM"/>
        </w:rPr>
      </w:r>
    </w:p>
    <w:p>
      <w:pPr>
        <w:pStyle w:val="Normal"/>
        <w:spacing w:lineRule="auto" w:line="360" w:before="0" w:after="0"/>
        <w:ind w:firstLine="720"/>
        <w:jc w:val="both"/>
        <w:rPr>
          <w:rFonts w:ascii="GHEA Grapalat" w:hAnsi="GHEA Grapalat"/>
          <w:sz w:val="24"/>
          <w:szCs w:val="24"/>
          <w:lang w:val="hy-AM"/>
        </w:rPr>
      </w:pPr>
      <w:r>
        <w:rPr>
          <w:rFonts w:ascii="GHEA Grapalat" w:hAnsi="GHEA Grapalat"/>
          <w:b/>
          <w:sz w:val="24"/>
          <w:szCs w:val="24"/>
          <w:u w:val="single"/>
          <w:lang w:val="af-ZA"/>
        </w:rPr>
        <w:t>2</w:t>
      </w:r>
      <w:r>
        <w:rPr>
          <w:rFonts w:ascii="GHEA Grapalat" w:hAnsi="GHEA Grapalat"/>
          <w:b/>
          <w:sz w:val="24"/>
          <w:szCs w:val="24"/>
          <w:u w:val="single"/>
          <w:lang w:val="hy-AM"/>
        </w:rPr>
        <w:t>.Առաջարկվող կարգավորման բնույթը</w:t>
      </w:r>
    </w:p>
    <w:p>
      <w:pPr>
        <w:pStyle w:val="Normal"/>
        <w:spacing w:lineRule="auto" w:line="360" w:before="0" w:after="0"/>
        <w:ind w:firstLine="720"/>
        <w:jc w:val="both"/>
        <w:rPr>
          <w:rFonts w:ascii="GHEA Grapalat" w:hAnsi="GHEA Grapalat"/>
          <w:sz w:val="24"/>
          <w:szCs w:val="24"/>
          <w:lang w:val="hy-AM"/>
        </w:rPr>
      </w:pPr>
      <w:r>
        <w:rPr>
          <w:rFonts w:ascii="GHEA Grapalat" w:hAnsi="GHEA Grapalat"/>
          <w:bCs/>
          <w:sz w:val="24"/>
          <w:szCs w:val="24"/>
          <w:lang w:val="hy-AM"/>
        </w:rPr>
        <w:t xml:space="preserve">Նշված որոշման նախագծի ընդունման արդյունքում կապահովվի Ռազմարդյունաբերության կոմիտեի անվտանգությունը և նախարարության գործունեության բնականոն ընթացքը։ </w:t>
      </w:r>
      <w:r>
        <w:br w:type="page"/>
      </w:r>
    </w:p>
    <w:p>
      <w:pPr>
        <w:pStyle w:val="NoSpacing"/>
        <w:spacing w:lineRule="auto" w:line="360"/>
        <w:ind w:left="576" w:firstLine="720"/>
        <w:jc w:val="center"/>
        <w:rPr>
          <w:rFonts w:ascii="GHEA Grapalat" w:hAnsi="GHEA Grapalat"/>
          <w:sz w:val="24"/>
          <w:szCs w:val="24"/>
          <w:lang w:val="hy-AM"/>
        </w:rPr>
      </w:pPr>
      <w:r>
        <w:rPr>
          <w:rFonts w:ascii="GHEA Grapalat" w:hAnsi="GHEA Grapalat"/>
          <w:b/>
          <w:sz w:val="24"/>
          <w:szCs w:val="24"/>
          <w:lang w:val="af-ZA"/>
        </w:rPr>
        <w:t>ՏԵՂԵԿԱՆՔ</w:t>
      </w:r>
    </w:p>
    <w:p>
      <w:pPr>
        <w:pStyle w:val="Mechtex"/>
        <w:spacing w:lineRule="auto" w:line="276"/>
        <w:rPr>
          <w:rFonts w:ascii="GHEA Grapalat" w:hAnsi="GHEA Grapalat"/>
          <w:sz w:val="24"/>
          <w:szCs w:val="24"/>
          <w:lang w:val="hy-AM"/>
        </w:rPr>
      </w:pPr>
      <w:r>
        <w:rPr>
          <w:rFonts w:cs="Sylfaen" w:ascii="GHEA Grapalat" w:hAnsi="GHEA Grapalat"/>
          <w:b/>
          <w:bCs/>
          <w:sz w:val="24"/>
          <w:szCs w:val="24"/>
          <w:lang w:val="hy-AM"/>
        </w:rPr>
        <w:t>««ՀԱՅԱՍՏԱՆԻ</w:t>
      </w:r>
      <w:r>
        <w:rPr>
          <w:rFonts w:cs="Sylfaen" w:ascii="GHEA Grapalat" w:hAnsi="GHEA Grapalat"/>
          <w:b/>
          <w:bCs/>
          <w:sz w:val="24"/>
          <w:szCs w:val="24"/>
          <w:lang w:val="af-ZA"/>
        </w:rPr>
        <w:t xml:space="preserve"> </w:t>
      </w:r>
      <w:r>
        <w:rPr>
          <w:rFonts w:cs="Sylfaen" w:ascii="GHEA Grapalat" w:hAnsi="GHEA Grapalat"/>
          <w:b/>
          <w:bCs/>
          <w:sz w:val="24"/>
          <w:szCs w:val="24"/>
          <w:lang w:val="hy-AM"/>
        </w:rPr>
        <w:t>ՀԱՆՐԱՊԵՏՈՒԹՅԱՆ</w:t>
      </w:r>
      <w:r>
        <w:rPr>
          <w:rFonts w:cs="Sylfaen" w:ascii="GHEA Grapalat" w:hAnsi="GHEA Grapalat"/>
          <w:b/>
          <w:bCs/>
          <w:sz w:val="24"/>
          <w:szCs w:val="24"/>
          <w:lang w:val="af-ZA"/>
        </w:rPr>
        <w:t xml:space="preserve"> 2</w:t>
      </w:r>
      <w:r>
        <w:rPr>
          <w:rFonts w:cs="Sylfaen" w:ascii="GHEA Grapalat" w:hAnsi="GHEA Grapalat"/>
          <w:b/>
          <w:bCs/>
          <w:sz w:val="24"/>
          <w:szCs w:val="24"/>
          <w:lang w:val="hy-AM"/>
        </w:rPr>
        <w:t>021</w:t>
      </w:r>
      <w:r>
        <w:rPr>
          <w:rFonts w:cs="Sylfaen" w:ascii="GHEA Grapalat" w:hAnsi="GHEA Grapalat"/>
          <w:b/>
          <w:bCs/>
          <w:sz w:val="24"/>
          <w:szCs w:val="24"/>
          <w:lang w:val="af-ZA"/>
        </w:rPr>
        <w:t xml:space="preserve"> ԹՎԱԿԱՆԻ ՊԵՏԱԿԱՆ ԲՅՈՒՋԵ</w:t>
      </w:r>
      <w:r>
        <w:rPr>
          <w:rFonts w:cs="Sylfaen" w:ascii="GHEA Grapalat" w:hAnsi="GHEA Grapalat"/>
          <w:b/>
          <w:bCs/>
          <w:sz w:val="24"/>
          <w:szCs w:val="24"/>
          <w:lang w:val="hy-AM"/>
        </w:rPr>
        <w:t xml:space="preserve">Ի ՄԱՍԻՆ» ՕՐԵՆՔՈՒՄ ՎԵՐԱԲԱՇԽՈՒՄ, ԼՐԱՑՈՒՄ ԵՎ </w:t>
      </w:r>
      <w:r>
        <w:rPr>
          <w:rFonts w:ascii="GHEA Grapalat" w:hAnsi="GHEA Grapalat"/>
          <w:b/>
          <w:sz w:val="24"/>
          <w:szCs w:val="24"/>
          <w:lang w:val="af-ZA"/>
        </w:rPr>
        <w:t xml:space="preserve"> ՀԱՅԱՍՏԱՆԻ ՀԱՆՐԱՊԵՏՈՒԹՅԱՆ ԿԱՌԱՎԱՐՈՒԹՅԱՆ 2020 ԹՎԱԿԱՆԻ ԴԵԿՏԵՄԲԵՐԻ 30-Ի N 2215-Ն ՈՐՈՇՄԱՆ ՄԵՋ ՓՈՓՈԽՈՒԹՅՈՒՆՆԵՐ</w:t>
      </w:r>
      <w:r>
        <w:rPr>
          <w:rFonts w:ascii="GHEA Grapalat" w:hAnsi="GHEA Grapalat"/>
          <w:b/>
          <w:sz w:val="24"/>
          <w:szCs w:val="24"/>
          <w:lang w:val="hy-AM"/>
        </w:rPr>
        <w:t xml:space="preserve"> ՈՒ ԼՐԱՑՈՒՄՆԵՐ</w:t>
      </w:r>
      <w:r>
        <w:rPr>
          <w:rFonts w:ascii="GHEA Grapalat" w:hAnsi="GHEA Grapalat"/>
          <w:b/>
          <w:sz w:val="24"/>
          <w:szCs w:val="24"/>
          <w:lang w:val="af-ZA"/>
        </w:rPr>
        <w:t xml:space="preserve"> ԿԱՏԱՐԵԼՈՒ ՄԱՍԻՆ</w:t>
      </w:r>
      <w:r>
        <w:rPr>
          <w:rFonts w:ascii="GHEA Grapalat" w:hAnsi="GHEA Grapalat"/>
          <w:b/>
          <w:sz w:val="24"/>
          <w:szCs w:val="24"/>
          <w:lang w:val="hy-AM"/>
        </w:rPr>
        <w:t xml:space="preserve">» ՀԱՅԱՍՏԱՆԻ ՀԱՆՐԱՊԵՏՈՒԹՅԱՆ </w:t>
      </w:r>
      <w:r>
        <w:rPr>
          <w:rFonts w:ascii="GHEA Grapalat" w:hAnsi="GHEA Grapalat"/>
          <w:b/>
          <w:sz w:val="24"/>
          <w:szCs w:val="24"/>
          <w:lang w:val="af-ZA"/>
        </w:rPr>
        <w:t>ԿԱՌԱՎԱՐՈՒԹՅԱՆ ՈՐՈՇՄԱՆ ԸՆԴՈՒՆՄԱՆ</w:t>
      </w:r>
      <w:r>
        <w:rPr>
          <w:rFonts w:cs="GHEA Grapalat" w:ascii="GHEA Grapalat" w:hAnsi="GHEA Grapalat"/>
          <w:b/>
          <w:iCs/>
          <w:sz w:val="24"/>
          <w:szCs w:val="24"/>
          <w:lang w:val="hy-AM"/>
        </w:rPr>
        <w:t xml:space="preserve"> ԱՌՆՉՈՒԹՅԱՄԲ ԱՅԼ ԻՐԱՎԱԿԱՆ ԱԿՏԵՐԻ ԸՆԴՈՒՆՄԱՆ ԱՆՀՐԱԺԵՇՏՈՒԹՅԱՆ ՎԵՐԱԲԵՐՅԱԼ</w:t>
      </w:r>
    </w:p>
    <w:p>
      <w:pPr>
        <w:pStyle w:val="Normal"/>
        <w:spacing w:lineRule="auto" w:line="360"/>
        <w:jc w:val="center"/>
        <w:rPr>
          <w:rFonts w:ascii="GHEA Grapalat" w:hAnsi="GHEA Grapalat" w:cs="GHEA Grapalat"/>
          <w:b/>
          <w:b/>
          <w:iCs/>
          <w:sz w:val="24"/>
          <w:szCs w:val="24"/>
          <w:lang w:val="hy-AM" w:eastAsia="ru-RU"/>
        </w:rPr>
      </w:pPr>
      <w:r>
        <w:rPr>
          <w:rFonts w:cs="GHEA Grapalat" w:ascii="GHEA Grapalat" w:hAnsi="GHEA Grapalat"/>
          <w:b/>
          <w:iCs/>
          <w:sz w:val="24"/>
          <w:szCs w:val="24"/>
          <w:lang w:val="hy-AM" w:eastAsia="ru-RU"/>
        </w:rPr>
      </w:r>
    </w:p>
    <w:p>
      <w:pPr>
        <w:pStyle w:val="Normal"/>
        <w:spacing w:lineRule="auto" w:line="360"/>
        <w:jc w:val="both"/>
        <w:rPr>
          <w:rFonts w:ascii="GHEA Grapalat" w:hAnsi="GHEA Grapalat"/>
          <w:sz w:val="24"/>
          <w:szCs w:val="24"/>
          <w:lang w:val="af-ZA"/>
        </w:rPr>
      </w:pPr>
      <w:r>
        <w:rPr>
          <w:rFonts w:cs="Sylfaen" w:ascii="GHEA Grapalat" w:hAnsi="GHEA Grapalat"/>
          <w:sz w:val="24"/>
          <w:szCs w:val="24"/>
          <w:lang w:val="af-ZA"/>
        </w:rPr>
        <w:tab/>
        <w:t>«</w:t>
      </w:r>
      <w:r>
        <w:rPr>
          <w:rFonts w:cs="Sylfaen" w:ascii="GHEA Grapalat" w:hAnsi="GHEA Grapalat"/>
          <w:sz w:val="24"/>
          <w:szCs w:val="24"/>
          <w:lang w:val="hy-AM"/>
        </w:rPr>
        <w:t>Հայաստանի</w:t>
      </w:r>
      <w:r>
        <w:rPr>
          <w:rFonts w:cs="Sylfaen" w:ascii="GHEA Grapalat" w:hAnsi="GHEA Grapalat"/>
          <w:sz w:val="24"/>
          <w:szCs w:val="24"/>
          <w:lang w:val="af-ZA"/>
        </w:rPr>
        <w:t xml:space="preserve"> </w:t>
      </w:r>
      <w:r>
        <w:rPr>
          <w:rFonts w:cs="Sylfaen" w:ascii="GHEA Grapalat" w:hAnsi="GHEA Grapalat"/>
          <w:sz w:val="24"/>
          <w:szCs w:val="24"/>
          <w:lang w:val="hy-AM"/>
        </w:rPr>
        <w:t>Հանրապետության</w:t>
      </w:r>
      <w:r>
        <w:rPr>
          <w:rFonts w:cs="Sylfaen" w:ascii="GHEA Grapalat" w:hAnsi="GHEA Grapalat"/>
          <w:sz w:val="24"/>
          <w:szCs w:val="24"/>
          <w:lang w:val="af-ZA"/>
        </w:rPr>
        <w:t xml:space="preserve"> 2</w:t>
      </w:r>
      <w:r>
        <w:rPr>
          <w:rFonts w:cs="Sylfaen" w:ascii="GHEA Grapalat" w:hAnsi="GHEA Grapalat"/>
          <w:sz w:val="24"/>
          <w:szCs w:val="24"/>
          <w:lang w:val="hy-AM"/>
        </w:rPr>
        <w:t>021</w:t>
      </w:r>
      <w:r>
        <w:rPr>
          <w:rFonts w:cs="Sylfaen" w:ascii="GHEA Grapalat" w:hAnsi="GHEA Grapalat"/>
          <w:sz w:val="24"/>
          <w:szCs w:val="24"/>
          <w:lang w:val="af-ZA"/>
        </w:rPr>
        <w:t xml:space="preserve"> թվականի պետական բյուջե</w:t>
      </w:r>
      <w:r>
        <w:rPr>
          <w:rFonts w:cs="Sylfaen" w:ascii="GHEA Grapalat" w:hAnsi="GHEA Grapalat"/>
          <w:sz w:val="24"/>
          <w:szCs w:val="24"/>
          <w:lang w:val="hy-AM"/>
        </w:rPr>
        <w:t>ի մասին» օրենքում  վերաբաշխում, լրացում և</w:t>
      </w:r>
      <w:r>
        <w:rPr>
          <w:rFonts w:ascii="GHEA Grapalat" w:hAnsi="GHEA Grapalat"/>
          <w:sz w:val="24"/>
          <w:szCs w:val="24"/>
          <w:lang w:val="af-ZA"/>
        </w:rPr>
        <w:t xml:space="preserve"> </w:t>
      </w:r>
      <w:r>
        <w:rPr>
          <w:rFonts w:ascii="GHEA Grapalat" w:hAnsi="GHEA Grapalat"/>
          <w:sz w:val="24"/>
          <w:szCs w:val="24"/>
          <w:lang w:val="hy-AM"/>
        </w:rPr>
        <w:t>Հ</w:t>
      </w:r>
      <w:r>
        <w:rPr>
          <w:rFonts w:ascii="GHEA Grapalat" w:hAnsi="GHEA Grapalat"/>
          <w:sz w:val="24"/>
          <w:szCs w:val="24"/>
          <w:lang w:val="af-ZA"/>
        </w:rPr>
        <w:t xml:space="preserve">այաստանի </w:t>
      </w:r>
      <w:r>
        <w:rPr>
          <w:rFonts w:ascii="GHEA Grapalat" w:hAnsi="GHEA Grapalat"/>
          <w:sz w:val="24"/>
          <w:szCs w:val="24"/>
          <w:lang w:val="hy-AM"/>
        </w:rPr>
        <w:t>Հ</w:t>
      </w:r>
      <w:r>
        <w:rPr>
          <w:rFonts w:ascii="GHEA Grapalat" w:hAnsi="GHEA Grapalat"/>
          <w:sz w:val="24"/>
          <w:szCs w:val="24"/>
          <w:lang w:val="af-ZA"/>
        </w:rPr>
        <w:t>անրապետության կառավարության 2020 թվականի դեկտեմբերի 30-ի N2215-</w:t>
      </w:r>
      <w:r>
        <w:rPr>
          <w:rFonts w:ascii="GHEA Grapalat" w:hAnsi="GHEA Grapalat"/>
          <w:sz w:val="24"/>
          <w:szCs w:val="24"/>
          <w:lang w:val="hy-AM"/>
        </w:rPr>
        <w:t>Ն</w:t>
      </w:r>
      <w:r>
        <w:rPr>
          <w:rFonts w:ascii="GHEA Grapalat" w:hAnsi="GHEA Grapalat"/>
          <w:sz w:val="24"/>
          <w:szCs w:val="24"/>
          <w:lang w:val="af-ZA"/>
        </w:rPr>
        <w:t xml:space="preserve"> որոշման մեջ փոփոխություններ </w:t>
      </w:r>
      <w:r>
        <w:rPr>
          <w:rFonts w:ascii="GHEA Grapalat" w:hAnsi="GHEA Grapalat"/>
          <w:sz w:val="24"/>
          <w:szCs w:val="24"/>
          <w:lang w:val="hy-AM"/>
        </w:rPr>
        <w:t xml:space="preserve"> ու լրացումներ </w:t>
      </w:r>
      <w:r>
        <w:rPr>
          <w:rFonts w:ascii="GHEA Grapalat" w:hAnsi="GHEA Grapalat"/>
          <w:sz w:val="24"/>
          <w:szCs w:val="24"/>
          <w:lang w:val="af-ZA"/>
        </w:rPr>
        <w:t>կատարելու մասին</w:t>
      </w:r>
      <w:r>
        <w:rPr>
          <w:rFonts w:ascii="GHEA Grapalat" w:hAnsi="GHEA Grapalat"/>
          <w:sz w:val="24"/>
          <w:szCs w:val="24"/>
          <w:lang w:val="hy-AM"/>
        </w:rPr>
        <w:t xml:space="preserve">» </w:t>
      </w:r>
      <w:r>
        <w:rPr>
          <w:rFonts w:ascii="GHEA Grapalat" w:hAnsi="GHEA Grapalat"/>
          <w:sz w:val="24"/>
          <w:szCs w:val="24"/>
          <w:lang w:val="af-ZA"/>
        </w:rPr>
        <w:t>Հայաստանի Հանրապետության կառավարության որոշման ընդունման կապակցությամբ այլ իրավական ակտեր ընդունել</w:t>
      </w:r>
      <w:r>
        <w:rPr>
          <w:rFonts w:ascii="GHEA Grapalat" w:hAnsi="GHEA Grapalat"/>
          <w:sz w:val="24"/>
          <w:szCs w:val="24"/>
          <w:lang w:val="hy-AM"/>
        </w:rPr>
        <w:t>ու</w:t>
      </w:r>
      <w:r>
        <w:rPr>
          <w:rFonts w:ascii="GHEA Grapalat" w:hAnsi="GHEA Grapalat"/>
          <w:sz w:val="24"/>
          <w:szCs w:val="24"/>
          <w:lang w:val="af-ZA"/>
        </w:rPr>
        <w:t xml:space="preserve"> անհրաժեշտ</w:t>
      </w:r>
      <w:r>
        <w:rPr>
          <w:rFonts w:ascii="GHEA Grapalat" w:hAnsi="GHEA Grapalat"/>
          <w:sz w:val="24"/>
          <w:szCs w:val="24"/>
          <w:lang w:val="hy-AM"/>
        </w:rPr>
        <w:t>ություն չի առաջանում</w:t>
      </w:r>
      <w:r>
        <w:rPr>
          <w:rFonts w:ascii="GHEA Grapalat" w:hAnsi="GHEA Grapalat"/>
          <w:sz w:val="24"/>
          <w:szCs w:val="24"/>
          <w:lang w:val="af-ZA"/>
        </w:rPr>
        <w:t>:</w:t>
      </w:r>
    </w:p>
    <w:p>
      <w:pPr>
        <w:pStyle w:val="Normal"/>
        <w:tabs>
          <w:tab w:val="clear" w:pos="469"/>
          <w:tab w:val="left" w:pos="8820" w:leader="none"/>
        </w:tabs>
        <w:spacing w:lineRule="auto" w:line="240" w:before="0" w:after="0"/>
        <w:ind w:firstLine="630"/>
        <w:jc w:val="center"/>
        <w:rPr>
          <w:rFonts w:ascii="GHEA Grapalat" w:hAnsi="GHEA Grapalat"/>
          <w:sz w:val="24"/>
          <w:szCs w:val="24"/>
          <w:lang w:val="af-ZA"/>
        </w:rPr>
      </w:pPr>
      <w:r>
        <w:rPr/>
      </w:r>
    </w:p>
    <w:sectPr>
      <w:type w:val="nextPage"/>
      <w:pgSz w:w="12240" w:h="15840"/>
      <w:pgMar w:left="1260" w:right="810" w:header="0" w:top="720" w:footer="0" w:bottom="567"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Times Armenian">
    <w:charset w:val="01"/>
    <w:family w:val="roman"/>
    <w:pitch w:val="variable"/>
  </w:font>
  <w:font w:name="Tahoma">
    <w:charset w:val="01"/>
    <w:family w:val="roman"/>
    <w:pitch w:val="variable"/>
  </w:font>
  <w:font w:name="Arial Armenian">
    <w:charset w:val="01"/>
    <w:family w:val="roman"/>
    <w:pitch w:val="variable"/>
  </w:font>
  <w:font w:name="Times New Roman">
    <w:charset w:val="01"/>
    <w:family w:val="roman"/>
    <w:pitch w:val="variable"/>
  </w:font>
  <w:font w:name="Liberation Sans">
    <w:altName w:val="Arial"/>
    <w:charset w:val="01"/>
    <w:family w:val="roman"/>
    <w:pitch w:val="variable"/>
  </w:font>
  <w:font w:name="Arial">
    <w:charset w:val="01"/>
    <w:family w:val="roman"/>
    <w:pitch w:val="variable"/>
  </w:font>
  <w:font w:name="GHEA Grapalat">
    <w:charset w:val="01"/>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tabs>
          <w:tab w:val="num" w:pos="0"/>
        </w:tabs>
        <w:ind w:left="990" w:hanging="360"/>
      </w:pPr>
      <w:rPr>
        <w:rFonts w:cs="GHEA Grapalat"/>
        <w:color w:val="auto"/>
      </w:rPr>
    </w:lvl>
    <w:lvl w:ilvl="1">
      <w:start w:val="1"/>
      <w:numFmt w:val="lowerLetter"/>
      <w:lvlText w:val="%2."/>
      <w:lvlJc w:val="left"/>
      <w:pPr>
        <w:tabs>
          <w:tab w:val="num" w:pos="0"/>
        </w:tabs>
        <w:ind w:left="1710" w:hanging="360"/>
      </w:pPr>
    </w:lvl>
    <w:lvl w:ilvl="2">
      <w:start w:val="1"/>
      <w:numFmt w:val="lowerRoman"/>
      <w:lvlText w:val="%3."/>
      <w:lvlJc w:val="right"/>
      <w:pPr>
        <w:tabs>
          <w:tab w:val="num" w:pos="0"/>
        </w:tabs>
        <w:ind w:left="2430" w:hanging="180"/>
      </w:pPr>
    </w:lvl>
    <w:lvl w:ilvl="3">
      <w:start w:val="1"/>
      <w:numFmt w:val="decimal"/>
      <w:lvlText w:val="%4."/>
      <w:lvlJc w:val="left"/>
      <w:pPr>
        <w:tabs>
          <w:tab w:val="num" w:pos="0"/>
        </w:tabs>
        <w:ind w:left="3150" w:hanging="360"/>
      </w:pPr>
    </w:lvl>
    <w:lvl w:ilvl="4">
      <w:start w:val="1"/>
      <w:numFmt w:val="lowerLetter"/>
      <w:lvlText w:val="%5."/>
      <w:lvlJc w:val="left"/>
      <w:pPr>
        <w:tabs>
          <w:tab w:val="num" w:pos="0"/>
        </w:tabs>
        <w:ind w:left="3870" w:hanging="360"/>
      </w:pPr>
    </w:lvl>
    <w:lvl w:ilvl="5">
      <w:start w:val="1"/>
      <w:numFmt w:val="lowerRoman"/>
      <w:lvlText w:val="%6."/>
      <w:lvlJc w:val="right"/>
      <w:pPr>
        <w:tabs>
          <w:tab w:val="num" w:pos="0"/>
        </w:tabs>
        <w:ind w:left="4590" w:hanging="180"/>
      </w:pPr>
    </w:lvl>
    <w:lvl w:ilvl="6">
      <w:start w:val="1"/>
      <w:numFmt w:val="decimal"/>
      <w:lvlText w:val="%7."/>
      <w:lvlJc w:val="left"/>
      <w:pPr>
        <w:tabs>
          <w:tab w:val="num" w:pos="0"/>
        </w:tabs>
        <w:ind w:left="5310" w:hanging="360"/>
      </w:pPr>
    </w:lvl>
    <w:lvl w:ilvl="7">
      <w:start w:val="1"/>
      <w:numFmt w:val="lowerLetter"/>
      <w:lvlText w:val="%8."/>
      <w:lvlJc w:val="left"/>
      <w:pPr>
        <w:tabs>
          <w:tab w:val="num" w:pos="0"/>
        </w:tabs>
        <w:ind w:left="6030" w:hanging="360"/>
      </w:pPr>
    </w:lvl>
    <w:lvl w:ilvl="8">
      <w:start w:val="1"/>
      <w:numFmt w:val="lowerRoman"/>
      <w:lvlText w:val="%9."/>
      <w:lvlJc w:val="right"/>
      <w:pPr>
        <w:tabs>
          <w:tab w:val="num" w:pos="0"/>
        </w:tabs>
        <w:ind w:left="6750" w:hanging="180"/>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10"/>
  <w:defaultTabStop w:val="469"/>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Times New Roman"/>
        <w:lang w:val="ru-RU" w:eastAsia="ru-RU"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ae4509"/>
    <w:pPr>
      <w:widowControl/>
      <w:suppressAutoHyphens w:val="true"/>
      <w:bidi w:val="0"/>
      <w:spacing w:lineRule="auto" w:line="276" w:before="0" w:after="200"/>
      <w:jc w:val="left"/>
    </w:pPr>
    <w:rPr>
      <w:rFonts w:eastAsia="Times New Roman" w:ascii="Calibri" w:hAnsi="Calibri" w:cs="Times New Roman"/>
      <w:color w:val="auto"/>
      <w:kern w:val="0"/>
      <w:sz w:val="22"/>
      <w:szCs w:val="22"/>
      <w:lang w:val="en-US" w:eastAsia="en-US" w:bidi="ar-SA"/>
    </w:rPr>
  </w:style>
  <w:style w:type="paragraph" w:styleId="Heading1">
    <w:name w:val="Heading 1"/>
    <w:basedOn w:val="Normal"/>
    <w:next w:val="Normal"/>
    <w:link w:val="Heading1Char"/>
    <w:uiPriority w:val="9"/>
    <w:qFormat/>
    <w:rsid w:val="00d44f1c"/>
    <w:pPr>
      <w:keepNext w:val="true"/>
      <w:spacing w:lineRule="atLeast" w:line="1" w:before="0" w:after="0"/>
      <w:ind w:left="-1" w:hanging="1"/>
      <w:jc w:val="center"/>
      <w:textAlignment w:val="top"/>
      <w:outlineLvl w:val="0"/>
    </w:pPr>
    <w:rPr>
      <w:rFonts w:ascii="Times Armenian" w:hAnsi="Times Armenian"/>
      <w:sz w:val="24"/>
      <w:szCs w:val="20"/>
      <w:vertAlign w:val="subscript"/>
      <w:lang w:val="ru-RU" w:eastAsia="ru-RU"/>
    </w:rPr>
  </w:style>
  <w:style w:type="character" w:styleId="DefaultParagraphFont" w:default="1">
    <w:name w:val="Default Paragraph Font"/>
    <w:uiPriority w:val="1"/>
    <w:semiHidden/>
    <w:unhideWhenUsed/>
    <w:qFormat/>
    <w:rPr/>
  </w:style>
  <w:style w:type="character" w:styleId="BalloonTextChar" w:customStyle="1">
    <w:name w:val="Balloon Text Char"/>
    <w:link w:val="BalloonText"/>
    <w:uiPriority w:val="99"/>
    <w:semiHidden/>
    <w:qFormat/>
    <w:rsid w:val="00ae4509"/>
    <w:rPr>
      <w:rFonts w:ascii="Tahoma" w:hAnsi="Tahoma" w:cs="Tahoma"/>
      <w:sz w:val="16"/>
      <w:szCs w:val="16"/>
    </w:rPr>
  </w:style>
  <w:style w:type="character" w:styleId="HeaderChar" w:customStyle="1">
    <w:name w:val="Header Char"/>
    <w:link w:val="Header"/>
    <w:uiPriority w:val="99"/>
    <w:qFormat/>
    <w:rsid w:val="00ae4509"/>
    <w:rPr>
      <w:rFonts w:ascii="Calibri" w:hAnsi="Calibri" w:eastAsia="Times New Roman" w:cs="Times New Roman"/>
    </w:rPr>
  </w:style>
  <w:style w:type="character" w:styleId="FooterChar" w:customStyle="1">
    <w:name w:val="Footer Char"/>
    <w:link w:val="Footer"/>
    <w:uiPriority w:val="99"/>
    <w:qFormat/>
    <w:rsid w:val="00ae4509"/>
    <w:rPr>
      <w:rFonts w:ascii="Calibri" w:hAnsi="Calibri" w:eastAsia="Times New Roman" w:cs="Times New Roman"/>
    </w:rPr>
  </w:style>
  <w:style w:type="character" w:styleId="Emphasis">
    <w:name w:val="Emphasis"/>
    <w:uiPriority w:val="20"/>
    <w:qFormat/>
    <w:rsid w:val="005310cf"/>
    <w:rPr>
      <w:i/>
      <w:iCs/>
    </w:rPr>
  </w:style>
  <w:style w:type="character" w:styleId="NormChar" w:customStyle="1">
    <w:name w:val="norm Char"/>
    <w:qFormat/>
    <w:rsid w:val="005310cf"/>
    <w:rPr>
      <w:rFonts w:ascii="Arial Armenian" w:hAnsi="Arial Armenian" w:eastAsia="Times New Roman"/>
      <w:sz w:val="22"/>
      <w:lang w:val="en-US"/>
    </w:rPr>
  </w:style>
  <w:style w:type="character" w:styleId="Strong">
    <w:name w:val="Strong"/>
    <w:basedOn w:val="DefaultParagraphFont"/>
    <w:uiPriority w:val="22"/>
    <w:qFormat/>
    <w:rsid w:val="00d44c89"/>
    <w:rPr>
      <w:b/>
      <w:bCs/>
    </w:rPr>
  </w:style>
  <w:style w:type="character" w:styleId="NoSpacingChar" w:customStyle="1">
    <w:name w:val="No Spacing Char"/>
    <w:link w:val="NoSpacing"/>
    <w:qFormat/>
    <w:locked/>
    <w:rsid w:val="00ab0d86"/>
    <w:rPr>
      <w:rFonts w:cs="Calibri"/>
      <w:sz w:val="22"/>
      <w:szCs w:val="22"/>
    </w:rPr>
  </w:style>
  <w:style w:type="character" w:styleId="BodyTextChar" w:customStyle="1">
    <w:name w:val="Body Text Char"/>
    <w:basedOn w:val="DefaultParagraphFont"/>
    <w:link w:val="BodyText"/>
    <w:qFormat/>
    <w:rsid w:val="00ab0d86"/>
    <w:rPr>
      <w:rFonts w:ascii="Times New Roman" w:hAnsi="Times New Roman" w:eastAsia="Times New Roman"/>
      <w:sz w:val="24"/>
      <w:szCs w:val="24"/>
      <w:lang w:val="x-none" w:eastAsia="x-none"/>
    </w:rPr>
  </w:style>
  <w:style w:type="character" w:styleId="InternetLink">
    <w:name w:val="Hyperlink"/>
    <w:uiPriority w:val="99"/>
    <w:unhideWhenUsed/>
    <w:rsid w:val="00ab0d86"/>
    <w:rPr>
      <w:color w:val="0000FF"/>
      <w:u w:val="single"/>
    </w:rPr>
  </w:style>
  <w:style w:type="character" w:styleId="MechtexChar" w:customStyle="1">
    <w:name w:val="mechtex Char"/>
    <w:qFormat/>
    <w:locked/>
    <w:rsid w:val="00ab0d86"/>
    <w:rPr>
      <w:rFonts w:ascii="Arial Armenian" w:hAnsi="Arial Armenian"/>
      <w:sz w:val="22"/>
      <w:lang w:val="en-US"/>
    </w:rPr>
  </w:style>
  <w:style w:type="character" w:styleId="CommentTextChar" w:customStyle="1">
    <w:name w:val="Comment Text Char"/>
    <w:basedOn w:val="DefaultParagraphFont"/>
    <w:link w:val="CommentText"/>
    <w:uiPriority w:val="99"/>
    <w:semiHidden/>
    <w:qFormat/>
    <w:rsid w:val="00ef07fe"/>
    <w:rPr>
      <w:rFonts w:eastAsia="Times New Roman"/>
    </w:rPr>
  </w:style>
  <w:style w:type="character" w:styleId="NormalWebChar" w:customStyle="1">
    <w:name w:val="Normal (Web) Char"/>
    <w:link w:val="NormalWeb"/>
    <w:uiPriority w:val="99"/>
    <w:qFormat/>
    <w:locked/>
    <w:rsid w:val="009239e7"/>
    <w:rPr>
      <w:rFonts w:ascii="Times New Roman" w:hAnsi="Times New Roman" w:eastAsia="Times New Roman"/>
      <w:sz w:val="24"/>
      <w:szCs w:val="24"/>
      <w:lang w:val="en-US" w:eastAsia="en-US"/>
    </w:rPr>
  </w:style>
  <w:style w:type="character" w:styleId="Heading1Char" w:customStyle="1">
    <w:name w:val="Heading 1 Char"/>
    <w:basedOn w:val="DefaultParagraphFont"/>
    <w:link w:val="Heading1"/>
    <w:uiPriority w:val="9"/>
    <w:qFormat/>
    <w:rsid w:val="00d44f1c"/>
    <w:rPr>
      <w:rFonts w:ascii="Times Armenian" w:hAnsi="Times Armenian" w:eastAsia="Times New Roman"/>
      <w:sz w:val="24"/>
      <w:vertAlign w:val="subscript"/>
    </w:rPr>
  </w:style>
  <w:style w:type="character" w:styleId="StrongEmphasis" w:customStyle="1">
    <w:name w:val="Strong Emphasis"/>
    <w:qFormat/>
    <w:rPr>
      <w:b/>
      <w:bCs/>
    </w:rPr>
  </w:style>
  <w:style w:type="paragraph" w:styleId="Heading" w:customStyle="1">
    <w:name w:val="Heading"/>
    <w:basedOn w:val="Normal"/>
    <w:next w:val="TextBody"/>
    <w:qFormat/>
    <w:pPr>
      <w:keepNext w:val="true"/>
      <w:spacing w:before="240" w:after="120"/>
    </w:pPr>
    <w:rPr>
      <w:rFonts w:ascii="Liberation Sans" w:hAnsi="Liberation Sans" w:eastAsia="Noto Sans CJK SC" w:cs="Lohit Devanagari"/>
      <w:sz w:val="28"/>
      <w:szCs w:val="28"/>
    </w:rPr>
  </w:style>
  <w:style w:type="paragraph" w:styleId="TextBody">
    <w:name w:val="Body Text"/>
    <w:basedOn w:val="Normal"/>
    <w:link w:val="BodyTextChar"/>
    <w:rsid w:val="00ab0d86"/>
    <w:pPr>
      <w:spacing w:lineRule="auto" w:line="240" w:before="0" w:after="120"/>
    </w:pPr>
    <w:rPr>
      <w:rFonts w:ascii="Times New Roman" w:hAnsi="Times New Roman"/>
      <w:sz w:val="24"/>
      <w:szCs w:val="24"/>
      <w:lang w:val="x-none" w:eastAsia="x-none"/>
    </w:rPr>
  </w:style>
  <w:style w:type="paragraph" w:styleId="List">
    <w:name w:val="List"/>
    <w:basedOn w:val="TextBody"/>
    <w:pPr/>
    <w:rPr>
      <w:rFonts w:cs="Lohit Devanagari"/>
    </w:rPr>
  </w:style>
  <w:style w:type="paragraph" w:styleId="Caption">
    <w:name w:val="Caption"/>
    <w:basedOn w:val="Normal"/>
    <w:qFormat/>
    <w:pPr>
      <w:suppressLineNumbers/>
      <w:spacing w:before="120" w:after="120"/>
    </w:pPr>
    <w:rPr>
      <w:rFonts w:cs="Lohit Devanagari"/>
      <w:i/>
      <w:iCs/>
      <w:sz w:val="24"/>
      <w:szCs w:val="24"/>
    </w:rPr>
  </w:style>
  <w:style w:type="paragraph" w:styleId="Index" w:customStyle="1">
    <w:name w:val="Index"/>
    <w:basedOn w:val="Normal"/>
    <w:qFormat/>
    <w:pPr>
      <w:suppressLineNumbers/>
    </w:pPr>
    <w:rPr>
      <w:rFonts w:cs="Lohit Devanagari"/>
    </w:rPr>
  </w:style>
  <w:style w:type="paragraph" w:styleId="Caption1">
    <w:name w:val="caption"/>
    <w:basedOn w:val="Normal"/>
    <w:qFormat/>
    <w:pPr>
      <w:suppressLineNumbers/>
      <w:spacing w:before="120" w:after="120"/>
    </w:pPr>
    <w:rPr>
      <w:rFonts w:cs="Lohit Devanagari"/>
      <w:i/>
      <w:iCs/>
      <w:sz w:val="24"/>
      <w:szCs w:val="24"/>
    </w:rPr>
  </w:style>
  <w:style w:type="paragraph" w:styleId="BalloonText">
    <w:name w:val="Balloon Text"/>
    <w:basedOn w:val="Normal"/>
    <w:link w:val="BalloonTextChar"/>
    <w:uiPriority w:val="99"/>
    <w:semiHidden/>
    <w:unhideWhenUsed/>
    <w:qFormat/>
    <w:rsid w:val="00ae4509"/>
    <w:pPr>
      <w:spacing w:lineRule="auto" w:line="240" w:before="0" w:after="0"/>
    </w:pPr>
    <w:rPr>
      <w:rFonts w:ascii="Tahoma" w:hAnsi="Tahoma" w:eastAsia="Calibri"/>
      <w:sz w:val="16"/>
      <w:szCs w:val="16"/>
      <w:lang w:val="x-none" w:eastAsia="x-none"/>
    </w:rPr>
  </w:style>
  <w:style w:type="paragraph" w:styleId="HeaderandFooter" w:customStyle="1">
    <w:name w:val="Header and Footer"/>
    <w:basedOn w:val="Normal"/>
    <w:qFormat/>
    <w:pPr/>
    <w:rPr/>
  </w:style>
  <w:style w:type="paragraph" w:styleId="Header">
    <w:name w:val="Header"/>
    <w:basedOn w:val="Normal"/>
    <w:link w:val="HeaderChar"/>
    <w:uiPriority w:val="99"/>
    <w:unhideWhenUsed/>
    <w:rsid w:val="00ae4509"/>
    <w:pPr>
      <w:tabs>
        <w:tab w:val="clear" w:pos="469"/>
        <w:tab w:val="center" w:pos="4844" w:leader="none"/>
        <w:tab w:val="right" w:pos="9689" w:leader="none"/>
      </w:tabs>
      <w:spacing w:lineRule="auto" w:line="240" w:before="0" w:after="0"/>
    </w:pPr>
    <w:rPr>
      <w:sz w:val="20"/>
      <w:szCs w:val="20"/>
      <w:lang w:val="x-none" w:eastAsia="x-none"/>
    </w:rPr>
  </w:style>
  <w:style w:type="paragraph" w:styleId="Footer">
    <w:name w:val="Footer"/>
    <w:basedOn w:val="Normal"/>
    <w:link w:val="FooterChar"/>
    <w:uiPriority w:val="99"/>
    <w:unhideWhenUsed/>
    <w:rsid w:val="00ae4509"/>
    <w:pPr>
      <w:tabs>
        <w:tab w:val="clear" w:pos="469"/>
        <w:tab w:val="center" w:pos="4844" w:leader="none"/>
        <w:tab w:val="right" w:pos="9689" w:leader="none"/>
      </w:tabs>
      <w:spacing w:lineRule="auto" w:line="240" w:before="0" w:after="0"/>
    </w:pPr>
    <w:rPr>
      <w:sz w:val="20"/>
      <w:szCs w:val="20"/>
      <w:lang w:val="x-none" w:eastAsia="x-none"/>
    </w:rPr>
  </w:style>
  <w:style w:type="paragraph" w:styleId="NormalWeb">
    <w:name w:val="Normal (Web)"/>
    <w:basedOn w:val="Normal"/>
    <w:link w:val="NormalWebChar"/>
    <w:uiPriority w:val="99"/>
    <w:unhideWhenUsed/>
    <w:qFormat/>
    <w:rsid w:val="005a5f4a"/>
    <w:pPr/>
    <w:rPr>
      <w:rFonts w:ascii="Times New Roman" w:hAnsi="Times New Roman"/>
      <w:sz w:val="24"/>
      <w:szCs w:val="24"/>
    </w:rPr>
  </w:style>
  <w:style w:type="paragraph" w:styleId="Norm" w:customStyle="1">
    <w:name w:val="norm"/>
    <w:basedOn w:val="Normal"/>
    <w:qFormat/>
    <w:rsid w:val="005310cf"/>
    <w:pPr>
      <w:spacing w:lineRule="auto" w:line="480" w:before="0" w:after="0"/>
      <w:ind w:firstLine="709"/>
      <w:jc w:val="both"/>
    </w:pPr>
    <w:rPr>
      <w:rFonts w:ascii="Arial Armenian" w:hAnsi="Arial Armenian"/>
      <w:szCs w:val="20"/>
      <w:lang w:eastAsia="ru-RU"/>
    </w:rPr>
  </w:style>
  <w:style w:type="paragraph" w:styleId="CharCharCharCharCharCharCharCharCharCharCharChar" w:customStyle="1">
    <w:name w:val="Char Char Char Char Char Char Char Char Char Char Char Char"/>
    <w:basedOn w:val="Normal"/>
    <w:qFormat/>
    <w:rsid w:val="00ab0d86"/>
    <w:pPr>
      <w:spacing w:lineRule="exact" w:line="240" w:before="0" w:after="160"/>
    </w:pPr>
    <w:rPr>
      <w:rFonts w:ascii="Arial" w:hAnsi="Arial" w:cs="Arial"/>
      <w:sz w:val="20"/>
      <w:szCs w:val="20"/>
    </w:rPr>
  </w:style>
  <w:style w:type="paragraph" w:styleId="NoSpacing">
    <w:name w:val="No Spacing"/>
    <w:link w:val="NoSpacingChar"/>
    <w:uiPriority w:val="1"/>
    <w:qFormat/>
    <w:rsid w:val="00ab0d86"/>
    <w:pPr>
      <w:widowControl/>
      <w:suppressAutoHyphens w:val="true"/>
      <w:bidi w:val="0"/>
      <w:spacing w:before="0" w:after="0"/>
      <w:ind w:left="576" w:hanging="576"/>
      <w:jc w:val="left"/>
    </w:pPr>
    <w:rPr>
      <w:rFonts w:cs="Calibri" w:ascii="Calibri" w:hAnsi="Calibri" w:eastAsia="Calibri"/>
      <w:color w:val="auto"/>
      <w:kern w:val="0"/>
      <w:sz w:val="22"/>
      <w:szCs w:val="22"/>
      <w:lang w:val="ru-RU" w:eastAsia="ru-RU" w:bidi="ar-SA"/>
    </w:rPr>
  </w:style>
  <w:style w:type="paragraph" w:styleId="Rmcgsgtv" w:customStyle="1">
    <w:name w:val="rmcgsgtv"/>
    <w:basedOn w:val="Normal"/>
    <w:qFormat/>
    <w:rsid w:val="00ab0d86"/>
    <w:pPr>
      <w:spacing w:lineRule="auto" w:line="240" w:beforeAutospacing="1" w:afterAutospacing="1"/>
    </w:pPr>
    <w:rPr>
      <w:rFonts w:ascii="Times New Roman" w:hAnsi="Times New Roman"/>
      <w:sz w:val="24"/>
      <w:szCs w:val="24"/>
    </w:rPr>
  </w:style>
  <w:style w:type="paragraph" w:styleId="Mechtex" w:customStyle="1">
    <w:name w:val="mechtex"/>
    <w:basedOn w:val="Normal"/>
    <w:qFormat/>
    <w:rsid w:val="00ab0d86"/>
    <w:pPr>
      <w:spacing w:lineRule="auto" w:line="240" w:before="0" w:after="0"/>
      <w:jc w:val="center"/>
    </w:pPr>
    <w:rPr>
      <w:rFonts w:ascii="Arial Armenian" w:hAnsi="Arial Armenian" w:eastAsia="Calibri"/>
      <w:szCs w:val="20"/>
      <w:lang w:eastAsia="ru-RU"/>
    </w:rPr>
  </w:style>
  <w:style w:type="paragraph" w:styleId="Annotationtext">
    <w:name w:val="annotation text"/>
    <w:basedOn w:val="Normal"/>
    <w:link w:val="CommentTextChar"/>
    <w:uiPriority w:val="99"/>
    <w:semiHidden/>
    <w:unhideWhenUsed/>
    <w:qFormat/>
    <w:rsid w:val="00ef07fe"/>
    <w:pPr/>
    <w:rPr>
      <w:sz w:val="20"/>
      <w:szCs w:val="20"/>
      <w:lang w:val="ru-RU" w:eastAsia="ru-RU"/>
    </w:rPr>
  </w:style>
  <w:style w:type="paragraph" w:styleId="ListParagraph">
    <w:name w:val="List Paragraph"/>
    <w:basedOn w:val="Normal"/>
    <w:uiPriority w:val="34"/>
    <w:qFormat/>
    <w:rsid w:val="0026665e"/>
    <w:pPr>
      <w:spacing w:before="0" w:after="200"/>
      <w:ind w:left="720" w:hanging="0"/>
      <w:contextualSpacing/>
    </w:pPr>
    <w:rPr/>
  </w:style>
  <w:style w:type="paragraph" w:styleId="Contents2">
    <w:name w:val="TOC 2"/>
    <w:basedOn w:val="Normal"/>
    <w:next w:val="Normal"/>
    <w:autoRedefine/>
    <w:uiPriority w:val="39"/>
    <w:unhideWhenUsed/>
    <w:rsid w:val="00ab1fdc"/>
    <w:pPr>
      <w:spacing w:lineRule="atLeast" w:line="1" w:before="0" w:after="100"/>
      <w:ind w:left="240" w:hanging="1"/>
      <w:textAlignment w:val="top"/>
      <w:outlineLvl w:val="0"/>
    </w:pPr>
    <w:rPr>
      <w:rFonts w:ascii="Times New Roman" w:hAnsi="Times New Roman"/>
      <w:sz w:val="24"/>
      <w:szCs w:val="24"/>
      <w:vertAlign w:val="subscript"/>
      <w:lang w:val="hy-AM" w:eastAsia="ru-RU"/>
    </w:rPr>
  </w:style>
  <w:style w:type="paragraph" w:styleId="Contents3">
    <w:name w:val="TOC 3"/>
    <w:basedOn w:val="Normal"/>
    <w:next w:val="Normal"/>
    <w:autoRedefine/>
    <w:uiPriority w:val="39"/>
    <w:unhideWhenUsed/>
    <w:rsid w:val="00ab1fdc"/>
    <w:pPr>
      <w:spacing w:lineRule="atLeast" w:line="1" w:before="0" w:after="100"/>
      <w:ind w:left="480" w:hanging="1"/>
      <w:textAlignment w:val="top"/>
      <w:outlineLvl w:val="0"/>
    </w:pPr>
    <w:rPr>
      <w:rFonts w:ascii="Times New Roman" w:hAnsi="Times New Roman"/>
      <w:sz w:val="24"/>
      <w:szCs w:val="24"/>
      <w:vertAlign w:val="subscript"/>
      <w:lang w:val="hy-AM" w:eastAsia="ru-RU"/>
    </w:rPr>
  </w:style>
  <w:style w:type="numbering" w:styleId="NoList" w:default="1">
    <w:name w:val="No List"/>
    <w:uiPriority w:val="99"/>
    <w:semiHidden/>
    <w:unhideWhenUsed/>
    <w:qForma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Relationship Id="rId6" Type="http://schemas.openxmlformats.org/officeDocument/2006/relationships/customXml" Target="../customXml/item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B430E0-9160-4A32-9CFA-04DD2F20F5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Application>LibreOffice/6.4.7.2$Linux_X86_64 LibreOffice_project/40$Build-2</Application>
  <Pages>7</Pages>
  <Words>955</Words>
  <Characters>7102</Characters>
  <CharactersWithSpaces>8099</CharactersWithSpaces>
  <Paragraphs>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2021-08-05T05:24:00Z</dcterms:created>
  <dc:creator>Lilit Harutyunyan</dc:creator>
  <dc:description/>
  <cp:keywords>https://mul2.gov.am/tasks/472593/oneclick/Voroshum-2021-4.docx?token=99c6731f79452721458cc47fe7fbc7fd</cp:keywords>
  <dc:language>en-US</dc:language>
  <cp:lastModifiedBy/>
  <cp:lastPrinted>2020-08-14T04:45:00Z</cp:lastPrinted>
  <dcterms:modified xsi:type="dcterms:W3CDTF">2021-08-05T10:25:51Z</dcterms:modified>
  <cp:revision>7</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