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C300D3E" w14:textId="0C3EB75C" w:rsidR="00043803" w:rsidRPr="0009282A" w:rsidRDefault="00043803" w:rsidP="0009282A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09282A">
        <w:rPr>
          <w:rFonts w:ascii="GHEA Grapalat" w:hAnsi="GHEA Grapalat"/>
          <w:b/>
          <w:sz w:val="24"/>
          <w:szCs w:val="24"/>
          <w:lang w:val="hy-AM"/>
        </w:rPr>
        <w:t>ԱՄՓՈՓԱԹԵՐԹ</w:t>
      </w:r>
    </w:p>
    <w:p w14:paraId="4CBF48B4" w14:textId="478A1077" w:rsidR="00043803" w:rsidRPr="005111CA" w:rsidRDefault="005111CA" w:rsidP="0009282A">
      <w:pPr>
        <w:tabs>
          <w:tab w:val="left" w:pos="567"/>
        </w:tabs>
        <w:spacing w:line="36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5111CA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«ՀԱՅԱՍՏԱՆԻ ՀԱՆՐԱՊԵՏՈՒԹՅԱՆ ԿԱՌԱՎԱՐՈՒԹՅԱՆ 2017 </w:t>
      </w:r>
      <w:r w:rsidRPr="005111CA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  <w:t>ԹՎԱԿԱՆԻ</w:t>
      </w:r>
      <w:r w:rsidRPr="005111CA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5111CA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  <w:t>ՆՈՅԵՄԲԵՐԻ</w:t>
      </w:r>
      <w:r w:rsidRPr="005111CA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9-</w:t>
      </w:r>
      <w:r w:rsidRPr="005111CA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  <w:t>Ի</w:t>
      </w:r>
      <w:r w:rsidRPr="005111CA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150574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N</w:t>
      </w:r>
      <w:r w:rsidRPr="005111CA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1412-</w:t>
      </w:r>
      <w:r w:rsidRPr="005111CA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  <w:t>Ն</w:t>
      </w:r>
      <w:r w:rsidRPr="005111CA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5111CA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  <w:t>ՈՐՈՇՄԱՆ</w:t>
      </w:r>
      <w:r w:rsidRPr="005111CA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5111CA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  <w:t>ՄԵՋ</w:t>
      </w:r>
      <w:r w:rsidRPr="005111CA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5111CA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  <w:t xml:space="preserve">ԼՐԱՑՈՒՄՆԵՐ </w:t>
      </w:r>
      <w:r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  <w:t>ԵՎ</w:t>
      </w:r>
      <w:r w:rsidRPr="005111CA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  <w:t xml:space="preserve"> ՓՈՓՈԽՈՒԹՅՈՒՆՆԵՐ ԿԱՏԱՐԵԼՈՒ ՄԱՍԻՆ</w:t>
      </w:r>
      <w:r w:rsidRPr="005111CA">
        <w:rPr>
          <w:rStyle w:val="Strong"/>
          <w:rFonts w:ascii="GHEA Grapalat" w:hAnsi="GHEA Grapalat" w:cs="Sylfaen"/>
          <w:b w:val="0"/>
          <w:color w:val="000000"/>
          <w:sz w:val="24"/>
          <w:szCs w:val="24"/>
          <w:lang w:val="hy-AM"/>
        </w:rPr>
        <w:t xml:space="preserve">» </w:t>
      </w:r>
      <w:r w:rsidRPr="005111CA">
        <w:rPr>
          <w:rFonts w:ascii="GHEA Grapalat" w:hAnsi="GHEA Grapalat" w:cs="Sylfaen"/>
          <w:b/>
          <w:sz w:val="24"/>
          <w:szCs w:val="24"/>
          <w:lang w:val="hy-AM"/>
        </w:rPr>
        <w:t>ՀՀ</w:t>
      </w:r>
      <w:r w:rsidRPr="005111CA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5111CA">
        <w:rPr>
          <w:rFonts w:ascii="GHEA Grapalat" w:hAnsi="GHEA Grapalat" w:cs="Sylfaen"/>
          <w:b/>
          <w:sz w:val="24"/>
          <w:szCs w:val="24"/>
          <w:lang w:val="hy-AM"/>
        </w:rPr>
        <w:t>ԿԱՌԱՎԱՐՈՒԹՅԱՆ</w:t>
      </w:r>
      <w:r w:rsidRPr="005111CA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5111CA">
        <w:rPr>
          <w:rFonts w:ascii="GHEA Grapalat" w:hAnsi="GHEA Grapalat" w:cs="Sylfaen"/>
          <w:b/>
          <w:sz w:val="24"/>
          <w:szCs w:val="24"/>
          <w:lang w:val="hy-AM"/>
        </w:rPr>
        <w:t>ՈՐՈՇՄԱՆ ՆԱԽԱԳԾԻ</w:t>
      </w:r>
      <w:r w:rsidRPr="005111CA">
        <w:rPr>
          <w:rFonts w:ascii="GHEA Grapalat" w:hAnsi="GHEA Grapalat"/>
          <w:b/>
          <w:sz w:val="24"/>
          <w:szCs w:val="24"/>
          <w:lang w:val="hy-AM"/>
        </w:rPr>
        <w:t xml:space="preserve"> </w:t>
      </w:r>
    </w:p>
    <w:p w14:paraId="1E8A77A7" w14:textId="77777777" w:rsidR="00BC0C18" w:rsidRPr="0009282A" w:rsidRDefault="00BC0C18" w:rsidP="0009282A">
      <w:pPr>
        <w:shd w:val="clear" w:color="auto" w:fill="FFFFFF"/>
        <w:spacing w:line="36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</w:pPr>
      <w:r w:rsidRPr="0009282A">
        <w:rPr>
          <w:rFonts w:ascii="Calibri" w:eastAsia="Times New Roman" w:hAnsi="Calibri" w:cs="Calibri"/>
          <w:color w:val="000000"/>
          <w:sz w:val="24"/>
          <w:szCs w:val="24"/>
          <w:lang w:val="hy-AM" w:eastAsia="en-GB"/>
        </w:rPr>
        <w:t>     </w:t>
      </w:r>
      <w:r w:rsidRPr="0009282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 </w:t>
      </w:r>
      <w:r w:rsidRPr="0009282A">
        <w:rPr>
          <w:rFonts w:ascii="Calibri" w:eastAsia="Times New Roman" w:hAnsi="Calibri" w:cs="Calibri"/>
          <w:color w:val="000000"/>
          <w:sz w:val="24"/>
          <w:szCs w:val="24"/>
          <w:lang w:val="hy-AM" w:eastAsia="en-GB"/>
        </w:rPr>
        <w:t> </w:t>
      </w:r>
    </w:p>
    <w:tbl>
      <w:tblPr>
        <w:tblW w:w="10189" w:type="dxa"/>
        <w:jc w:val="center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01"/>
        <w:gridCol w:w="54"/>
        <w:gridCol w:w="1520"/>
        <w:gridCol w:w="39"/>
        <w:gridCol w:w="3675"/>
      </w:tblGrid>
      <w:tr w:rsidR="00BC0C18" w:rsidRPr="0009282A" w14:paraId="3B27CC4C" w14:textId="77777777" w:rsidTr="000A6ECC">
        <w:trPr>
          <w:tblCellSpacing w:w="0" w:type="dxa"/>
          <w:jc w:val="center"/>
        </w:trPr>
        <w:tc>
          <w:tcPr>
            <w:tcW w:w="6475" w:type="dxa"/>
            <w:gridSpan w:val="3"/>
            <w:vMerge w:val="restart"/>
            <w:shd w:val="clear" w:color="auto" w:fill="D0D0D0"/>
            <w:vAlign w:val="center"/>
            <w:hideMark/>
          </w:tcPr>
          <w:p w14:paraId="411CF226" w14:textId="28E071D7" w:rsidR="00BC0C18" w:rsidRPr="0009282A" w:rsidRDefault="00C84F6F" w:rsidP="000A6ECC">
            <w:pPr>
              <w:spacing w:line="360" w:lineRule="auto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  <w:t xml:space="preserve"> </w:t>
            </w:r>
            <w:r w:rsidR="004E410C" w:rsidRPr="0009282A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highlight w:val="lightGray"/>
                <w:shd w:val="clear" w:color="auto" w:fill="FFFFFF"/>
                <w:lang w:val="en-US"/>
              </w:rPr>
              <w:t xml:space="preserve">1. </w:t>
            </w:r>
            <w:r w:rsidR="006773E6" w:rsidRPr="0009282A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  <w:t>ՀՀ ֆինանսների նախարարություն</w:t>
            </w:r>
          </w:p>
        </w:tc>
        <w:tc>
          <w:tcPr>
            <w:tcW w:w="3714" w:type="dxa"/>
            <w:gridSpan w:val="2"/>
            <w:shd w:val="clear" w:color="auto" w:fill="D0D0D0"/>
            <w:hideMark/>
          </w:tcPr>
          <w:p w14:paraId="0E82634A" w14:textId="63D2423A" w:rsidR="00BC0C18" w:rsidRPr="0009282A" w:rsidRDefault="00B64ADE" w:rsidP="00150574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</w:pPr>
            <w:r w:rsidRPr="0009282A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  <w:t>1</w:t>
            </w:r>
            <w:r w:rsidR="00403CBE" w:rsidRPr="0009282A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  <w:t>5</w:t>
            </w:r>
            <w:r w:rsidR="006773E6" w:rsidRPr="0009282A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  <w:t>.0</w:t>
            </w:r>
            <w:r w:rsidR="00403CBE" w:rsidRPr="0009282A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  <w:t>6</w:t>
            </w:r>
            <w:r w:rsidR="006773E6" w:rsidRPr="0009282A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  <w:t>.2021թ.</w:t>
            </w:r>
          </w:p>
        </w:tc>
      </w:tr>
      <w:tr w:rsidR="00BC0C18" w:rsidRPr="0009282A" w14:paraId="1D5DA001" w14:textId="77777777" w:rsidTr="00150574">
        <w:trPr>
          <w:tblCellSpacing w:w="0" w:type="dxa"/>
          <w:jc w:val="center"/>
        </w:trPr>
        <w:tc>
          <w:tcPr>
            <w:tcW w:w="6475" w:type="dxa"/>
            <w:gridSpan w:val="3"/>
            <w:vMerge/>
            <w:shd w:val="clear" w:color="auto" w:fill="FFFFFF"/>
            <w:vAlign w:val="center"/>
            <w:hideMark/>
          </w:tcPr>
          <w:p w14:paraId="00D56537" w14:textId="77777777" w:rsidR="00BC0C18" w:rsidRPr="0009282A" w:rsidRDefault="00BC0C18" w:rsidP="00150574">
            <w:pPr>
              <w:spacing w:line="360" w:lineRule="auto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highlight w:val="lightGray"/>
                <w:lang w:eastAsia="en-GB"/>
              </w:rPr>
            </w:pPr>
          </w:p>
        </w:tc>
        <w:tc>
          <w:tcPr>
            <w:tcW w:w="3714" w:type="dxa"/>
            <w:gridSpan w:val="2"/>
            <w:shd w:val="clear" w:color="auto" w:fill="D0D0D0"/>
            <w:hideMark/>
          </w:tcPr>
          <w:p w14:paraId="1598AE26" w14:textId="186136DD" w:rsidR="00BC0C18" w:rsidRPr="0009282A" w:rsidRDefault="00BC0C18" w:rsidP="00150574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highlight w:val="lightGray"/>
                <w:shd w:val="clear" w:color="auto" w:fill="FFFFFF"/>
              </w:rPr>
            </w:pPr>
            <w:r w:rsidRPr="0009282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highlight w:val="lightGray"/>
                <w:lang w:eastAsia="en-GB"/>
              </w:rPr>
              <w:t xml:space="preserve">N </w:t>
            </w:r>
            <w:r w:rsidR="00F70869" w:rsidRPr="0009282A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highlight w:val="lightGray"/>
                <w:shd w:val="clear" w:color="auto" w:fill="FFFFFF"/>
              </w:rPr>
              <w:t>01/11-1/9487-2021</w:t>
            </w:r>
          </w:p>
        </w:tc>
      </w:tr>
      <w:tr w:rsidR="00A45300" w:rsidRPr="0009282A" w14:paraId="6C1123E3" w14:textId="77777777" w:rsidTr="00150574">
        <w:trPr>
          <w:tblCellSpacing w:w="0" w:type="dxa"/>
          <w:jc w:val="center"/>
        </w:trPr>
        <w:tc>
          <w:tcPr>
            <w:tcW w:w="4901" w:type="dxa"/>
            <w:shd w:val="clear" w:color="auto" w:fill="FFFFFF"/>
          </w:tcPr>
          <w:p w14:paraId="2BD00E2F" w14:textId="42FBBB45" w:rsidR="00A45300" w:rsidRPr="0009282A" w:rsidRDefault="00C84F6F" w:rsidP="00C84F6F">
            <w:pPr>
              <w:spacing w:line="360" w:lineRule="auto"/>
              <w:ind w:left="75" w:hanging="75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6E6FFE" w:rsidRPr="0009282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Դիտողություններ և առաջարկություններ չկան:</w:t>
            </w:r>
          </w:p>
        </w:tc>
        <w:tc>
          <w:tcPr>
            <w:tcW w:w="5288" w:type="dxa"/>
            <w:gridSpan w:val="4"/>
            <w:shd w:val="clear" w:color="auto" w:fill="FFFFFF"/>
          </w:tcPr>
          <w:p w14:paraId="55A9BEFF" w14:textId="2C0D9635" w:rsidR="00A45300" w:rsidRPr="0009282A" w:rsidRDefault="00A45300" w:rsidP="00150574">
            <w:pPr>
              <w:spacing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</w:pPr>
          </w:p>
        </w:tc>
      </w:tr>
      <w:tr w:rsidR="00BC0C18" w:rsidRPr="0009282A" w14:paraId="20D2E954" w14:textId="77777777" w:rsidTr="000A6ECC">
        <w:trPr>
          <w:tblCellSpacing w:w="0" w:type="dxa"/>
          <w:jc w:val="center"/>
        </w:trPr>
        <w:tc>
          <w:tcPr>
            <w:tcW w:w="6475" w:type="dxa"/>
            <w:gridSpan w:val="3"/>
            <w:vMerge w:val="restart"/>
            <w:shd w:val="clear" w:color="auto" w:fill="D0D0D0"/>
            <w:vAlign w:val="center"/>
            <w:hideMark/>
          </w:tcPr>
          <w:p w14:paraId="724C6444" w14:textId="706CECC3" w:rsidR="00BC0C18" w:rsidRPr="0009282A" w:rsidRDefault="00C84F6F" w:rsidP="000A6ECC">
            <w:pPr>
              <w:spacing w:line="360" w:lineRule="auto"/>
              <w:rPr>
                <w:rFonts w:ascii="GHEA Grapalat" w:hAnsi="GHEA Grapalat" w:cs="Sylfaen"/>
                <w:b/>
                <w:bCs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</w:pPr>
            <w:r>
              <w:rPr>
                <w:rFonts w:ascii="GHEA Grapalat" w:hAnsi="GHEA Grapalat" w:cs="Sylfaen"/>
                <w:b/>
                <w:bCs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  <w:t xml:space="preserve"> </w:t>
            </w:r>
            <w:r w:rsidR="00A542BB" w:rsidRPr="0009282A">
              <w:rPr>
                <w:rFonts w:ascii="GHEA Grapalat" w:hAnsi="GHEA Grapalat" w:cs="Sylfaen"/>
                <w:b/>
                <w:bCs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  <w:t>2.</w:t>
            </w:r>
            <w:r w:rsidR="00982BF3">
              <w:rPr>
                <w:rFonts w:ascii="GHEA Grapalat" w:hAnsi="GHEA Grapalat" w:cs="Sylfaen"/>
                <w:b/>
                <w:bCs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  <w:t xml:space="preserve"> </w:t>
            </w:r>
            <w:bookmarkStart w:id="0" w:name="_GoBack"/>
            <w:bookmarkEnd w:id="0"/>
            <w:r w:rsidR="00674B75" w:rsidRPr="0009282A">
              <w:rPr>
                <w:rFonts w:ascii="GHEA Grapalat" w:hAnsi="GHEA Grapalat" w:cs="Sylfaen"/>
                <w:b/>
                <w:bCs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  <w:t>Կադաստրի կոմիտե</w:t>
            </w:r>
          </w:p>
        </w:tc>
        <w:tc>
          <w:tcPr>
            <w:tcW w:w="3714" w:type="dxa"/>
            <w:gridSpan w:val="2"/>
            <w:shd w:val="clear" w:color="auto" w:fill="D0D0D0"/>
            <w:hideMark/>
          </w:tcPr>
          <w:p w14:paraId="77AF72C5" w14:textId="2420E461" w:rsidR="00BC0C18" w:rsidRPr="0009282A" w:rsidRDefault="00697389" w:rsidP="00150574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highlight w:val="lightGray"/>
                <w:lang w:eastAsia="en-GB"/>
              </w:rPr>
            </w:pPr>
            <w:r w:rsidRPr="0009282A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  <w:t>1</w:t>
            </w:r>
            <w:r w:rsidR="001913D6" w:rsidRPr="0009282A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  <w:t>4</w:t>
            </w:r>
            <w:r w:rsidRPr="0009282A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  <w:t>.0</w:t>
            </w:r>
            <w:r w:rsidR="001913D6" w:rsidRPr="0009282A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  <w:t>6</w:t>
            </w:r>
            <w:r w:rsidRPr="0009282A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  <w:t>.2021թ.</w:t>
            </w:r>
          </w:p>
        </w:tc>
      </w:tr>
      <w:tr w:rsidR="00BC0C18" w:rsidRPr="0009282A" w14:paraId="73A04AE6" w14:textId="77777777" w:rsidTr="00150574">
        <w:trPr>
          <w:tblCellSpacing w:w="0" w:type="dxa"/>
          <w:jc w:val="center"/>
        </w:trPr>
        <w:tc>
          <w:tcPr>
            <w:tcW w:w="6475" w:type="dxa"/>
            <w:gridSpan w:val="3"/>
            <w:vMerge/>
            <w:shd w:val="clear" w:color="auto" w:fill="FFFFFF"/>
            <w:vAlign w:val="center"/>
            <w:hideMark/>
          </w:tcPr>
          <w:p w14:paraId="564DF56F" w14:textId="77777777" w:rsidR="00BC0C18" w:rsidRPr="0009282A" w:rsidRDefault="00BC0C18" w:rsidP="00150574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highlight w:val="lightGray"/>
                <w:lang w:eastAsia="en-GB"/>
              </w:rPr>
            </w:pPr>
          </w:p>
        </w:tc>
        <w:tc>
          <w:tcPr>
            <w:tcW w:w="3714" w:type="dxa"/>
            <w:gridSpan w:val="2"/>
            <w:shd w:val="clear" w:color="auto" w:fill="D0D0D0"/>
            <w:hideMark/>
          </w:tcPr>
          <w:p w14:paraId="07CD8CD4" w14:textId="5C3A5DC2" w:rsidR="00BC0C18" w:rsidRPr="0009282A" w:rsidRDefault="00BC0C18" w:rsidP="00150574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</w:pPr>
            <w:r w:rsidRPr="0009282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highlight w:val="lightGray"/>
                <w:lang w:eastAsia="en-GB"/>
              </w:rPr>
              <w:t xml:space="preserve">N </w:t>
            </w:r>
            <w:r w:rsidR="006C3FCF" w:rsidRPr="0009282A">
              <w:rPr>
                <w:rFonts w:ascii="GHEA Grapalat" w:hAnsi="GHEA Grapalat" w:cs="Sylfaen"/>
                <w:b/>
                <w:bCs/>
                <w:color w:val="000000"/>
                <w:sz w:val="24"/>
                <w:szCs w:val="24"/>
                <w:highlight w:val="lightGray"/>
                <w:shd w:val="clear" w:color="auto" w:fill="FFFFFF"/>
              </w:rPr>
              <w:t>ՍԹ</w:t>
            </w:r>
            <w:r w:rsidR="006C3FCF" w:rsidRPr="0009282A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highlight w:val="lightGray"/>
                <w:shd w:val="clear" w:color="auto" w:fill="FFFFFF"/>
              </w:rPr>
              <w:t>/4960-2021</w:t>
            </w:r>
          </w:p>
        </w:tc>
      </w:tr>
      <w:tr w:rsidR="0065032F" w:rsidRPr="0009282A" w14:paraId="3319201E" w14:textId="77777777" w:rsidTr="00150574">
        <w:trPr>
          <w:trHeight w:val="865"/>
          <w:tblCellSpacing w:w="0" w:type="dxa"/>
          <w:jc w:val="center"/>
        </w:trPr>
        <w:tc>
          <w:tcPr>
            <w:tcW w:w="4901" w:type="dxa"/>
            <w:shd w:val="clear" w:color="auto" w:fill="FFFFFF"/>
          </w:tcPr>
          <w:p w14:paraId="676647FF" w14:textId="0158C088" w:rsidR="0065032F" w:rsidRPr="0009282A" w:rsidRDefault="00DE2270" w:rsidP="00C84F6F">
            <w:pPr>
              <w:spacing w:line="360" w:lineRule="auto"/>
              <w:ind w:left="75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</w:pPr>
            <w:r w:rsidRPr="0009282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Դիտողություններ և առաջարկություններ չկան:</w:t>
            </w:r>
          </w:p>
        </w:tc>
        <w:tc>
          <w:tcPr>
            <w:tcW w:w="5288" w:type="dxa"/>
            <w:gridSpan w:val="4"/>
            <w:shd w:val="clear" w:color="auto" w:fill="FFFFFF"/>
          </w:tcPr>
          <w:p w14:paraId="4008F7D9" w14:textId="3158A7DA" w:rsidR="0065032F" w:rsidRPr="0009282A" w:rsidRDefault="0065032F" w:rsidP="00150574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</w:pPr>
          </w:p>
        </w:tc>
      </w:tr>
      <w:tr w:rsidR="005577FC" w:rsidRPr="0009282A" w14:paraId="6A6FD09D" w14:textId="299CA260" w:rsidTr="00403DD7">
        <w:trPr>
          <w:trHeight w:val="420"/>
          <w:tblCellSpacing w:w="0" w:type="dxa"/>
          <w:jc w:val="center"/>
        </w:trPr>
        <w:tc>
          <w:tcPr>
            <w:tcW w:w="6514" w:type="dxa"/>
            <w:gridSpan w:val="4"/>
            <w:vMerge w:val="restart"/>
            <w:shd w:val="clear" w:color="auto" w:fill="C9C9C9" w:themeFill="accent3" w:themeFillTint="99"/>
            <w:vAlign w:val="center"/>
          </w:tcPr>
          <w:p w14:paraId="0DC5703F" w14:textId="5EE81B89" w:rsidR="00E60188" w:rsidRPr="0009282A" w:rsidRDefault="00A4786B" w:rsidP="000A6ECC">
            <w:pPr>
              <w:tabs>
                <w:tab w:val="left" w:pos="6060"/>
              </w:tabs>
              <w:spacing w:line="360" w:lineRule="auto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 w:eastAsia="en-GB"/>
              </w:rPr>
            </w:pPr>
            <w:r w:rsidRPr="0009282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 w:eastAsia="en-GB"/>
              </w:rPr>
              <w:t xml:space="preserve"> 3. </w:t>
            </w:r>
            <w:r w:rsidR="00542446" w:rsidRPr="0009282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 w:eastAsia="en-GB"/>
              </w:rPr>
              <w:t>Քաղաքաշինության կոմիտե</w:t>
            </w:r>
            <w:r w:rsidR="00E60188" w:rsidRPr="0009282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 w:eastAsia="en-GB"/>
              </w:rPr>
              <w:tab/>
            </w:r>
            <w:r w:rsidR="00E60188" w:rsidRPr="0009282A">
              <w:rPr>
                <w:rFonts w:ascii="GHEA Grapalat" w:eastAsia="Times New Roman" w:hAnsi="GHEA Grapalat" w:cs="Times New Roman"/>
                <w:sz w:val="24"/>
                <w:szCs w:val="24"/>
                <w:lang w:val="hy-AM" w:eastAsia="en-GB"/>
              </w:rPr>
              <w:tab/>
            </w:r>
          </w:p>
        </w:tc>
        <w:tc>
          <w:tcPr>
            <w:tcW w:w="3675" w:type="dxa"/>
            <w:shd w:val="clear" w:color="auto" w:fill="C9C9C9" w:themeFill="accent3" w:themeFillTint="99"/>
          </w:tcPr>
          <w:p w14:paraId="790DFF42" w14:textId="44707D8C" w:rsidR="004E2507" w:rsidRPr="0009282A" w:rsidRDefault="004E2507" w:rsidP="00150574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</w:pPr>
            <w:r w:rsidRPr="00403DD7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  <w:t>14.06.2021թ.</w:t>
            </w:r>
          </w:p>
        </w:tc>
      </w:tr>
      <w:tr w:rsidR="005577FC" w:rsidRPr="0009282A" w14:paraId="3C1CC349" w14:textId="77777777" w:rsidTr="00403DD7">
        <w:trPr>
          <w:trHeight w:val="72"/>
          <w:tblCellSpacing w:w="0" w:type="dxa"/>
          <w:jc w:val="center"/>
        </w:trPr>
        <w:tc>
          <w:tcPr>
            <w:tcW w:w="6514" w:type="dxa"/>
            <w:gridSpan w:val="4"/>
            <w:vMerge/>
            <w:shd w:val="clear" w:color="auto" w:fill="C9C9C9" w:themeFill="accent3" w:themeFillTint="99"/>
          </w:tcPr>
          <w:p w14:paraId="2DBBE2FC" w14:textId="77777777" w:rsidR="005577FC" w:rsidRPr="0009282A" w:rsidRDefault="005577FC" w:rsidP="00150574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</w:pPr>
          </w:p>
        </w:tc>
        <w:tc>
          <w:tcPr>
            <w:tcW w:w="3675" w:type="dxa"/>
            <w:shd w:val="clear" w:color="auto" w:fill="C9C9C9" w:themeFill="accent3" w:themeFillTint="99"/>
          </w:tcPr>
          <w:p w14:paraId="1BFFB704" w14:textId="695B8A21" w:rsidR="005577FC" w:rsidRPr="0009282A" w:rsidRDefault="00555C05" w:rsidP="00150574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 w:eastAsia="en-GB"/>
              </w:rPr>
            </w:pPr>
            <w:r w:rsidRPr="00403DD7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highlight w:val="lightGray"/>
                <w:shd w:val="clear" w:color="auto" w:fill="FFFFFF"/>
              </w:rPr>
              <w:t>01/11.4/5148-2021</w:t>
            </w:r>
          </w:p>
        </w:tc>
      </w:tr>
      <w:tr w:rsidR="00BE363F" w:rsidRPr="0009282A" w14:paraId="1B935CEA" w14:textId="4341D396" w:rsidTr="00150574">
        <w:trPr>
          <w:trHeight w:val="595"/>
          <w:tblCellSpacing w:w="0" w:type="dxa"/>
          <w:jc w:val="center"/>
        </w:trPr>
        <w:tc>
          <w:tcPr>
            <w:tcW w:w="4955" w:type="dxa"/>
            <w:gridSpan w:val="2"/>
            <w:shd w:val="clear" w:color="auto" w:fill="FFFFFF"/>
          </w:tcPr>
          <w:p w14:paraId="1E937F9D" w14:textId="15C23D6E" w:rsidR="00BE363F" w:rsidRPr="0009282A" w:rsidRDefault="00BE363F" w:rsidP="002A2FB4">
            <w:pPr>
              <w:spacing w:line="360" w:lineRule="auto"/>
              <w:ind w:left="75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</w:pPr>
            <w:r w:rsidRPr="0009282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  <w:t>Առաջարկությունները և առարկություններ չկան:</w:t>
            </w:r>
          </w:p>
        </w:tc>
        <w:tc>
          <w:tcPr>
            <w:tcW w:w="5234" w:type="dxa"/>
            <w:gridSpan w:val="3"/>
            <w:shd w:val="clear" w:color="auto" w:fill="FFFFFF"/>
          </w:tcPr>
          <w:p w14:paraId="4F5F0525" w14:textId="77777777" w:rsidR="00BE363F" w:rsidRPr="0009282A" w:rsidRDefault="00BE363F" w:rsidP="00150574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</w:pPr>
          </w:p>
        </w:tc>
      </w:tr>
      <w:tr w:rsidR="00BE363F" w:rsidRPr="0009282A" w14:paraId="25BDA339" w14:textId="77777777" w:rsidTr="00403DD7">
        <w:trPr>
          <w:trHeight w:val="135"/>
          <w:tblCellSpacing w:w="0" w:type="dxa"/>
          <w:jc w:val="center"/>
        </w:trPr>
        <w:tc>
          <w:tcPr>
            <w:tcW w:w="6514" w:type="dxa"/>
            <w:gridSpan w:val="4"/>
            <w:vMerge w:val="restart"/>
            <w:shd w:val="clear" w:color="auto" w:fill="C9C9C9" w:themeFill="accent3" w:themeFillTint="99"/>
            <w:vAlign w:val="center"/>
          </w:tcPr>
          <w:p w14:paraId="76127412" w14:textId="5D92CEBA" w:rsidR="00BE363F" w:rsidRPr="0009282A" w:rsidRDefault="002A2FB4" w:rsidP="000A6ECC">
            <w:pPr>
              <w:spacing w:line="360" w:lineRule="auto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 w:eastAsia="en-GB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 w:eastAsia="en-GB"/>
              </w:rPr>
              <w:t xml:space="preserve"> </w:t>
            </w:r>
            <w:r w:rsidR="002B3E2C" w:rsidRPr="0009282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en-US" w:eastAsia="en-GB"/>
              </w:rPr>
              <w:t>4.</w:t>
            </w:r>
            <w:r w:rsidR="009F3E65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 w:eastAsia="en-GB"/>
              </w:rPr>
              <w:t xml:space="preserve"> </w:t>
            </w:r>
            <w:r w:rsidR="002B3E2C" w:rsidRPr="0009282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 w:eastAsia="en-GB"/>
              </w:rPr>
              <w:t>ՀՀ արդարադատության նախարարություն</w:t>
            </w:r>
          </w:p>
        </w:tc>
        <w:tc>
          <w:tcPr>
            <w:tcW w:w="3675" w:type="dxa"/>
            <w:shd w:val="clear" w:color="auto" w:fill="C9C9C9" w:themeFill="accent3" w:themeFillTint="99"/>
          </w:tcPr>
          <w:p w14:paraId="33538261" w14:textId="2FAB0A95" w:rsidR="00BE363F" w:rsidRPr="0009282A" w:rsidRDefault="00FE6AE6" w:rsidP="00150574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 w:eastAsia="en-GB"/>
              </w:rPr>
            </w:pPr>
            <w:r w:rsidRPr="0009282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 w:eastAsia="en-GB"/>
              </w:rPr>
              <w:t>13.07.2021թ.</w:t>
            </w:r>
          </w:p>
        </w:tc>
      </w:tr>
      <w:tr w:rsidR="00BE363F" w:rsidRPr="0009282A" w14:paraId="03E0E8BE" w14:textId="77777777" w:rsidTr="00403DD7">
        <w:trPr>
          <w:trHeight w:val="135"/>
          <w:tblCellSpacing w:w="0" w:type="dxa"/>
          <w:jc w:val="center"/>
        </w:trPr>
        <w:tc>
          <w:tcPr>
            <w:tcW w:w="6514" w:type="dxa"/>
            <w:gridSpan w:val="4"/>
            <w:vMerge/>
            <w:shd w:val="clear" w:color="auto" w:fill="C9C9C9" w:themeFill="accent3" w:themeFillTint="99"/>
          </w:tcPr>
          <w:p w14:paraId="55301D73" w14:textId="77777777" w:rsidR="00BE363F" w:rsidRPr="0009282A" w:rsidRDefault="00BE363F" w:rsidP="00150574">
            <w:pPr>
              <w:spacing w:line="360" w:lineRule="auto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 w:eastAsia="en-GB"/>
              </w:rPr>
            </w:pPr>
          </w:p>
        </w:tc>
        <w:tc>
          <w:tcPr>
            <w:tcW w:w="3675" w:type="dxa"/>
            <w:shd w:val="clear" w:color="auto" w:fill="C9C9C9" w:themeFill="accent3" w:themeFillTint="99"/>
          </w:tcPr>
          <w:p w14:paraId="665C7427" w14:textId="371F33A1" w:rsidR="00BE363F" w:rsidRPr="0009282A" w:rsidRDefault="00FE6AE6" w:rsidP="00150574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 w:eastAsia="en-GB"/>
              </w:rPr>
            </w:pPr>
            <w:r w:rsidRPr="00A20D35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highlight w:val="lightGray"/>
                <w:shd w:val="clear" w:color="auto" w:fill="FFFFFF"/>
              </w:rPr>
              <w:t>01/27.2/20579-2021</w:t>
            </w:r>
          </w:p>
        </w:tc>
      </w:tr>
      <w:tr w:rsidR="006A02A4" w:rsidRPr="005111CA" w14:paraId="3CE4E378" w14:textId="0C1F439B" w:rsidTr="00150574">
        <w:trPr>
          <w:trHeight w:val="135"/>
          <w:tblCellSpacing w:w="0" w:type="dxa"/>
          <w:jc w:val="center"/>
        </w:trPr>
        <w:tc>
          <w:tcPr>
            <w:tcW w:w="4955" w:type="dxa"/>
            <w:gridSpan w:val="2"/>
            <w:shd w:val="clear" w:color="auto" w:fill="FFFFFF"/>
          </w:tcPr>
          <w:p w14:paraId="4243549D" w14:textId="77777777" w:rsidR="00FE6AE6" w:rsidRPr="0009282A" w:rsidRDefault="00FE6AE6" w:rsidP="00150574">
            <w:pPr>
              <w:spacing w:line="360" w:lineRule="auto"/>
              <w:ind w:left="127" w:right="272" w:firstLine="248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09282A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Հիմք ընդունելով «Նորմատիվ իրավական ակտերի մասին</w:t>
            </w:r>
            <w:r w:rsidRPr="0009282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»</w:t>
            </w:r>
            <w:r w:rsidRPr="0009282A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օրենքի 12-րդ հոդվածի 1-ին մասի պահանջները՝ Նախագծի վերնագիրն անհրաժեշտ է համապատասխանեցնել Նախագծով առաջարկվող կարգավորումների բովանդակությանը, մասնավորապես Նախագծի վերնագրում «փոփոխություններ</w:t>
            </w:r>
            <w:r w:rsidRPr="0009282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»</w:t>
            </w:r>
            <w:r w:rsidRPr="0009282A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բառն անհրաժեշտ է փոխարինել «փոփոխություն</w:t>
            </w:r>
            <w:r w:rsidRPr="0009282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»</w:t>
            </w:r>
            <w:r w:rsidRPr="0009282A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բառով:</w:t>
            </w:r>
          </w:p>
          <w:p w14:paraId="2B502695" w14:textId="71A5D73C" w:rsidR="006A02A4" w:rsidRPr="003C0E07" w:rsidRDefault="00FE6AE6" w:rsidP="003C0E07">
            <w:pPr>
              <w:spacing w:line="360" w:lineRule="auto"/>
              <w:ind w:left="127" w:right="272" w:firstLine="248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09282A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Նույն դիտողությանը համապատասխան անհրաժեշտ է </w:t>
            </w:r>
            <w:r w:rsidRPr="0009282A">
              <w:rPr>
                <w:rFonts w:ascii="GHEA Grapalat" w:hAnsi="GHEA Grapalat"/>
                <w:bCs/>
                <w:sz w:val="24"/>
                <w:szCs w:val="24"/>
                <w:lang w:val="hy-AM"/>
              </w:rPr>
              <w:lastRenderedPageBreak/>
              <w:t>փոփոխություն կատարել նաև Նախագծի 1-ին կետում:</w:t>
            </w:r>
          </w:p>
        </w:tc>
        <w:tc>
          <w:tcPr>
            <w:tcW w:w="5234" w:type="dxa"/>
            <w:gridSpan w:val="3"/>
            <w:shd w:val="clear" w:color="auto" w:fill="FFFFFF"/>
          </w:tcPr>
          <w:p w14:paraId="3198F8E2" w14:textId="77777777" w:rsidR="002210BA" w:rsidRPr="0009282A" w:rsidRDefault="00AC04A2" w:rsidP="003229C7">
            <w:pPr>
              <w:spacing w:line="360" w:lineRule="auto"/>
              <w:ind w:left="139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</w:pPr>
            <w:r w:rsidRPr="0009282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  <w:lastRenderedPageBreak/>
              <w:t>Ընդունվել է</w:t>
            </w:r>
            <w:r w:rsidR="00E85C2B" w:rsidRPr="0009282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  <w:t xml:space="preserve">, </w:t>
            </w:r>
          </w:p>
          <w:p w14:paraId="26715A5E" w14:textId="26115AB0" w:rsidR="00156CB1" w:rsidRPr="0009282A" w:rsidRDefault="00E85C2B" w:rsidP="003229C7">
            <w:pPr>
              <w:spacing w:line="360" w:lineRule="auto"/>
              <w:ind w:left="139" w:right="106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</w:pPr>
            <w:r w:rsidRPr="0009282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  <w:t>սակայն հիմք ընդունելով ՀՀ արդարադատության նախարարությ</w:t>
            </w:r>
            <w:r w:rsidR="00694E8E" w:rsidRPr="0009282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  <w:t xml:space="preserve">ան </w:t>
            </w:r>
            <w:r w:rsidR="00F405D0" w:rsidRPr="0009282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  <w:t xml:space="preserve">կողմից </w:t>
            </w:r>
            <w:r w:rsidR="00E567C0" w:rsidRPr="0009282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  <w:t>ներկայացված առաջարկությունները (</w:t>
            </w:r>
            <w:r w:rsidR="00F405D0" w:rsidRPr="0009282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  <w:t>սույն տեղեկանքի</w:t>
            </w:r>
            <w:r w:rsidR="002210BA" w:rsidRPr="0009282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  <w:t xml:space="preserve"> 4-րդ կետի 2-րդ ենթակետ</w:t>
            </w:r>
            <w:r w:rsidR="00E567C0" w:rsidRPr="0009282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  <w:t>)</w:t>
            </w:r>
            <w:r w:rsidR="002210BA" w:rsidRPr="0009282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  <w:t>՝ նախագծում կատարվել են լրացուցիչ փոփոխություններ:</w:t>
            </w:r>
          </w:p>
        </w:tc>
      </w:tr>
      <w:tr w:rsidR="00DD5EC4" w:rsidRPr="005111CA" w14:paraId="74C82302" w14:textId="77777777" w:rsidTr="00150574">
        <w:trPr>
          <w:trHeight w:val="135"/>
          <w:tblCellSpacing w:w="0" w:type="dxa"/>
          <w:jc w:val="center"/>
        </w:trPr>
        <w:tc>
          <w:tcPr>
            <w:tcW w:w="4955" w:type="dxa"/>
            <w:gridSpan w:val="2"/>
            <w:shd w:val="clear" w:color="auto" w:fill="FFFFFF"/>
          </w:tcPr>
          <w:p w14:paraId="437C4B2B" w14:textId="77777777" w:rsidR="00FE6AE6" w:rsidRPr="0009282A" w:rsidRDefault="00FE6AE6" w:rsidP="00150574">
            <w:pPr>
              <w:spacing w:line="360" w:lineRule="auto"/>
              <w:ind w:left="127" w:right="272" w:firstLine="248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09282A">
              <w:rPr>
                <w:rFonts w:ascii="GHEA Grapalat" w:hAnsi="GHEA Grapalat"/>
                <w:bCs/>
                <w:sz w:val="24"/>
                <w:szCs w:val="24"/>
                <w:lang w:val="hy-AM"/>
              </w:rPr>
              <w:lastRenderedPageBreak/>
              <w:t>Նախագծի 1-ին կետի 1-ին ենթակետով առաջարկվում է Հայաստանի Հանրապետության կառավարության 2017 թվականի նոյեմբերի 9-ի N 1412-Ն որոշումը (այսուհետ՝ Որոշում) լրացնել նոր 4.3-րդ կետով:</w:t>
            </w:r>
          </w:p>
          <w:p w14:paraId="125C9567" w14:textId="77777777" w:rsidR="00FE6AE6" w:rsidRPr="0009282A" w:rsidRDefault="00FE6AE6" w:rsidP="00150574">
            <w:pPr>
              <w:spacing w:line="360" w:lineRule="auto"/>
              <w:ind w:left="127" w:right="272" w:firstLine="248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09282A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Այս առումով Որոշման կետերի, վերջիններիս ենթակետերի հերթական համարակալումը պահպանելու անհրաժեշտությունից ելնելով՝ հիմք ընդունելով «Նորմատիվ իրավական ակտերի մասին</w:t>
            </w:r>
            <w:r w:rsidRPr="0009282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»</w:t>
            </w:r>
            <w:r w:rsidRPr="0009282A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օրենքի 14-րդ հոդվածի պահանջները՝ առաջարկում ենք ներկայացված Նախագծով փոփոխություն կատարել նաև Որոշման 3-րդ կետի 4.1-րդ և 4.2-րդ ենթակետերում, այն է՝ հիշյալ ենթակետերի համարները տեքստից առանձնացնել փակագծերով:</w:t>
            </w:r>
          </w:p>
          <w:p w14:paraId="16A6EB92" w14:textId="48D7505F" w:rsidR="00DD5EC4" w:rsidRPr="003C0E07" w:rsidRDefault="00FE6AE6" w:rsidP="003C0E07">
            <w:pPr>
              <w:spacing w:line="360" w:lineRule="auto"/>
              <w:ind w:left="127" w:right="272" w:firstLine="106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09282A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Վերոգրյալի համատեքստում, հիմք ընդունելով «Նորմատիվ իրավական ակտերի մասին</w:t>
            </w:r>
            <w:r w:rsidRPr="0009282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»</w:t>
            </w:r>
            <w:r w:rsidRPr="0009282A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օրենքի 14-րդ հոդվածի 5-րդ մասի պահանջները՝ միևնույն ժամանակ, առաջարկում ենք նաև Նախագծի 1-ին կետի 1-ին ենթակետում նշել, որ Որոշման 3-րդ կետը լրացվելու է նոր 4.3-րդ ենթակետով:</w:t>
            </w:r>
          </w:p>
        </w:tc>
        <w:tc>
          <w:tcPr>
            <w:tcW w:w="5234" w:type="dxa"/>
            <w:gridSpan w:val="3"/>
            <w:shd w:val="clear" w:color="auto" w:fill="FFFFFF"/>
          </w:tcPr>
          <w:p w14:paraId="77DF8872" w14:textId="1600B1C8" w:rsidR="002933E2" w:rsidRPr="0009282A" w:rsidRDefault="00420D03" w:rsidP="00150574">
            <w:pPr>
              <w:spacing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702898" w:rsidRPr="0009282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Ընդունվել է </w:t>
            </w:r>
          </w:p>
          <w:p w14:paraId="1CA804AD" w14:textId="33B0FBC1" w:rsidR="00DD5EC4" w:rsidRPr="0009282A" w:rsidRDefault="00420D03" w:rsidP="00150574">
            <w:pPr>
              <w:spacing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2933E2" w:rsidRPr="0009282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(</w:t>
            </w:r>
            <w:r w:rsidR="00702898" w:rsidRPr="0009282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տես</w:t>
            </w:r>
            <w:r w:rsidR="00271442" w:rsidRPr="0009282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՝</w:t>
            </w:r>
            <w:r w:rsidR="00702898" w:rsidRPr="0009282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նախագծի 1-ին </w:t>
            </w:r>
            <w:r w:rsidR="002933E2" w:rsidRPr="0009282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կետի </w:t>
            </w:r>
            <w:r w:rsidR="00D66D8C" w:rsidRPr="0009282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</w:t>
            </w:r>
            <w:r w:rsidR="002933E2" w:rsidRPr="0009282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D66D8C" w:rsidRPr="0009282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րդ</w:t>
            </w:r>
            <w:r w:rsidR="002933E2" w:rsidRPr="0009282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ենթակետ):</w:t>
            </w:r>
          </w:p>
        </w:tc>
      </w:tr>
      <w:tr w:rsidR="00112F3C" w:rsidRPr="0009282A" w14:paraId="275EDA22" w14:textId="77777777" w:rsidTr="00150574">
        <w:trPr>
          <w:trHeight w:val="135"/>
          <w:tblCellSpacing w:w="0" w:type="dxa"/>
          <w:jc w:val="center"/>
        </w:trPr>
        <w:tc>
          <w:tcPr>
            <w:tcW w:w="4955" w:type="dxa"/>
            <w:gridSpan w:val="2"/>
            <w:shd w:val="clear" w:color="auto" w:fill="FFFFFF"/>
          </w:tcPr>
          <w:p w14:paraId="6112771E" w14:textId="50955065" w:rsidR="00112F3C" w:rsidRPr="0009282A" w:rsidRDefault="00450F06" w:rsidP="003C0E07">
            <w:pPr>
              <w:spacing w:line="360" w:lineRule="auto"/>
              <w:ind w:left="127" w:right="414" w:firstLine="248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09282A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Նախագծի 1-ին կետի 2-րդ ենթակետի «ա</w:t>
            </w:r>
            <w:r w:rsidRPr="0009282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»</w:t>
            </w:r>
            <w:r w:rsidRPr="0009282A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, «բ</w:t>
            </w:r>
            <w:r w:rsidRPr="0009282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»</w:t>
            </w:r>
            <w:r w:rsidRPr="0009282A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և «գ</w:t>
            </w:r>
            <w:r w:rsidRPr="0009282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» </w:t>
            </w:r>
            <w:r w:rsidRPr="0009282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պարբերություններով</w:t>
            </w:r>
            <w:r w:rsidRPr="0009282A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Որոշման N 1 հավելվածում լրացվող նոր կետերի համարակալումն անհրաժեշտ է տեքստից առանձնացել միջակետերով՝ հիմք ընդունելով «Նորմատիվ իրավական ակտերի մասին</w:t>
            </w:r>
            <w:r w:rsidRPr="0009282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»</w:t>
            </w:r>
            <w:r w:rsidRPr="0009282A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օրենքի 14-րդ հոդվածի 5-րդ մասի պահանջները:</w:t>
            </w:r>
          </w:p>
        </w:tc>
        <w:tc>
          <w:tcPr>
            <w:tcW w:w="5234" w:type="dxa"/>
            <w:gridSpan w:val="3"/>
            <w:shd w:val="clear" w:color="auto" w:fill="FFFFFF"/>
          </w:tcPr>
          <w:p w14:paraId="1C709DB5" w14:textId="0E4F5F1E" w:rsidR="00112F3C" w:rsidRPr="0009282A" w:rsidRDefault="00420D03" w:rsidP="00150574">
            <w:pPr>
              <w:spacing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 xml:space="preserve"> </w:t>
            </w:r>
            <w:r w:rsidR="00345F78" w:rsidRPr="0009282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է:</w:t>
            </w:r>
          </w:p>
        </w:tc>
      </w:tr>
      <w:tr w:rsidR="00112F3C" w:rsidRPr="005111CA" w14:paraId="281A4423" w14:textId="77777777" w:rsidTr="00150574">
        <w:trPr>
          <w:trHeight w:val="135"/>
          <w:tblCellSpacing w:w="0" w:type="dxa"/>
          <w:jc w:val="center"/>
        </w:trPr>
        <w:tc>
          <w:tcPr>
            <w:tcW w:w="4955" w:type="dxa"/>
            <w:gridSpan w:val="2"/>
            <w:shd w:val="clear" w:color="auto" w:fill="FFFFFF"/>
          </w:tcPr>
          <w:p w14:paraId="235DDB27" w14:textId="0ABC5BEA" w:rsidR="00112F3C" w:rsidRPr="0009282A" w:rsidRDefault="00AF0856" w:rsidP="003C0E07">
            <w:pPr>
              <w:spacing w:line="360" w:lineRule="auto"/>
              <w:ind w:left="127" w:right="414" w:firstLine="248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09282A">
              <w:rPr>
                <w:rFonts w:ascii="GHEA Grapalat" w:hAnsi="GHEA Grapalat"/>
                <w:bCs/>
                <w:sz w:val="24"/>
                <w:szCs w:val="24"/>
                <w:lang w:val="hy-AM"/>
              </w:rPr>
              <w:lastRenderedPageBreak/>
              <w:t>Միաժամանակ, վերոգրյալի համատեքստում հիմք ընդունելով «Նորմատիվ իրավական ակտերի մասին</w:t>
            </w:r>
            <w:r w:rsidRPr="0009282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»</w:t>
            </w:r>
            <w:r w:rsidRPr="0009282A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օրենքի 13-րդ հոդվածի 1-ին մասի պահանջները և նկատի ունենալով այն հանգամանքը, որ Որոշման նախաբանում նշված իրավական ակտի վերնագիրը փոփոխվել է՝ Որոշման նախաբանում առաջարկում ենք նշել </w:t>
            </w:r>
            <w:r w:rsidRPr="0009282A">
              <w:rPr>
                <w:rFonts w:ascii="GHEA Grapalat" w:hAnsi="GHEA Grapalat"/>
                <w:bCs/>
                <w:i/>
                <w:sz w:val="24"/>
                <w:szCs w:val="24"/>
                <w:lang w:val="hy-AM"/>
              </w:rPr>
              <w:t>այն</w:t>
            </w:r>
            <w:r w:rsidRPr="0009282A">
              <w:rPr>
                <w:rFonts w:ascii="GHEA Grapalat" w:hAnsi="GHEA Grapalat" w:cs="Sylfaen"/>
                <w:i/>
                <w:sz w:val="24"/>
                <w:szCs w:val="24"/>
                <w:lang w:val="hy-AM"/>
              </w:rPr>
              <w:t xml:space="preserve"> </w:t>
            </w:r>
            <w:r w:rsidRPr="0009282A">
              <w:rPr>
                <w:rFonts w:ascii="GHEA Grapalat" w:hAnsi="GHEA Grapalat"/>
                <w:bCs/>
                <w:i/>
                <w:sz w:val="24"/>
                <w:szCs w:val="24"/>
                <w:lang w:val="hy-AM"/>
              </w:rPr>
              <w:t>օրենսդրական իրավական ակտի հոդվածը կամ մասը</w:t>
            </w:r>
            <w:r w:rsidRPr="0009282A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, որը ներառում է Սահմանադրության 6-րդ հոդվածի 2-րդ մասով սահմանված լիազորող նորմեր:</w:t>
            </w:r>
          </w:p>
        </w:tc>
        <w:tc>
          <w:tcPr>
            <w:tcW w:w="5234" w:type="dxa"/>
            <w:gridSpan w:val="3"/>
            <w:shd w:val="clear" w:color="auto" w:fill="FFFFFF"/>
          </w:tcPr>
          <w:p w14:paraId="5D7E1856" w14:textId="62ABBB40" w:rsidR="00112F3C" w:rsidRPr="0009282A" w:rsidRDefault="00420D03" w:rsidP="00150574">
            <w:pPr>
              <w:spacing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E76507" w:rsidRPr="0009282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Ընդունվել է </w:t>
            </w:r>
          </w:p>
          <w:p w14:paraId="62AD2967" w14:textId="713B62EF" w:rsidR="00E562AE" w:rsidRPr="0009282A" w:rsidRDefault="00420D03" w:rsidP="00150574">
            <w:pPr>
              <w:spacing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E562AE" w:rsidRPr="0009282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(տես՝ </w:t>
            </w:r>
            <w:r w:rsidR="00271442" w:rsidRPr="0009282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նախագծի </w:t>
            </w:r>
            <w:r w:rsidR="00727583" w:rsidRPr="0009282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1-ին կետի 1-ին ենթակետ</w:t>
            </w:r>
            <w:r w:rsidR="00E562AE" w:rsidRPr="0009282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)</w:t>
            </w:r>
            <w:r w:rsidR="00540C9C" w:rsidRPr="0009282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:</w:t>
            </w:r>
          </w:p>
        </w:tc>
      </w:tr>
    </w:tbl>
    <w:p w14:paraId="6C76B732" w14:textId="77777777" w:rsidR="007B1240" w:rsidRPr="0009282A" w:rsidRDefault="007B1240" w:rsidP="0009282A">
      <w:pPr>
        <w:shd w:val="clear" w:color="auto" w:fill="FFFFFF"/>
        <w:spacing w:line="360" w:lineRule="auto"/>
        <w:ind w:firstLine="375"/>
        <w:rPr>
          <w:rFonts w:ascii="GHEA Grapalat" w:hAnsi="GHEA Grapalat"/>
          <w:sz w:val="24"/>
          <w:szCs w:val="24"/>
          <w:lang w:val="hy-AM"/>
        </w:rPr>
      </w:pPr>
    </w:p>
    <w:sectPr w:rsidR="007B1240" w:rsidRPr="0009282A" w:rsidSect="009D2E85">
      <w:pgSz w:w="11906" w:h="16838" w:code="9"/>
      <w:pgMar w:top="630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0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51D0"/>
    <w:rsid w:val="00025B18"/>
    <w:rsid w:val="00043803"/>
    <w:rsid w:val="00050B10"/>
    <w:rsid w:val="00062CF8"/>
    <w:rsid w:val="00090426"/>
    <w:rsid w:val="00091FC3"/>
    <w:rsid w:val="0009282A"/>
    <w:rsid w:val="000A051D"/>
    <w:rsid w:val="000A6ECC"/>
    <w:rsid w:val="000B274D"/>
    <w:rsid w:val="000B6A42"/>
    <w:rsid w:val="000C2716"/>
    <w:rsid w:val="000C70AC"/>
    <w:rsid w:val="000C7253"/>
    <w:rsid w:val="000E1341"/>
    <w:rsid w:val="000F03F3"/>
    <w:rsid w:val="00112F3C"/>
    <w:rsid w:val="001308D4"/>
    <w:rsid w:val="00140A6C"/>
    <w:rsid w:val="001503F0"/>
    <w:rsid w:val="00150574"/>
    <w:rsid w:val="00156CB1"/>
    <w:rsid w:val="00176213"/>
    <w:rsid w:val="00182926"/>
    <w:rsid w:val="00187C0D"/>
    <w:rsid w:val="001913D6"/>
    <w:rsid w:val="001C66A9"/>
    <w:rsid w:val="001F130A"/>
    <w:rsid w:val="001F68A7"/>
    <w:rsid w:val="00203A54"/>
    <w:rsid w:val="002074F7"/>
    <w:rsid w:val="002210BA"/>
    <w:rsid w:val="00251091"/>
    <w:rsid w:val="00262B24"/>
    <w:rsid w:val="00271442"/>
    <w:rsid w:val="002775A2"/>
    <w:rsid w:val="002819DE"/>
    <w:rsid w:val="002933E2"/>
    <w:rsid w:val="00295D07"/>
    <w:rsid w:val="002A2FB4"/>
    <w:rsid w:val="002B05EA"/>
    <w:rsid w:val="002B06F6"/>
    <w:rsid w:val="002B3E2C"/>
    <w:rsid w:val="002D51D8"/>
    <w:rsid w:val="002D6D82"/>
    <w:rsid w:val="002E2C3B"/>
    <w:rsid w:val="003030C2"/>
    <w:rsid w:val="00307B48"/>
    <w:rsid w:val="00320ADE"/>
    <w:rsid w:val="00320C01"/>
    <w:rsid w:val="003229C7"/>
    <w:rsid w:val="00326429"/>
    <w:rsid w:val="00334883"/>
    <w:rsid w:val="0034167A"/>
    <w:rsid w:val="00345F78"/>
    <w:rsid w:val="00352879"/>
    <w:rsid w:val="00356D3F"/>
    <w:rsid w:val="00362C7E"/>
    <w:rsid w:val="00366ADA"/>
    <w:rsid w:val="00367C92"/>
    <w:rsid w:val="003B4767"/>
    <w:rsid w:val="003C0E07"/>
    <w:rsid w:val="003E2AFF"/>
    <w:rsid w:val="003E67DC"/>
    <w:rsid w:val="003F280D"/>
    <w:rsid w:val="003F5331"/>
    <w:rsid w:val="00403CBE"/>
    <w:rsid w:val="00403DD7"/>
    <w:rsid w:val="00417377"/>
    <w:rsid w:val="00420D03"/>
    <w:rsid w:val="004210DC"/>
    <w:rsid w:val="00433F9A"/>
    <w:rsid w:val="00436D76"/>
    <w:rsid w:val="00441372"/>
    <w:rsid w:val="00450F06"/>
    <w:rsid w:val="004572AE"/>
    <w:rsid w:val="00467F9D"/>
    <w:rsid w:val="0048706A"/>
    <w:rsid w:val="004874A2"/>
    <w:rsid w:val="00492EF4"/>
    <w:rsid w:val="004A199B"/>
    <w:rsid w:val="004A4176"/>
    <w:rsid w:val="004A72D4"/>
    <w:rsid w:val="004E2507"/>
    <w:rsid w:val="004E410C"/>
    <w:rsid w:val="004E7069"/>
    <w:rsid w:val="005024DF"/>
    <w:rsid w:val="00502DE5"/>
    <w:rsid w:val="005111CA"/>
    <w:rsid w:val="005216DC"/>
    <w:rsid w:val="00537774"/>
    <w:rsid w:val="00540C9C"/>
    <w:rsid w:val="00542446"/>
    <w:rsid w:val="00551D76"/>
    <w:rsid w:val="00553401"/>
    <w:rsid w:val="00555C05"/>
    <w:rsid w:val="005577FC"/>
    <w:rsid w:val="005628D2"/>
    <w:rsid w:val="00563DDF"/>
    <w:rsid w:val="00576B11"/>
    <w:rsid w:val="005D101B"/>
    <w:rsid w:val="005D70ED"/>
    <w:rsid w:val="005E51D0"/>
    <w:rsid w:val="005E749D"/>
    <w:rsid w:val="005F60D9"/>
    <w:rsid w:val="00642CB5"/>
    <w:rsid w:val="00642D9A"/>
    <w:rsid w:val="0065032F"/>
    <w:rsid w:val="006636E7"/>
    <w:rsid w:val="00664FBA"/>
    <w:rsid w:val="00666274"/>
    <w:rsid w:val="00673B53"/>
    <w:rsid w:val="00674B75"/>
    <w:rsid w:val="006773E6"/>
    <w:rsid w:val="00680D82"/>
    <w:rsid w:val="00682591"/>
    <w:rsid w:val="00686792"/>
    <w:rsid w:val="00690877"/>
    <w:rsid w:val="00694E8E"/>
    <w:rsid w:val="00694F20"/>
    <w:rsid w:val="00697389"/>
    <w:rsid w:val="006A02A4"/>
    <w:rsid w:val="006A6FDF"/>
    <w:rsid w:val="006C3FCF"/>
    <w:rsid w:val="006D6F3C"/>
    <w:rsid w:val="006E1242"/>
    <w:rsid w:val="006E6FFE"/>
    <w:rsid w:val="00702898"/>
    <w:rsid w:val="00727583"/>
    <w:rsid w:val="00732F0E"/>
    <w:rsid w:val="00794251"/>
    <w:rsid w:val="007A7E19"/>
    <w:rsid w:val="007B1240"/>
    <w:rsid w:val="007B7A72"/>
    <w:rsid w:val="007D7667"/>
    <w:rsid w:val="007E426C"/>
    <w:rsid w:val="007E60C4"/>
    <w:rsid w:val="00805168"/>
    <w:rsid w:val="00817092"/>
    <w:rsid w:val="00840D63"/>
    <w:rsid w:val="008444E9"/>
    <w:rsid w:val="00855428"/>
    <w:rsid w:val="008616B7"/>
    <w:rsid w:val="00892CB7"/>
    <w:rsid w:val="008D00EA"/>
    <w:rsid w:val="008D2F32"/>
    <w:rsid w:val="008E2AA2"/>
    <w:rsid w:val="008F5B68"/>
    <w:rsid w:val="0091058E"/>
    <w:rsid w:val="00921E60"/>
    <w:rsid w:val="00927C1F"/>
    <w:rsid w:val="0094461F"/>
    <w:rsid w:val="00982BF3"/>
    <w:rsid w:val="00997B1D"/>
    <w:rsid w:val="009C795B"/>
    <w:rsid w:val="009D2E85"/>
    <w:rsid w:val="009D6589"/>
    <w:rsid w:val="009E24C9"/>
    <w:rsid w:val="009E732E"/>
    <w:rsid w:val="009F1694"/>
    <w:rsid w:val="009F3E65"/>
    <w:rsid w:val="00A01DF5"/>
    <w:rsid w:val="00A20D35"/>
    <w:rsid w:val="00A243C0"/>
    <w:rsid w:val="00A27728"/>
    <w:rsid w:val="00A30112"/>
    <w:rsid w:val="00A31853"/>
    <w:rsid w:val="00A45300"/>
    <w:rsid w:val="00A4786B"/>
    <w:rsid w:val="00A542BB"/>
    <w:rsid w:val="00A5600B"/>
    <w:rsid w:val="00AC04A2"/>
    <w:rsid w:val="00AC5525"/>
    <w:rsid w:val="00AF000B"/>
    <w:rsid w:val="00AF0856"/>
    <w:rsid w:val="00B304F5"/>
    <w:rsid w:val="00B412EE"/>
    <w:rsid w:val="00B45D2F"/>
    <w:rsid w:val="00B64ADE"/>
    <w:rsid w:val="00B84AE2"/>
    <w:rsid w:val="00B85549"/>
    <w:rsid w:val="00B93E65"/>
    <w:rsid w:val="00BA0714"/>
    <w:rsid w:val="00BC0C18"/>
    <w:rsid w:val="00BC605D"/>
    <w:rsid w:val="00BC6106"/>
    <w:rsid w:val="00BD011D"/>
    <w:rsid w:val="00BD2BD9"/>
    <w:rsid w:val="00BE363F"/>
    <w:rsid w:val="00BE3669"/>
    <w:rsid w:val="00BF1212"/>
    <w:rsid w:val="00C02498"/>
    <w:rsid w:val="00C1409D"/>
    <w:rsid w:val="00C84F6F"/>
    <w:rsid w:val="00C93359"/>
    <w:rsid w:val="00CA024D"/>
    <w:rsid w:val="00CA7E7D"/>
    <w:rsid w:val="00CB3AC9"/>
    <w:rsid w:val="00CF1507"/>
    <w:rsid w:val="00CF1EF1"/>
    <w:rsid w:val="00CF3B74"/>
    <w:rsid w:val="00CF4DC3"/>
    <w:rsid w:val="00D02E0D"/>
    <w:rsid w:val="00D16FB2"/>
    <w:rsid w:val="00D41045"/>
    <w:rsid w:val="00D42712"/>
    <w:rsid w:val="00D52616"/>
    <w:rsid w:val="00D600A7"/>
    <w:rsid w:val="00D66D8C"/>
    <w:rsid w:val="00D80D0C"/>
    <w:rsid w:val="00D86704"/>
    <w:rsid w:val="00D929F4"/>
    <w:rsid w:val="00D955AA"/>
    <w:rsid w:val="00DA67C9"/>
    <w:rsid w:val="00DB10A6"/>
    <w:rsid w:val="00DD5EC4"/>
    <w:rsid w:val="00DE2270"/>
    <w:rsid w:val="00E04CC9"/>
    <w:rsid w:val="00E241FF"/>
    <w:rsid w:val="00E4790E"/>
    <w:rsid w:val="00E562AE"/>
    <w:rsid w:val="00E56405"/>
    <w:rsid w:val="00E567C0"/>
    <w:rsid w:val="00E571A4"/>
    <w:rsid w:val="00E60188"/>
    <w:rsid w:val="00E76507"/>
    <w:rsid w:val="00E85C2B"/>
    <w:rsid w:val="00E933F4"/>
    <w:rsid w:val="00EA0CF1"/>
    <w:rsid w:val="00EA4442"/>
    <w:rsid w:val="00ED2568"/>
    <w:rsid w:val="00ED4542"/>
    <w:rsid w:val="00ED660E"/>
    <w:rsid w:val="00EE308B"/>
    <w:rsid w:val="00F12518"/>
    <w:rsid w:val="00F36BC2"/>
    <w:rsid w:val="00F405D0"/>
    <w:rsid w:val="00F57138"/>
    <w:rsid w:val="00F70869"/>
    <w:rsid w:val="00FA247C"/>
    <w:rsid w:val="00FA5E94"/>
    <w:rsid w:val="00FE6A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ABC399"/>
  <w15:chartTrackingRefBased/>
  <w15:docId w15:val="{86EE13EA-F06A-44AF-BF56-1B183BC6F0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BC0C18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BC0C18"/>
    <w:rPr>
      <w:b/>
      <w:bCs/>
    </w:rPr>
  </w:style>
  <w:style w:type="paragraph" w:customStyle="1" w:styleId="mechtex">
    <w:name w:val="mechtex"/>
    <w:basedOn w:val="Normal"/>
    <w:link w:val="mechtexChar"/>
    <w:qFormat/>
    <w:rsid w:val="007B7A72"/>
    <w:pPr>
      <w:suppressAutoHyphens/>
      <w:spacing w:after="200" w:line="276" w:lineRule="auto"/>
      <w:jc w:val="center"/>
    </w:pPr>
    <w:rPr>
      <w:rFonts w:ascii="Arial Armenian" w:eastAsia="Times New Roman" w:hAnsi="Arial Armenian" w:cs="Arial Armenian"/>
      <w:lang w:val="en-US" w:eastAsia="ar-SA"/>
    </w:rPr>
  </w:style>
  <w:style w:type="character" w:customStyle="1" w:styleId="mechtexChar">
    <w:name w:val="mechtex Char"/>
    <w:link w:val="mechtex"/>
    <w:rsid w:val="007B7A72"/>
    <w:rPr>
      <w:rFonts w:ascii="Arial Armenian" w:eastAsia="Times New Roman" w:hAnsi="Arial Armenian" w:cs="Arial Armenian"/>
      <w:lang w:val="en-US" w:eastAsia="ar-SA"/>
    </w:rPr>
  </w:style>
  <w:style w:type="character" w:customStyle="1" w:styleId="normChar">
    <w:name w:val="norm Char"/>
    <w:link w:val="norm"/>
    <w:locked/>
    <w:rsid w:val="007B7A72"/>
    <w:rPr>
      <w:rFonts w:ascii="Arial Armenian" w:hAnsi="Arial Armenian"/>
      <w:lang w:eastAsia="ru-RU"/>
    </w:rPr>
  </w:style>
  <w:style w:type="paragraph" w:customStyle="1" w:styleId="norm">
    <w:name w:val="norm"/>
    <w:basedOn w:val="Normal"/>
    <w:link w:val="normChar"/>
    <w:rsid w:val="007B7A72"/>
    <w:pPr>
      <w:spacing w:line="480" w:lineRule="auto"/>
      <w:ind w:firstLine="709"/>
      <w:jc w:val="both"/>
    </w:pPr>
    <w:rPr>
      <w:rFonts w:ascii="Arial Armenian" w:hAnsi="Arial Armenian"/>
      <w:lang w:eastAsia="ru-RU"/>
    </w:rPr>
  </w:style>
  <w:style w:type="paragraph" w:customStyle="1" w:styleId="ScheduleHeading">
    <w:name w:val="Schedule Heading"/>
    <w:basedOn w:val="Title"/>
    <w:rsid w:val="000F03F3"/>
    <w:pPr>
      <w:keepNext/>
      <w:tabs>
        <w:tab w:val="left" w:pos="567"/>
        <w:tab w:val="left" w:pos="1134"/>
        <w:tab w:val="left" w:pos="1701"/>
        <w:tab w:val="left" w:pos="2268"/>
        <w:tab w:val="left" w:pos="2835"/>
        <w:tab w:val="left" w:pos="3402"/>
        <w:tab w:val="left" w:pos="3969"/>
        <w:tab w:val="left" w:pos="4536"/>
        <w:tab w:val="left" w:pos="5103"/>
        <w:tab w:val="left" w:pos="5670"/>
        <w:tab w:val="left" w:pos="6237"/>
        <w:tab w:val="left" w:pos="6804"/>
        <w:tab w:val="left" w:pos="7371"/>
        <w:tab w:val="left" w:pos="7938"/>
      </w:tabs>
      <w:spacing w:after="480"/>
      <w:contextualSpacing w:val="0"/>
      <w:jc w:val="center"/>
    </w:pPr>
    <w:rPr>
      <w:rFonts w:ascii="Times New Roman" w:eastAsia="Times New Roman" w:hAnsi="Times New Roman" w:cs="Times New Roman"/>
      <w:b/>
      <w:caps/>
      <w:spacing w:val="0"/>
      <w:kern w:val="0"/>
      <w:sz w:val="24"/>
      <w:szCs w:val="20"/>
      <w:lang w:eastAsia="en-GB"/>
    </w:rPr>
  </w:style>
  <w:style w:type="paragraph" w:styleId="Title">
    <w:name w:val="Title"/>
    <w:basedOn w:val="Normal"/>
    <w:next w:val="Normal"/>
    <w:link w:val="TitleChar"/>
    <w:uiPriority w:val="10"/>
    <w:qFormat/>
    <w:rsid w:val="000F03F3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F03F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Definition1a">
    <w:name w:val="Definition 1a"/>
    <w:basedOn w:val="Normal"/>
    <w:next w:val="Normal"/>
    <w:rsid w:val="00840D63"/>
    <w:pPr>
      <w:keepNext/>
      <w:tabs>
        <w:tab w:val="left" w:pos="2835"/>
        <w:tab w:val="left" w:pos="3402"/>
        <w:tab w:val="left" w:pos="3969"/>
        <w:tab w:val="left" w:pos="4536"/>
        <w:tab w:val="left" w:pos="5103"/>
        <w:tab w:val="left" w:pos="5670"/>
        <w:tab w:val="left" w:pos="6237"/>
        <w:tab w:val="left" w:pos="6804"/>
        <w:tab w:val="left" w:pos="7371"/>
        <w:tab w:val="left" w:pos="7938"/>
      </w:tabs>
      <w:spacing w:before="240"/>
      <w:ind w:left="2835" w:hanging="2835"/>
      <w:jc w:val="both"/>
    </w:pPr>
    <w:rPr>
      <w:rFonts w:ascii="Times New Roman" w:eastAsia="Times New Roman" w:hAnsi="Times New Roman" w:cs="Times New Roman"/>
      <w:sz w:val="24"/>
      <w:szCs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32303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94179B-5826-4CC9-918C-8F20DC53B4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3</Pages>
  <Words>408</Words>
  <Characters>2328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Nelli</dc:creator>
  <cp:keywords>https:/mul2.gov.am/tasks/469551/oneclick/ampopatert.docx?token=fd7a7dfaa5cc19eff31b11bcf588b1ba</cp:keywords>
  <dc:description/>
  <cp:lastModifiedBy>Astghik Melkonyan</cp:lastModifiedBy>
  <cp:revision>10</cp:revision>
  <dcterms:created xsi:type="dcterms:W3CDTF">2021-08-02T05:51:00Z</dcterms:created>
  <dcterms:modified xsi:type="dcterms:W3CDTF">2021-08-02T06:22:00Z</dcterms:modified>
</cp:coreProperties>
</file>