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77F" w:rsidRPr="00B7477F" w:rsidRDefault="00B7477F" w:rsidP="00B7477F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B7477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B7477F" w:rsidRDefault="00B7477F" w:rsidP="00B7477F">
      <w:pPr>
        <w:spacing w:after="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</w:p>
    <w:p w:rsidR="00B7477F" w:rsidRPr="00B7477F" w:rsidRDefault="00B7477F" w:rsidP="00046BB7">
      <w:pPr>
        <w:spacing w:after="0" w:line="240" w:lineRule="auto"/>
        <w:jc w:val="center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B7477F" w:rsidRPr="00B7477F" w:rsidRDefault="00B7477F" w:rsidP="00B7477F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B7477F" w:rsidRPr="00B7477F" w:rsidRDefault="00B7477F" w:rsidP="00B74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Օզոնային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շերտը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քայքայող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նյութերի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հիդրոֆտորածխածինների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առաքման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թույլտվության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էլեկտրոնային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եղանակով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տրամադրման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կարգը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սահմանելու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նախագիծ</w:t>
      </w:r>
      <w:proofErr w:type="spellEnd"/>
    </w:p>
    <w:p w:rsidR="00B7477F" w:rsidRPr="00B7477F" w:rsidRDefault="00B7477F" w:rsidP="00B7477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7477F" w:rsidRPr="00B7477F" w:rsidRDefault="00B7477F" w:rsidP="00B74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B7477F" w:rsidRPr="00B7477F" w:rsidRDefault="00B7477F" w:rsidP="00B74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B7477F" w:rsidRPr="00B7477F" w:rsidRDefault="00B7477F" w:rsidP="00B7477F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B7477F" w:rsidRPr="00B7477F" w:rsidRDefault="00B7477F" w:rsidP="00B74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B7477F" w:rsidRPr="00B7477F" w:rsidRDefault="00B7477F" w:rsidP="00B7477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7477F" w:rsidRPr="00B7477F" w:rsidRDefault="00B7477F" w:rsidP="00B74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B7477F" w:rsidRPr="00B7477F" w:rsidRDefault="00B7477F" w:rsidP="00B74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Պետական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եկամուտներ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Միջազգային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հարաբերություններ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Էկոնոմիկա</w:t>
      </w:r>
      <w:proofErr w:type="spellEnd"/>
    </w:p>
    <w:p w:rsidR="00B7477F" w:rsidRPr="00B7477F" w:rsidRDefault="00B7477F" w:rsidP="00B7477F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B7477F" w:rsidRPr="00B7477F" w:rsidRDefault="00B7477F" w:rsidP="00B74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>10/09/2020 - 25/09/2020</w:t>
      </w:r>
    </w:p>
    <w:p w:rsidR="00B7477F" w:rsidRPr="00B7477F" w:rsidRDefault="00B7477F" w:rsidP="00B7477F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B7477F" w:rsidRPr="00B7477F" w:rsidRDefault="00B7477F" w:rsidP="00B74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B7477F" w:rsidRPr="00B7477F" w:rsidRDefault="00B7477F" w:rsidP="00B7477F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B7477F" w:rsidRPr="00B7477F" w:rsidRDefault="00B7477F" w:rsidP="00B74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B7477F" w:rsidRPr="00B7477F" w:rsidRDefault="00B7477F" w:rsidP="00B7477F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2 </w:t>
      </w:r>
      <w:proofErr w:type="spellStart"/>
      <w:r w:rsidRPr="00B7477F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B7477F" w:rsidRPr="00B7477F" w:rsidRDefault="00B7477F" w:rsidP="00B7477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B7477F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B7477F" w:rsidRPr="00B7477F" w:rsidRDefault="00B7477F" w:rsidP="00B7477F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B7477F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B7477F" w:rsidRPr="00B7477F" w:rsidRDefault="00B7477F" w:rsidP="00B7477F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B7477F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28/09/2020</w:t>
      </w:r>
    </w:p>
    <w:p w:rsidR="00995490" w:rsidRPr="00B7477F" w:rsidRDefault="00995490">
      <w:pPr>
        <w:rPr>
          <w:rFonts w:ascii="GHEA Grapalat" w:hAnsi="GHEA Grapalat"/>
          <w:sz w:val="24"/>
          <w:szCs w:val="24"/>
        </w:rPr>
      </w:pPr>
    </w:p>
    <w:sectPr w:rsidR="00995490" w:rsidRPr="00B7477F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7477F"/>
    <w:rsid w:val="00046BB7"/>
    <w:rsid w:val="001E1D59"/>
    <w:rsid w:val="004338CA"/>
    <w:rsid w:val="00995490"/>
    <w:rsid w:val="00B74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paragraph" w:styleId="Heading4">
    <w:name w:val="heading 4"/>
    <w:basedOn w:val="Normal"/>
    <w:link w:val="Heading4Char"/>
    <w:uiPriority w:val="9"/>
    <w:qFormat/>
    <w:rsid w:val="00B7477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7477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7477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7477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74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74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9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13</cp:revision>
  <dcterms:created xsi:type="dcterms:W3CDTF">2020-09-28T12:58:00Z</dcterms:created>
  <dcterms:modified xsi:type="dcterms:W3CDTF">2020-09-28T13:00:00Z</dcterms:modified>
</cp:coreProperties>
</file>