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481" w:rsidRPr="00875CE0" w:rsidRDefault="000B6481" w:rsidP="00BD5495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ՀԱՅԱ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U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------------------------ 20</w:t>
      </w:r>
      <w:r w:rsidR="00AC1124" w:rsidRPr="000425C6">
        <w:rPr>
          <w:rFonts w:ascii="GHEA Grapalat" w:hAnsi="GHEA Grapalat"/>
          <w:b/>
          <w:sz w:val="24"/>
          <w:szCs w:val="24"/>
          <w:lang w:val="hy-AM"/>
        </w:rPr>
        <w:t>21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թ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. № --------- 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9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5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89</w:t>
      </w:r>
      <w:r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53174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220804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0B6481" w:rsidRPr="00875CE0" w:rsidRDefault="000B6481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0B6481" w:rsidRPr="00875CE0" w:rsidRDefault="000B6481" w:rsidP="00BD5495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875CE0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75CE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 xml:space="preserve">33-րդ և </w:t>
      </w:r>
      <w:r w:rsidRPr="00875CE0">
        <w:rPr>
          <w:rFonts w:ascii="GHEA Grapalat" w:hAnsi="GHEA Grapalat"/>
          <w:sz w:val="24"/>
          <w:szCs w:val="24"/>
          <w:lang w:val="hy-AM"/>
        </w:rPr>
        <w:t>34-</w:t>
      </w:r>
      <w:r w:rsidRPr="00875CE0">
        <w:rPr>
          <w:rFonts w:ascii="GHEA Grapalat" w:hAnsi="GHEA Grapalat" w:cs="Arial"/>
          <w:sz w:val="24"/>
          <w:szCs w:val="24"/>
          <w:lang w:val="hy-AM"/>
        </w:rPr>
        <w:t>րդ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հոդված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ների 1-ին մասերը՝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i/>
          <w:sz w:val="24"/>
          <w:szCs w:val="24"/>
          <w:lang w:val="hy-AM"/>
        </w:rPr>
        <w:t>որոշում</w:t>
      </w:r>
      <w:r w:rsidRPr="00875CE0"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i/>
          <w:sz w:val="24"/>
          <w:szCs w:val="24"/>
          <w:lang w:val="hy-AM"/>
        </w:rPr>
        <w:t>է</w:t>
      </w:r>
      <w:r w:rsidRPr="00875CE0">
        <w:rPr>
          <w:rFonts w:ascii="GHEA Grapalat" w:hAnsi="GHEA Grapalat"/>
          <w:b/>
          <w:i/>
          <w:sz w:val="24"/>
          <w:szCs w:val="24"/>
          <w:lang w:val="hy-AM"/>
        </w:rPr>
        <w:t>.</w:t>
      </w:r>
    </w:p>
    <w:p w:rsidR="000425C6" w:rsidRPr="002C2B33" w:rsidRDefault="000B6481" w:rsidP="002C2B33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425C6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25C6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25C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0425C6">
        <w:rPr>
          <w:rFonts w:ascii="GHEA Grapalat" w:hAnsi="GHEA Grapalat"/>
          <w:sz w:val="24"/>
          <w:szCs w:val="24"/>
          <w:lang w:val="hy-AM"/>
        </w:rPr>
        <w:t>9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25C6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0425C6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0425C6">
        <w:rPr>
          <w:rFonts w:ascii="GHEA Grapalat" w:hAnsi="GHEA Grapalat"/>
          <w:sz w:val="24"/>
          <w:szCs w:val="24"/>
          <w:lang w:val="hy-AM"/>
        </w:rPr>
        <w:t>5</w:t>
      </w:r>
      <w:r w:rsidRPr="000425C6">
        <w:rPr>
          <w:rFonts w:ascii="GHEA Grapalat" w:hAnsi="GHEA Grapalat"/>
          <w:sz w:val="24"/>
          <w:szCs w:val="24"/>
          <w:lang w:val="hy-AM"/>
        </w:rPr>
        <w:t>-</w:t>
      </w:r>
      <w:r w:rsidRPr="000425C6">
        <w:rPr>
          <w:rFonts w:ascii="GHEA Grapalat" w:hAnsi="GHEA Grapalat" w:cs="Arial"/>
          <w:sz w:val="24"/>
          <w:szCs w:val="24"/>
          <w:lang w:val="hy-AM"/>
        </w:rPr>
        <w:t>ի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708D4" w:rsidRPr="000425C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Քաղաքացուն բացառիկ դեպքերում պարտադիր զինվորական ծառայությունից ազատելու կարգը սահմանելու մասին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» N </w:t>
      </w:r>
      <w:r w:rsidR="001708D4" w:rsidRPr="000425C6">
        <w:rPr>
          <w:rFonts w:ascii="GHEA Grapalat" w:hAnsi="GHEA Grapalat"/>
          <w:sz w:val="24"/>
          <w:szCs w:val="24"/>
          <w:lang w:val="hy-AM"/>
        </w:rPr>
        <w:t>89</w:t>
      </w:r>
      <w:r w:rsidRPr="000425C6">
        <w:rPr>
          <w:rFonts w:ascii="GHEA Grapalat" w:hAnsi="GHEA Grapalat"/>
          <w:sz w:val="24"/>
          <w:szCs w:val="24"/>
          <w:lang w:val="hy-AM"/>
        </w:rPr>
        <w:t>-</w:t>
      </w:r>
      <w:r w:rsidRPr="000425C6">
        <w:rPr>
          <w:rFonts w:ascii="GHEA Grapalat" w:hAnsi="GHEA Grapalat" w:cs="Arial"/>
          <w:sz w:val="24"/>
          <w:szCs w:val="24"/>
          <w:lang w:val="hy-AM"/>
        </w:rPr>
        <w:t>Ն</w:t>
      </w:r>
      <w:r w:rsidRPr="000425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425C6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1708D4" w:rsidRPr="000425C6">
        <w:rPr>
          <w:rFonts w:ascii="GHEA Grapalat" w:hAnsi="GHEA Grapalat" w:cs="Arial"/>
          <w:sz w:val="24"/>
          <w:szCs w:val="24"/>
          <w:lang w:val="hy-AM"/>
        </w:rPr>
        <w:t xml:space="preserve"> հավելվածի</w:t>
      </w:r>
      <w:r w:rsidR="002C2B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458F4" w:rsidRPr="002C2B33">
        <w:rPr>
          <w:rFonts w:ascii="GHEA Grapalat" w:hAnsi="GHEA Grapalat" w:cs="Arial"/>
          <w:sz w:val="24"/>
          <w:szCs w:val="24"/>
          <w:lang w:val="hy-AM"/>
        </w:rPr>
        <w:t>2-րդ կետի</w:t>
      </w:r>
      <w:r w:rsidR="00633D4E" w:rsidRPr="00633D4E">
        <w:rPr>
          <w:rFonts w:ascii="GHEA Grapalat" w:hAnsi="GHEA Grapalat" w:cs="Arial"/>
          <w:sz w:val="24"/>
          <w:szCs w:val="24"/>
          <w:lang w:val="hy-AM"/>
        </w:rPr>
        <w:t xml:space="preserve">    </w:t>
      </w:r>
      <w:r w:rsidR="007458F4" w:rsidRPr="002C2B33">
        <w:rPr>
          <w:rFonts w:ascii="GHEA Grapalat" w:hAnsi="GHEA Grapalat" w:cs="Arial"/>
          <w:sz w:val="24"/>
          <w:szCs w:val="24"/>
          <w:lang w:val="hy-AM"/>
        </w:rPr>
        <w:t xml:space="preserve"> 3-րդ </w:t>
      </w:r>
      <w:r w:rsidR="00C90929">
        <w:rPr>
          <w:rFonts w:ascii="GHEA Grapalat" w:hAnsi="GHEA Grapalat" w:cs="Arial"/>
          <w:sz w:val="24"/>
          <w:szCs w:val="24"/>
          <w:lang w:val="hy-AM"/>
        </w:rPr>
        <w:t>ենթակետից</w:t>
      </w:r>
      <w:r w:rsidR="007458F4" w:rsidRPr="002C2B3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92F43">
        <w:rPr>
          <w:rFonts w:ascii="GHEA Grapalat" w:hAnsi="GHEA Grapalat" w:cs="Arial"/>
          <w:sz w:val="24"/>
          <w:szCs w:val="24"/>
          <w:lang w:val="hy-AM"/>
        </w:rPr>
        <w:t xml:space="preserve">հանել </w:t>
      </w:r>
      <w:r w:rsidR="007458F4" w:rsidRPr="002C2B33">
        <w:rPr>
          <w:rFonts w:ascii="GHEA Grapalat" w:hAnsi="GHEA Grapalat" w:cs="Arial"/>
          <w:sz w:val="24"/>
          <w:szCs w:val="24"/>
          <w:lang w:val="hy-AM"/>
        </w:rPr>
        <w:t>«</w:t>
      </w:r>
      <w:r w:rsidR="007458F4" w:rsidRPr="002C2B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կողմից</w:t>
      </w:r>
      <w:r w:rsidR="007458F4" w:rsidRPr="002C2B33">
        <w:rPr>
          <w:rFonts w:ascii="GHEA Grapalat" w:hAnsi="GHEA Grapalat" w:cs="Arial"/>
          <w:sz w:val="24"/>
          <w:szCs w:val="24"/>
          <w:lang w:val="hy-AM"/>
        </w:rPr>
        <w:t>» բառերը.</w:t>
      </w:r>
    </w:p>
    <w:p w:rsidR="009343E9" w:rsidRPr="00186BED" w:rsidRDefault="000B6481" w:rsidP="00186BED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 xml:space="preserve">2. </w:t>
      </w:r>
      <w:r w:rsidRPr="00875CE0">
        <w:rPr>
          <w:rFonts w:ascii="GHEA Grapalat" w:hAnsi="GHEA Grapalat" w:cs="Arial"/>
          <w:sz w:val="24"/>
          <w:szCs w:val="24"/>
          <w:lang w:val="hy-AM"/>
        </w:rPr>
        <w:t>Սույն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ուժի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է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օրվանից</w:t>
      </w:r>
      <w:r w:rsidRPr="00875CE0">
        <w:rPr>
          <w:rFonts w:ascii="GHEA Grapalat" w:hAnsi="GHEA Grapalat"/>
          <w:sz w:val="24"/>
          <w:szCs w:val="24"/>
          <w:lang w:val="hy-AM"/>
        </w:rPr>
        <w:t>:</w:t>
      </w:r>
    </w:p>
    <w:p w:rsidR="009343E9" w:rsidRDefault="009343E9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7458F4" w:rsidRDefault="007458F4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7458F4" w:rsidRDefault="007458F4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7458F4" w:rsidRDefault="007458F4" w:rsidP="00326BA1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7458F4" w:rsidRPr="00875CE0" w:rsidRDefault="007458F4" w:rsidP="00BD5495">
      <w:pPr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:rsidR="00186BED" w:rsidRDefault="00186BED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186BED" w:rsidRDefault="00186BED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33D4E" w:rsidRDefault="00633D4E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33D4E" w:rsidRDefault="00633D4E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633D4E" w:rsidRDefault="00633D4E" w:rsidP="00BD5495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D46BF0" w:rsidRPr="00875CE0" w:rsidRDefault="00D46BF0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D46BF0" w:rsidRPr="00875CE0" w:rsidRDefault="00D46BF0" w:rsidP="00BD54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«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9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5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89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>-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ԼՐԱՑՈՒՄ</w:t>
      </w:r>
      <w:r w:rsidR="001708D4" w:rsidRPr="00875CE0">
        <w:rPr>
          <w:rFonts w:ascii="GHEA Grapalat" w:hAnsi="GHEA Grapalat"/>
          <w:b/>
          <w:sz w:val="24"/>
          <w:szCs w:val="24"/>
          <w:lang w:val="hy-AM"/>
        </w:rPr>
        <w:t>ՆԵՐ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B27F93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27F93" w:rsidRPr="00875CE0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» ՀՀ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 w:rsidR="00BE4DFD" w:rsidRPr="00875CE0">
        <w:rPr>
          <w:rFonts w:ascii="GHEA Grapalat" w:hAnsi="GHEA Grapalat" w:cs="Arial"/>
          <w:b/>
          <w:sz w:val="24"/>
          <w:szCs w:val="24"/>
          <w:lang w:val="hy-AM"/>
        </w:rPr>
        <w:t xml:space="preserve">ՄԱՆ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46BF0" w:rsidRPr="00875CE0" w:rsidRDefault="00DF7CB2" w:rsidP="00DF7CB2">
      <w:pPr>
        <w:tabs>
          <w:tab w:val="left" w:pos="4425"/>
        </w:tabs>
        <w:spacing w:after="0"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D46BF0" w:rsidRPr="00875CE0" w:rsidRDefault="00D46BF0" w:rsidP="00BD5495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875CE0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633D4E" w:rsidRDefault="004A6CDA" w:rsidP="00633D4E">
      <w:pPr>
        <w:spacing w:after="0" w:line="360" w:lineRule="auto"/>
        <w:ind w:firstLine="54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Հ</w:t>
      </w:r>
      <w:r w:rsidRPr="00875CE0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9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5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89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լրացում</w:t>
      </w:r>
      <w:r w:rsidR="001708D4" w:rsidRPr="00875CE0">
        <w:rPr>
          <w:rFonts w:ascii="GHEA Grapalat" w:hAnsi="GHEA Grapalat"/>
          <w:sz w:val="24"/>
          <w:szCs w:val="24"/>
          <w:lang w:val="hy-AM"/>
        </w:rPr>
        <w:t>ներ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 xml:space="preserve">մասին»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ՀՀ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="00D46BF0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46BF0" w:rsidRPr="00875CE0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="00D46BF0"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օտարերկրյա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պետությունների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բարձրագույն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ուսումնական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հաստատություններում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միջպետական</w:t>
      </w:r>
      <w:r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r w:rsidR="001708D4" w:rsidRPr="00875CE0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>համաձայնագրերով</w:t>
      </w:r>
      <w:r w:rsidR="001708D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սովորողների իրավունքներ</w:t>
      </w:r>
      <w:r w:rsidR="007E4E73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պաշտպանության</w:t>
      </w:r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հանգամանքով</w:t>
      </w:r>
      <w:r w:rsidR="00633D4E" w:rsidRPr="00633D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3273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A6CDA" w:rsidRPr="0078734C" w:rsidRDefault="004A6CDA" w:rsidP="00633D4E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78734C">
        <w:rPr>
          <w:rFonts w:ascii="GHEA Grapalat" w:eastAsia="Times New Roman" w:hAnsi="GHEA Grapalat"/>
          <w:b/>
          <w:sz w:val="24"/>
          <w:szCs w:val="24"/>
          <w:lang w:val="hy-AM"/>
        </w:rPr>
        <w:t>Խ</w:t>
      </w:r>
      <w:r w:rsidRPr="005A6A9C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նդիրները </w:t>
      </w:r>
      <w:r w:rsidRPr="0078734C">
        <w:rPr>
          <w:rFonts w:ascii="GHEA Grapalat" w:eastAsia="Times New Roman" w:hAnsi="GHEA Grapalat"/>
          <w:b/>
          <w:sz w:val="24"/>
          <w:szCs w:val="24"/>
          <w:lang w:val="hy-AM"/>
        </w:rPr>
        <w:t>և</w:t>
      </w:r>
      <w:r w:rsidRPr="005A6A9C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78734C">
        <w:rPr>
          <w:rFonts w:ascii="GHEA Grapalat" w:eastAsia="Times New Roman" w:hAnsi="GHEA Grapalat"/>
          <w:b/>
          <w:sz w:val="24"/>
          <w:szCs w:val="24"/>
          <w:lang w:val="hy-AM"/>
        </w:rPr>
        <w:t>կարգավորման</w:t>
      </w:r>
      <w:r w:rsidRPr="005A6A9C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78734C">
        <w:rPr>
          <w:rFonts w:ascii="GHEA Grapalat" w:eastAsia="Times New Roman" w:hAnsi="GHEA Grapalat"/>
          <w:b/>
          <w:sz w:val="24"/>
          <w:szCs w:val="24"/>
          <w:lang w:val="hy-AM"/>
        </w:rPr>
        <w:t>նպատակը.</w:t>
      </w:r>
    </w:p>
    <w:p w:rsidR="005A6A9C" w:rsidRDefault="00C30E04" w:rsidP="005669CF">
      <w:pPr>
        <w:pStyle w:val="NoSpacing"/>
        <w:spacing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669CF">
        <w:rPr>
          <w:rFonts w:ascii="GHEA Grapalat" w:hAnsi="GHEA Grapalat"/>
          <w:sz w:val="24"/>
          <w:szCs w:val="24"/>
          <w:shd w:val="clear" w:color="auto" w:fill="FBFBFB"/>
          <w:lang w:val="hy-AM"/>
        </w:rPr>
        <w:t>«Զինապարտության մասին» Հայաստանի Հանրապետության օրենքի</w:t>
      </w:r>
      <w:r w:rsidR="009340B2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</w:t>
      </w:r>
      <w:r w:rsidR="009340B2" w:rsidRPr="005669CF">
        <w:rPr>
          <w:rFonts w:ascii="GHEA Grapalat" w:hAnsi="GHEA Grapalat"/>
          <w:sz w:val="24"/>
          <w:szCs w:val="24"/>
          <w:shd w:val="clear" w:color="auto" w:fill="FBFBFB"/>
          <w:lang w:val="hy-AM"/>
        </w:rPr>
        <w:t>(</w:t>
      </w:r>
      <w:r w:rsidR="009340B2">
        <w:rPr>
          <w:rFonts w:ascii="GHEA Grapalat" w:hAnsi="GHEA Grapalat"/>
          <w:sz w:val="24"/>
          <w:szCs w:val="24"/>
          <w:shd w:val="clear" w:color="auto" w:fill="FBFBFB"/>
          <w:lang w:val="hy-AM"/>
        </w:rPr>
        <w:t>օրենքը ուժը կորցրել է 16.12.2017թ</w:t>
      </w:r>
      <w:r w:rsidR="000E378E">
        <w:rPr>
          <w:rFonts w:ascii="GHEA Grapalat" w:hAnsi="GHEA Grapalat"/>
          <w:sz w:val="24"/>
          <w:szCs w:val="24"/>
          <w:shd w:val="clear" w:color="auto" w:fill="FBFBFB"/>
          <w:lang w:val="hy-AM"/>
        </w:rPr>
        <w:t>.</w:t>
      </w:r>
      <w:r w:rsidR="009340B2" w:rsidRPr="005669CF">
        <w:rPr>
          <w:rFonts w:ascii="GHEA Grapalat" w:hAnsi="GHEA Grapalat"/>
          <w:sz w:val="24"/>
          <w:szCs w:val="24"/>
          <w:shd w:val="clear" w:color="auto" w:fill="FBFBFB"/>
          <w:lang w:val="hy-AM"/>
        </w:rPr>
        <w:t>)</w:t>
      </w:r>
      <w:r w:rsidRPr="005669CF">
        <w:rPr>
          <w:rFonts w:ascii="Helvetica" w:hAnsi="Helvetica"/>
          <w:sz w:val="24"/>
          <w:szCs w:val="24"/>
          <w:shd w:val="clear" w:color="auto" w:fill="FBFBFB"/>
          <w:lang w:val="hy-AM"/>
        </w:rPr>
        <w:t> </w:t>
      </w:r>
      <w:r w:rsidRPr="00186BED">
        <w:rPr>
          <w:rFonts w:ascii="GHEA Grapalat" w:hAnsi="GHEA Grapalat"/>
          <w:sz w:val="24"/>
          <w:szCs w:val="24"/>
          <w:shd w:val="clear" w:color="auto" w:fill="FBFBFB"/>
          <w:lang w:val="hy-AM"/>
        </w:rPr>
        <w:t>14-րդ հոդվածի 1-ին մասի «գ» կետի համաձայն՝ պարտադիր զինվորական ծառայության զորակոչից ուսումը շարունակելու համար տարկետում տրվում է պետական պատվերով, միջպետական և միջգերատեսչական համաձայնագրերով օտարերկրյա պետությունների բարձրագույն ուսումնական հաստատությունների ուսանողներին, օրդինատուրայում, ինտերնատուրայում, մագիստրատուրայում կամ ասպիրանտուրայում սովորողներին:</w:t>
      </w:r>
      <w:r w:rsidR="00C93D98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Նշված հիմքով տարկտում ստացած քաղաքացիների համար «Զինվորական ծառայության և զինծառայողի կարգավիճակի» մասին ՀՀ օրենքի 73-րդ հոդվածի 4-րդ կետով նախատեսվել է, որ </w:t>
      </w:r>
      <w:r w:rsidR="00C93D98" w:rsidRPr="00C93D98">
        <w:rPr>
          <w:rFonts w:ascii="GHEA Grapalat" w:hAnsi="GHEA Grapalat"/>
          <w:sz w:val="24"/>
          <w:szCs w:val="24"/>
          <w:shd w:val="clear" w:color="auto" w:fill="FBFBFB"/>
          <w:lang w:val="hy-AM"/>
        </w:rPr>
        <w:t>«</w:t>
      </w:r>
      <w:r w:rsidR="00C93D98" w:rsidRPr="0018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4. Մինչև սույն օրենքի ուժի մեջ մտնելն ասպիրանտուրայում կամ դատական դպրոցում ուսումը շարունակելու համար տարկետում ստացած անձանց վրա տարածվում են «Զինապարտության մասին» Հայաստանի Հանրապետության 1998 թվականի սեպտեմբերի 16-ի ՀՕ-250 Հայաստանի Հանրապետության օրենքի 11-րդ հոդվածի 1-ին և 6-րդ մասերի, 12-րդ հոդվածի 1-ին մասի «ե» կետի, 14-րդ հոդվածի 4-րդ մասի և 15-րդ հոդվածի 2-րդ մասի երկրորդ պարբերության դրույթները, որոնք գործում են մինչև 2020 թվականի դեկտեմբերի 31-ը ներառյալ և ուժը կորցրած են ճանաչվում 2021 թվականի հունվարի 1-ից:</w:t>
      </w:r>
      <w:r w:rsidR="00C93D98" w:rsidRPr="00C93D98">
        <w:rPr>
          <w:rFonts w:ascii="GHEA Grapalat" w:hAnsi="GHEA Grapalat"/>
          <w:sz w:val="24"/>
          <w:szCs w:val="24"/>
          <w:shd w:val="clear" w:color="auto" w:fill="FBFBFB"/>
          <w:lang w:val="hy-AM"/>
        </w:rPr>
        <w:t>»</w:t>
      </w:r>
      <w:r w:rsidR="00C93D98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</w:t>
      </w:r>
      <w:r w:rsidR="00C93D98">
        <w:rPr>
          <w:rFonts w:ascii="GHEA Grapalat" w:hAnsi="GHEA Grapalat"/>
          <w:sz w:val="24"/>
          <w:szCs w:val="24"/>
          <w:shd w:val="clear" w:color="auto" w:fill="FBFBFB"/>
          <w:lang w:val="hy-AM"/>
        </w:rPr>
        <w:lastRenderedPageBreak/>
        <w:t xml:space="preserve">Նշված իրավակարգավորման շնորհիվ </w:t>
      </w:r>
      <w:r w:rsidR="00745ED0">
        <w:rPr>
          <w:rFonts w:ascii="GHEA Grapalat" w:hAnsi="GHEA Grapalat"/>
          <w:sz w:val="24"/>
          <w:szCs w:val="24"/>
          <w:shd w:val="clear" w:color="auto" w:fill="FBFBFB"/>
          <w:lang w:val="hy-AM"/>
        </w:rPr>
        <w:t>քաղաքացիները</w:t>
      </w:r>
      <w:r w:rsidR="00512452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որոնք տարկետում էին ստացել օրենքով սահմանված կարգով՝ բայց ոչ ՀՀ կառավարության որոշմամբ,</w:t>
      </w:r>
      <w:r w:rsidR="00745ED0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հնարավորություն էին ստանում</w:t>
      </w:r>
      <w:r w:rsidR="00512452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ազատվել պարտադիր զինվորական ծառայությունից նաև </w:t>
      </w:r>
      <w:r w:rsidR="00745ED0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</w:t>
      </w:r>
      <w:r w:rsidR="0040365E">
        <w:rPr>
          <w:rFonts w:ascii="GHEA Grapalat" w:hAnsi="GHEA Grapalat"/>
          <w:sz w:val="24"/>
          <w:szCs w:val="24"/>
          <w:shd w:val="clear" w:color="auto" w:fill="FBFBFB"/>
          <w:lang w:val="hy-AM"/>
        </w:rPr>
        <w:t>«</w:t>
      </w:r>
      <w:r w:rsidR="00512452" w:rsidRPr="00186BED">
        <w:rPr>
          <w:rFonts w:ascii="GHEA Grapalat" w:hAnsi="GHEA Grapalat"/>
          <w:sz w:val="24"/>
          <w:szCs w:val="24"/>
          <w:shd w:val="clear" w:color="auto" w:fill="FBFBFB"/>
          <w:lang w:val="hy-AM"/>
        </w:rPr>
        <w:t>Զինապարտության մասին» Հայաստանի Հանրապետության օրենք</w:t>
      </w:r>
      <w:r w:rsidR="00512452">
        <w:rPr>
          <w:rFonts w:ascii="GHEA Grapalat" w:hAnsi="GHEA Grapalat"/>
          <w:sz w:val="24"/>
          <w:szCs w:val="24"/>
          <w:shd w:val="clear" w:color="auto" w:fill="FBFBFB"/>
          <w:lang w:val="hy-AM"/>
        </w:rPr>
        <w:t>ով սահմանված կարգով</w:t>
      </w:r>
      <w:r w:rsidR="00512452" w:rsidRPr="00186BED">
        <w:rPr>
          <w:rFonts w:ascii="Helvetica" w:hAnsi="Helvetica"/>
          <w:sz w:val="24"/>
          <w:szCs w:val="24"/>
          <w:shd w:val="clear" w:color="auto" w:fill="FBFBFB"/>
          <w:lang w:val="hy-AM"/>
        </w:rPr>
        <w:t> </w:t>
      </w:r>
      <w:r w:rsidR="000E378E" w:rsidRPr="00186BED">
        <w:rPr>
          <w:rFonts w:ascii="GHEA Grapalat" w:hAnsi="GHEA Grapalat"/>
          <w:sz w:val="24"/>
          <w:szCs w:val="24"/>
          <w:shd w:val="clear" w:color="auto" w:fill="FBFBFB"/>
          <w:lang w:val="hy-AM"/>
        </w:rPr>
        <w:t>(</w:t>
      </w:r>
      <w:r w:rsidR="000E378E">
        <w:rPr>
          <w:rFonts w:ascii="GHEA Grapalat" w:hAnsi="GHEA Grapalat"/>
          <w:sz w:val="24"/>
          <w:szCs w:val="24"/>
          <w:shd w:val="clear" w:color="auto" w:fill="FBFBFB"/>
          <w:lang w:val="hy-AM"/>
        </w:rPr>
        <w:t>օրենքը ուժը կորցրել է 16.12.2017թ.</w:t>
      </w:r>
      <w:r w:rsidR="000E378E" w:rsidRPr="00186BED">
        <w:rPr>
          <w:rFonts w:ascii="GHEA Grapalat" w:hAnsi="GHEA Grapalat"/>
          <w:sz w:val="24"/>
          <w:szCs w:val="24"/>
          <w:shd w:val="clear" w:color="auto" w:fill="FBFBFB"/>
          <w:lang w:val="hy-AM"/>
        </w:rPr>
        <w:t>)</w:t>
      </w:r>
      <w:r w:rsidR="000E378E">
        <w:rPr>
          <w:rFonts w:ascii="GHEA Grapalat" w:hAnsi="GHEA Grapalat"/>
          <w:sz w:val="24"/>
          <w:szCs w:val="24"/>
          <w:shd w:val="clear" w:color="auto" w:fill="FBFBFB"/>
          <w:lang w:val="hy-AM"/>
        </w:rPr>
        <w:t>:</w:t>
      </w:r>
      <w:r w:rsidR="00512452">
        <w:rPr>
          <w:rFonts w:ascii="Helvetica" w:hAnsi="Helvetica"/>
          <w:sz w:val="24"/>
          <w:szCs w:val="24"/>
          <w:shd w:val="clear" w:color="auto" w:fill="FBFBFB"/>
          <w:lang w:val="hy-AM"/>
        </w:rPr>
        <w:t xml:space="preserve"> </w:t>
      </w:r>
      <w:r w:rsidR="00512452" w:rsidRPr="00BC6EE1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2021 թվականի հունվարի 1-ից նշված </w:t>
      </w:r>
      <w:r w:rsidR="00902DA8">
        <w:rPr>
          <w:rFonts w:ascii="GHEA Grapalat" w:hAnsi="GHEA Grapalat"/>
          <w:sz w:val="24"/>
          <w:szCs w:val="24"/>
          <w:shd w:val="clear" w:color="auto" w:fill="FBFBFB"/>
          <w:lang w:val="hy-AM"/>
        </w:rPr>
        <w:t>հոդվածը</w:t>
      </w:r>
      <w:r w:rsidR="00512452" w:rsidRPr="00BC6EE1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ուժը կորցնելով</w:t>
      </w:r>
      <w:r w:rsidR="00902DA8">
        <w:rPr>
          <w:rFonts w:ascii="GHEA Grapalat" w:hAnsi="GHEA Grapalat"/>
          <w:sz w:val="24"/>
          <w:szCs w:val="24"/>
          <w:shd w:val="clear" w:color="auto" w:fill="FBFBFB"/>
          <w:lang w:val="hy-AM"/>
        </w:rPr>
        <w:t>՝</w:t>
      </w:r>
      <w:r w:rsidR="00512452" w:rsidRPr="00BC6EE1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քաղաքացիները պարտադիր զինվորական ծառայությունից կարող </w:t>
      </w:r>
      <w:r w:rsidR="00902DA8">
        <w:rPr>
          <w:rFonts w:ascii="GHEA Grapalat" w:hAnsi="GHEA Grapalat"/>
          <w:sz w:val="24"/>
          <w:szCs w:val="24"/>
          <w:shd w:val="clear" w:color="auto" w:fill="FBFBFB"/>
          <w:lang w:val="hy-AM"/>
        </w:rPr>
        <w:t>են</w:t>
      </w:r>
      <w:r w:rsidR="00512452" w:rsidRPr="00BC6EE1">
        <w:rPr>
          <w:rFonts w:ascii="GHEA Grapalat" w:hAnsi="GHEA Grapalat"/>
          <w:sz w:val="24"/>
          <w:szCs w:val="24"/>
          <w:shd w:val="clear" w:color="auto" w:fill="FBFBFB"/>
          <w:lang w:val="hy-AM"/>
        </w:rPr>
        <w:t xml:space="preserve"> ազատվել միայն </w:t>
      </w:r>
      <w:r w:rsidR="00512452" w:rsidRPr="00186BED">
        <w:rPr>
          <w:rFonts w:ascii="GHEA Grapalat" w:hAnsi="GHEA Grapalat" w:cs="Arial"/>
          <w:sz w:val="24"/>
          <w:szCs w:val="24"/>
          <w:lang w:val="hy-AM"/>
        </w:rPr>
        <w:t>Հ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52" w:rsidRPr="00186BED">
        <w:rPr>
          <w:rFonts w:ascii="GHEA Grapalat" w:hAnsi="GHEA Grapalat" w:cs="Arial"/>
          <w:sz w:val="24"/>
          <w:szCs w:val="24"/>
          <w:lang w:val="hy-AM"/>
        </w:rPr>
        <w:t>Հ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512452" w:rsidRPr="00186BED">
        <w:rPr>
          <w:rFonts w:ascii="GHEA Grapalat" w:hAnsi="GHEA Grapalat"/>
          <w:sz w:val="24"/>
          <w:szCs w:val="24"/>
          <w:lang w:val="hy-AM"/>
        </w:rPr>
        <w:t>9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52" w:rsidRPr="00186BED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1</w:t>
      </w:r>
      <w:r w:rsidR="00512452" w:rsidRPr="00186BED">
        <w:rPr>
          <w:rFonts w:ascii="GHEA Grapalat" w:hAnsi="GHEA Grapalat"/>
          <w:sz w:val="24"/>
          <w:szCs w:val="24"/>
          <w:lang w:val="hy-AM"/>
        </w:rPr>
        <w:t>5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>-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ի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N </w:t>
      </w:r>
      <w:r w:rsidR="00512452" w:rsidRPr="00186BED">
        <w:rPr>
          <w:rFonts w:ascii="GHEA Grapalat" w:hAnsi="GHEA Grapalat"/>
          <w:sz w:val="24"/>
          <w:szCs w:val="24"/>
          <w:lang w:val="hy-AM"/>
        </w:rPr>
        <w:t>89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>-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Ն</w:t>
      </w:r>
      <w:r w:rsidR="00512452" w:rsidRPr="00BC6EE1">
        <w:rPr>
          <w:rFonts w:ascii="GHEA Grapalat" w:hAnsi="GHEA Grapalat"/>
          <w:sz w:val="24"/>
          <w:szCs w:val="24"/>
          <w:lang w:val="hy-AM"/>
        </w:rPr>
        <w:t xml:space="preserve"> 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 xml:space="preserve">որոշմամբ, որով որպես ազատման պարտադիր պայման սահմանված է ՀՀ կառավարության կողմից </w:t>
      </w:r>
      <w:r w:rsidR="00BC6EE1">
        <w:rPr>
          <w:rFonts w:ascii="GHEA Grapalat" w:hAnsi="GHEA Grapalat" w:cs="Arial"/>
          <w:sz w:val="24"/>
          <w:szCs w:val="24"/>
          <w:lang w:val="hy-AM"/>
        </w:rPr>
        <w:t xml:space="preserve">նախկինում </w:t>
      </w:r>
      <w:r w:rsidR="00512452" w:rsidRPr="00BC6EE1">
        <w:rPr>
          <w:rFonts w:ascii="GHEA Grapalat" w:hAnsi="GHEA Grapalat" w:cs="Arial"/>
          <w:sz w:val="24"/>
          <w:szCs w:val="24"/>
          <w:lang w:val="hy-AM"/>
        </w:rPr>
        <w:t>տարկետում ստանալու հանգամանքը:</w:t>
      </w:r>
      <w:r w:rsidR="00BC6EE1">
        <w:rPr>
          <w:rFonts w:ascii="GHEA Grapalat" w:hAnsi="GHEA Grapalat" w:cs="Arial"/>
          <w:sz w:val="24"/>
          <w:szCs w:val="24"/>
          <w:lang w:val="hy-AM"/>
        </w:rPr>
        <w:t xml:space="preserve"> Ստացվում է այնպես, որ այսօր մի շարք ՀՀ քաղաքացիներ, որոնք մինչև 2018 թվականը օրենքով սահմանված կարգով՝ բայց ոչ </w:t>
      </w:r>
      <w:r w:rsidR="00BC6EE1" w:rsidRPr="00BC6EE1">
        <w:rPr>
          <w:rFonts w:ascii="GHEA Grapalat" w:hAnsi="GHEA Grapalat" w:cs="Arial"/>
          <w:sz w:val="24"/>
          <w:szCs w:val="24"/>
          <w:lang w:val="hy-AM"/>
        </w:rPr>
        <w:t xml:space="preserve">ՀՀ կառավարության որոշմամբ ստացել են տարկետում ուսումը շարունակելու նպատակով, հնարավորություն չունեն թեկնածուական ատենախոսությունը պաշտպանելու և </w:t>
      </w:r>
      <w:r w:rsidR="00BC6EE1" w:rsidRPr="00186BE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="00BC6EE1" w:rsidRPr="00186BE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 օրենքով սահմանված գիտական և գիտատեխնիկական գործունեությամբ զբաղվելու</w:t>
      </w:r>
      <w:r w:rsidR="00BC6EE1" w:rsidRPr="00186BE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> </w:t>
      </w:r>
      <w:r w:rsidR="00BC6EE1" w:rsidRPr="00BC6EE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ազատվել պարտադիր զինվորական ծառայությունից: </w:t>
      </w:r>
    </w:p>
    <w:p w:rsidR="004A6CDA" w:rsidRPr="00875CE0" w:rsidRDefault="004A6CDA" w:rsidP="00BD5495">
      <w:pPr>
        <w:numPr>
          <w:ilvl w:val="0"/>
          <w:numId w:val="1"/>
        </w:numPr>
        <w:shd w:val="clear" w:color="auto" w:fill="FFFFFF"/>
        <w:tabs>
          <w:tab w:val="center" w:pos="90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875CE0">
        <w:rPr>
          <w:rFonts w:ascii="GHEA Grapalat" w:eastAsia="Times New Roman" w:hAnsi="GHEA Grapalat"/>
          <w:b/>
          <w:sz w:val="24"/>
          <w:szCs w:val="24"/>
          <w:lang w:val="hy-AM"/>
        </w:rPr>
        <w:t>Ակնկալվող արդյունքը</w:t>
      </w:r>
      <w:r w:rsidRPr="00875CE0">
        <w:rPr>
          <w:rFonts w:ascii="GHEA Grapalat" w:eastAsia="Times New Roman" w:hAnsi="GHEA Grapalat"/>
          <w:b/>
          <w:sz w:val="24"/>
          <w:szCs w:val="24"/>
          <w:lang w:val="ru-RU"/>
        </w:rPr>
        <w:t>.</w:t>
      </w:r>
    </w:p>
    <w:p w:rsidR="005669CF" w:rsidRPr="005669CF" w:rsidRDefault="00AE5D28" w:rsidP="005669CF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Pr="00875CE0">
        <w:rPr>
          <w:rFonts w:ascii="GHEA Grapalat" w:hAnsi="GHEA Grapalat" w:cs="Arial"/>
          <w:sz w:val="24"/>
          <w:szCs w:val="24"/>
        </w:rPr>
        <w:t>Հ</w:t>
      </w:r>
      <w:proofErr w:type="spellStart"/>
      <w:r w:rsidRPr="00875CE0">
        <w:rPr>
          <w:rFonts w:ascii="GHEA Grapalat" w:hAnsi="GHEA Grapalat" w:cs="Arial"/>
          <w:sz w:val="24"/>
          <w:szCs w:val="24"/>
          <w:lang w:val="hy-AM"/>
        </w:rPr>
        <w:t>այաստանի</w:t>
      </w:r>
      <w:proofErr w:type="spellEnd"/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</w:rPr>
        <w:t>Հ</w:t>
      </w:r>
      <w:proofErr w:type="spellStart"/>
      <w:r w:rsidRPr="00875CE0">
        <w:rPr>
          <w:rFonts w:ascii="GHEA Grapalat" w:hAnsi="GHEA Grapalat" w:cs="Arial"/>
          <w:sz w:val="24"/>
          <w:szCs w:val="24"/>
          <w:lang w:val="hy-AM"/>
        </w:rPr>
        <w:t>անրապետության</w:t>
      </w:r>
      <w:proofErr w:type="spellEnd"/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9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875CE0">
        <w:rPr>
          <w:rFonts w:ascii="GHEA Grapalat" w:hAnsi="GHEA Grapalat" w:cs="Arial"/>
          <w:sz w:val="24"/>
          <w:szCs w:val="24"/>
        </w:rPr>
        <w:t>փետրվարի</w:t>
      </w:r>
      <w:proofErr w:type="spellEnd"/>
      <w:r w:rsidRPr="00875CE0">
        <w:rPr>
          <w:rFonts w:ascii="GHEA Grapalat" w:hAnsi="GHEA Grapalat"/>
          <w:sz w:val="24"/>
          <w:szCs w:val="24"/>
          <w:lang w:val="hy-AM"/>
        </w:rPr>
        <w:t xml:space="preserve"> 1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5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</w:t>
      </w:r>
      <w:r w:rsidR="001708D4" w:rsidRPr="00875CE0">
        <w:rPr>
          <w:rFonts w:ascii="GHEA Grapalat" w:hAnsi="GHEA Grapalat"/>
          <w:sz w:val="24"/>
          <w:szCs w:val="24"/>
          <w:lang w:val="ru-RU"/>
        </w:rPr>
        <w:t>89</w:t>
      </w:r>
      <w:r w:rsidRPr="00875CE0">
        <w:rPr>
          <w:rFonts w:ascii="GHEA Grapalat" w:hAnsi="GHEA Grapalat"/>
          <w:sz w:val="24"/>
          <w:szCs w:val="24"/>
          <w:lang w:val="hy-AM"/>
        </w:rPr>
        <w:t>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="00902DA8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նախագծի</w:t>
      </w:r>
      <w:r w:rsidR="004A6CDA" w:rsidRPr="00875CE0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="004A6CDA" w:rsidRPr="00875CE0">
        <w:rPr>
          <w:rFonts w:ascii="GHEA Grapalat" w:eastAsia="Calibri" w:hAnsi="GHEA Grapalat"/>
          <w:sz w:val="24"/>
          <w:szCs w:val="24"/>
          <w:lang w:val="ru-RU"/>
        </w:rPr>
        <w:t>ընդունմամբ</w:t>
      </w:r>
      <w:proofErr w:type="spellEnd"/>
      <w:r w:rsidR="004A6CDA" w:rsidRPr="00875CE0">
        <w:rPr>
          <w:rFonts w:ascii="GHEA Grapalat" w:eastAsia="Calibri" w:hAnsi="GHEA Grapalat"/>
          <w:sz w:val="24"/>
          <w:szCs w:val="24"/>
          <w:lang w:val="ru-RU"/>
        </w:rPr>
        <w:t xml:space="preserve"> </w:t>
      </w:r>
      <w:proofErr w:type="spellStart"/>
      <w:r w:rsidR="004A6CDA" w:rsidRPr="00875CE0">
        <w:rPr>
          <w:rFonts w:ascii="GHEA Grapalat" w:eastAsia="Calibri" w:hAnsi="GHEA Grapalat"/>
          <w:color w:val="000000"/>
          <w:sz w:val="24"/>
          <w:szCs w:val="24"/>
          <w:lang w:val="ru-RU"/>
        </w:rPr>
        <w:t>կապահովվեն</w:t>
      </w:r>
      <w:proofErr w:type="spellEnd"/>
      <w:r w:rsidR="004A6CDA" w:rsidRPr="00875CE0">
        <w:rPr>
          <w:rFonts w:ascii="GHEA Grapalat" w:eastAsia="Calibri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օտարերկրյա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պետությունների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բարձրագույն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ուսումնական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հաստատություններում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միջպետական</w:t>
      </w:r>
      <w:proofErr w:type="spellEnd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 w:cs="Times Armenian"/>
          <w:color w:val="000000" w:themeColor="text1"/>
          <w:sz w:val="24"/>
          <w:szCs w:val="24"/>
        </w:rPr>
        <w:t>համաձայնագրերով</w:t>
      </w:r>
      <w:proofErr w:type="spellEnd"/>
      <w:r w:rsidR="001708D4" w:rsidRPr="00875CE0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ասպիրանտուրայում</w:t>
      </w:r>
      <w:proofErr w:type="spellEnd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սովորող</w:t>
      </w:r>
      <w:proofErr w:type="spellEnd"/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proofErr w:type="spellEnd"/>
      <w:r w:rsidR="004923D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ցիների</w:t>
      </w:r>
      <w:proofErr w:type="spellEnd"/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4A6CDA" w:rsidRPr="00875CE0">
        <w:rPr>
          <w:rFonts w:ascii="GHEA Grapalat" w:hAnsi="GHEA Grapalat" w:cs="Sylfaen"/>
          <w:noProof/>
          <w:sz w:val="24"/>
          <w:szCs w:val="24"/>
          <w:lang w:val="af-ZA"/>
        </w:rPr>
        <w:t xml:space="preserve">ուսումնառությունը շարունակելու և </w:t>
      </w:r>
      <w:proofErr w:type="spellStart"/>
      <w:r w:rsidR="004A6CDA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>գիտական</w:t>
      </w:r>
      <w:proofErr w:type="spellEnd"/>
      <w:r w:rsidR="001708D4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 w:themeColor="text1"/>
          <w:sz w:val="24"/>
          <w:szCs w:val="24"/>
          <w:lang w:val="ru-RU"/>
        </w:rPr>
        <w:t>աշխատանքը</w:t>
      </w:r>
      <w:proofErr w:type="spellEnd"/>
      <w:r w:rsidR="001708D4" w:rsidRPr="00875CE0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="004A6CDA" w:rsidRPr="00875CE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ավարտելու</w:t>
      </w:r>
      <w:proofErr w:type="spellEnd"/>
      <w:r w:rsidR="004A6CDA" w:rsidRPr="00875CE0">
        <w:rPr>
          <w:rFonts w:ascii="GHEA Grapalat" w:hAnsi="GHEA Grapalat" w:cs="Sylfaen"/>
          <w:noProof/>
          <w:sz w:val="24"/>
          <w:szCs w:val="24"/>
          <w:lang w:val="af-ZA"/>
        </w:rPr>
        <w:t xml:space="preserve"> համար օրենսդրական հիմքերը:</w:t>
      </w:r>
      <w:r w:rsidR="005669CF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4A6CDA" w:rsidRPr="00DF7CB2" w:rsidRDefault="002C370B" w:rsidP="00DF7CB2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«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2019 </w:t>
      </w:r>
      <w:r w:rsidRPr="00875CE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փետրվարի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15-</w:t>
      </w:r>
      <w:r w:rsidRPr="00875CE0">
        <w:rPr>
          <w:rFonts w:ascii="GHEA Grapalat" w:hAnsi="GHEA Grapalat" w:cs="Arial"/>
          <w:sz w:val="24"/>
          <w:szCs w:val="24"/>
          <w:lang w:val="hy-AM"/>
        </w:rPr>
        <w:t>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N 89-</w:t>
      </w:r>
      <w:r w:rsidRPr="00875CE0">
        <w:rPr>
          <w:rFonts w:ascii="GHEA Grapalat" w:hAnsi="GHEA Grapalat" w:cs="Arial"/>
          <w:sz w:val="24"/>
          <w:szCs w:val="24"/>
          <w:lang w:val="hy-AM"/>
        </w:rPr>
        <w:t>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մեջ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լրացումներ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875CE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բյուջեում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ծախսերի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ու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եկամուտների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ավելացում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կամ նվազեցում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չի</w:t>
      </w:r>
      <w:r w:rsidRPr="00875CE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75CE0">
        <w:rPr>
          <w:rFonts w:ascii="GHEA Grapalat" w:hAnsi="GHEA Grapalat" w:cs="Arial"/>
          <w:sz w:val="24"/>
          <w:szCs w:val="24"/>
          <w:lang w:val="hy-AM"/>
        </w:rPr>
        <w:t>նախատեսվում</w:t>
      </w:r>
      <w:r w:rsidRPr="00875CE0">
        <w:rPr>
          <w:rFonts w:ascii="GHEA Grapalat" w:hAnsi="GHEA Grapalat"/>
          <w:sz w:val="24"/>
          <w:szCs w:val="24"/>
          <w:lang w:val="hy-AM"/>
        </w:rPr>
        <w:t>:</w:t>
      </w:r>
    </w:p>
    <w:p w:rsidR="004A6CDA" w:rsidRPr="00875CE0" w:rsidRDefault="004A6CDA" w:rsidP="00BD5495">
      <w:pPr>
        <w:tabs>
          <w:tab w:val="center" w:pos="900"/>
        </w:tabs>
        <w:spacing w:after="200" w:line="360" w:lineRule="auto"/>
        <w:ind w:firstLine="540"/>
        <w:contextualSpacing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  <w:r w:rsidRPr="00875CE0">
        <w:rPr>
          <w:rFonts w:ascii="GHEA Grapalat" w:hAnsi="GHEA Grapalat"/>
          <w:b/>
          <w:sz w:val="24"/>
          <w:szCs w:val="24"/>
          <w:lang w:val="hy-AM"/>
        </w:rPr>
        <w:t>4.</w:t>
      </w:r>
      <w:r w:rsidRPr="00875CE0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875CE0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C265D" w:rsidRDefault="004A6CDA" w:rsidP="00BD54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75CE0">
        <w:rPr>
          <w:rFonts w:ascii="GHEA Grapalat" w:hAnsi="GHEA Grapalat"/>
          <w:sz w:val="24"/>
          <w:szCs w:val="24"/>
          <w:lang w:val="hy-AM"/>
        </w:rPr>
        <w:t>ՀՀ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կրթության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5CE0">
        <w:rPr>
          <w:rFonts w:ascii="GHEA Grapalat" w:hAnsi="GHEA Grapalat"/>
          <w:sz w:val="24"/>
          <w:szCs w:val="24"/>
          <w:lang w:val="hy-AM"/>
        </w:rPr>
        <w:t>գիտության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875CE0">
        <w:rPr>
          <w:rFonts w:ascii="GHEA Grapalat" w:hAnsi="GHEA Grapalat"/>
          <w:sz w:val="24"/>
          <w:szCs w:val="24"/>
          <w:lang w:val="hy-AM"/>
        </w:rPr>
        <w:t>մշակույթի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և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սպորտի</w:t>
      </w:r>
      <w:r w:rsidRPr="00875CE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75CE0">
        <w:rPr>
          <w:rFonts w:ascii="GHEA Grapalat" w:hAnsi="GHEA Grapalat"/>
          <w:sz w:val="24"/>
          <w:szCs w:val="24"/>
          <w:lang w:val="hy-AM"/>
        </w:rPr>
        <w:t>նախարարություն</w:t>
      </w:r>
      <w:r w:rsidRPr="00875CE0">
        <w:rPr>
          <w:rFonts w:ascii="GHEA Grapalat" w:hAnsi="GHEA Grapalat"/>
          <w:sz w:val="24"/>
          <w:szCs w:val="24"/>
          <w:lang w:val="af-ZA"/>
        </w:rPr>
        <w:t>:</w:t>
      </w:r>
    </w:p>
    <w:p w:rsidR="0009087C" w:rsidRDefault="0009087C" w:rsidP="00BD54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9087C" w:rsidRDefault="0009087C" w:rsidP="00BD54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9087C" w:rsidRDefault="0009087C" w:rsidP="00BD5495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9087C" w:rsidRDefault="0009087C" w:rsidP="00633D4E">
      <w:pPr>
        <w:tabs>
          <w:tab w:val="center" w:pos="900"/>
          <w:tab w:val="left" w:pos="1260"/>
        </w:tabs>
        <w:spacing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09087C" w:rsidRPr="006177BF" w:rsidRDefault="0009087C" w:rsidP="0009087C">
      <w:pPr>
        <w:tabs>
          <w:tab w:val="left" w:pos="720"/>
          <w:tab w:val="center" w:pos="4677"/>
          <w:tab w:val="right" w:pos="9355"/>
        </w:tabs>
        <w:spacing w:after="0" w:line="360" w:lineRule="auto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  <w:r w:rsidRPr="0009087C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</w:t>
      </w:r>
      <w:r w:rsidRPr="006177BF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ՄՓՈՓԱԹԵՐԹ</w:t>
      </w:r>
    </w:p>
    <w:p w:rsidR="0009087C" w:rsidRPr="0020686B" w:rsidRDefault="0009087C" w:rsidP="0009087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228DB">
        <w:rPr>
          <w:rFonts w:ascii="GHEA Grapalat" w:hAnsi="GHEA Grapalat"/>
          <w:b/>
          <w:bCs/>
          <w:sz w:val="24"/>
          <w:szCs w:val="24"/>
          <w:lang w:val="af-ZA"/>
        </w:rPr>
        <w:t>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2019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ՓԵՏՐՎԱՐԻ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15-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N 89-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3228D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228DB">
        <w:rPr>
          <w:rFonts w:ascii="GHEA Grapalat" w:hAnsi="GHEA Grapalat" w:cs="Arial"/>
          <w:b/>
          <w:sz w:val="24"/>
          <w:szCs w:val="24"/>
          <w:lang w:val="hy-AM"/>
        </w:rPr>
        <w:t xml:space="preserve">ՄԱՍԻՆ»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ՀՀ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6177B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177BF">
        <w:rPr>
          <w:rFonts w:ascii="GHEA Grapalat" w:hAnsi="GHEA Grapalat" w:cs="Arial"/>
          <w:b/>
          <w:sz w:val="24"/>
          <w:szCs w:val="24"/>
          <w:lang w:val="hy-AM"/>
        </w:rPr>
        <w:t>ՈՐՈՇ</w:t>
      </w:r>
      <w:r>
        <w:rPr>
          <w:rFonts w:ascii="GHEA Grapalat" w:hAnsi="GHEA Grapalat" w:cs="Arial"/>
          <w:b/>
          <w:sz w:val="24"/>
          <w:szCs w:val="24"/>
          <w:lang w:val="hy-AM"/>
        </w:rPr>
        <w:t>ՄԱՆ</w:t>
      </w:r>
      <w:r w:rsidRPr="0020686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9087C">
        <w:rPr>
          <w:rFonts w:ascii="GHEA Grapalat" w:hAnsi="GHEA Grapalat"/>
          <w:b/>
          <w:sz w:val="24"/>
          <w:szCs w:val="24"/>
          <w:lang w:val="hy-AM"/>
        </w:rPr>
        <w:t>ՆԱԽԱԳԾԻ</w:t>
      </w:r>
    </w:p>
    <w:p w:rsidR="008B24C8" w:rsidRPr="0009087C" w:rsidRDefault="008B24C8" w:rsidP="008B24C8">
      <w:pPr>
        <w:tabs>
          <w:tab w:val="left" w:pos="990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tbl>
      <w:tblPr>
        <w:tblStyle w:val="TableGrid"/>
        <w:tblW w:w="10728" w:type="dxa"/>
        <w:tblInd w:w="180" w:type="dxa"/>
        <w:tblLook w:val="04A0" w:firstRow="1" w:lastRow="0" w:firstColumn="1" w:lastColumn="0" w:noHBand="0" w:noVBand="1"/>
      </w:tblPr>
      <w:tblGrid>
        <w:gridCol w:w="5957"/>
        <w:gridCol w:w="1259"/>
        <w:gridCol w:w="3512"/>
      </w:tblGrid>
      <w:tr w:rsidR="008B24C8" w:rsidRPr="008B24C8" w:rsidTr="00203160">
        <w:trPr>
          <w:trHeight w:val="332"/>
        </w:trPr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4C8" w:rsidRPr="008B24C8" w:rsidRDefault="008B24C8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8B24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1.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B24C8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8B24C8"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Pr="008B24C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8B24C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B24C8" w:rsidRPr="005B746D" w:rsidRDefault="008B24C8" w:rsidP="008B24C8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22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  <w:lang w:val="hy-AM"/>
              </w:rPr>
              <w:t>6</w:t>
            </w:r>
            <w:r w:rsidRPr="005B746D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.2021թ.</w:t>
            </w:r>
          </w:p>
        </w:tc>
      </w:tr>
      <w:tr w:rsidR="008B24C8" w:rsidRPr="008B24C8" w:rsidTr="00203160">
        <w:trPr>
          <w:trHeight w:val="80"/>
        </w:trPr>
        <w:tc>
          <w:tcPr>
            <w:tcW w:w="72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B24C8" w:rsidRPr="008B24C8" w:rsidRDefault="008B24C8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8B24C8" w:rsidRPr="005B746D" w:rsidRDefault="008B24C8" w:rsidP="008B24C8">
            <w:pPr>
              <w:spacing w:after="0" w:line="360" w:lineRule="auto"/>
              <w:jc w:val="center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ՊՆ/510/3237-2021</w:t>
            </w:r>
          </w:p>
        </w:tc>
      </w:tr>
      <w:tr w:rsidR="008B24C8" w:rsidRPr="008B24C8" w:rsidTr="00203160">
        <w:trPr>
          <w:trHeight w:val="44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4C8" w:rsidRPr="008B24C8" w:rsidRDefault="008B24C8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24C8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չունեն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24C8" w:rsidRPr="00620920" w:rsidRDefault="008B24C8" w:rsidP="008B24C8">
            <w:pPr>
              <w:tabs>
                <w:tab w:val="left" w:pos="720"/>
              </w:tabs>
              <w:spacing w:after="0" w:line="360" w:lineRule="auto"/>
              <w:ind w:firstLine="360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62092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8B24C8" w:rsidRPr="008B24C8" w:rsidTr="00203160">
        <w:tc>
          <w:tcPr>
            <w:tcW w:w="72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4C8" w:rsidRPr="008B24C8" w:rsidRDefault="008B24C8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8B24C8">
              <w:rPr>
                <w:rFonts w:ascii="GHEA Grapalat" w:hAnsi="GHEA Grapalat"/>
                <w:b/>
                <w:bCs/>
                <w:sz w:val="24"/>
                <w:szCs w:val="24"/>
              </w:rPr>
              <w:t>2</w:t>
            </w:r>
            <w:r w:rsidRPr="008B24C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B24C8">
              <w:rPr>
                <w:rFonts w:ascii="GHEA Grapalat" w:hAnsi="GHEA Grapalat"/>
                <w:b/>
                <w:sz w:val="24"/>
                <w:szCs w:val="24"/>
              </w:rPr>
              <w:t>ՀՀ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 </w:t>
            </w:r>
            <w:r w:rsidRPr="008B24C8">
              <w:rPr>
                <w:rFonts w:ascii="GHEA Grapalat" w:hAnsi="GHEA Grapalat"/>
                <w:b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4C8" w:rsidRPr="008B24C8" w:rsidRDefault="004B6E82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="008B24C8">
              <w:rPr>
                <w:rFonts w:ascii="GHEA Grapalat" w:hAnsi="GHEA Grapalat"/>
                <w:sz w:val="24"/>
                <w:szCs w:val="24"/>
              </w:rPr>
              <w:t>.07</w:t>
            </w:r>
            <w:r w:rsidR="008B24C8" w:rsidRPr="008B24C8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8B24C8" w:rsidRPr="008B24C8" w:rsidTr="00203160">
        <w:tc>
          <w:tcPr>
            <w:tcW w:w="721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4C8" w:rsidRPr="008B24C8" w:rsidRDefault="008B24C8" w:rsidP="008B24C8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B24C8" w:rsidRPr="008B24C8" w:rsidRDefault="004B6E82" w:rsidP="008B24C8">
            <w:pPr>
              <w:tabs>
                <w:tab w:val="left" w:pos="9900"/>
              </w:tabs>
              <w:spacing w:line="360" w:lineRule="auto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B6E8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//21682-2021</w:t>
            </w:r>
          </w:p>
        </w:tc>
      </w:tr>
      <w:tr w:rsidR="008B24C8" w:rsidRPr="00C92F43" w:rsidTr="00203160"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1-ին կետի 1-ին ենթակետով նախատեսվում է հետևյալը՝ 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2019 թվականի փետրվարի 15-ի «Քաղաքացուն բացառիկ դեպքերում պարտադիր զինվորական ծառայությունից ազատելու կարգը սահմանելու մասին» N 89-Ն որոշման հավելվածի 2-րդ կետի 2-րդ ենթակետում «քաղաքացիություն ստանալու» բառերը փոխարինել «քաղաքացիություն ձեռք բերելու» բառերով.»: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Նախագծին կից ներկայացված հիմնավորման համաձայն՝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««Քաղաքացիության մասին» ՀՀ օրենքով քաղաքացիություն ստանալը քաղաքացիություն </w:t>
            </w: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ձեռք բերելու հիմքերից մեկն է, որը էականորեն փոքրացնում է այն անձանց շրջանակը, որոնք պետք է կարողանան 29 ապրիլի 2021 թվականի 661-Ն որոշմամբ կատարված փոփոխությունների արդյունքում պարտադիր զինվորական ծառայությունից ազատման հիմք ունենալ: Մասնավորապես այն անձիք, որոնք քաղաքացիություն են ստանում ծննդով կամ այլ հիմքով, բայց ոչ քաղաքացիություն ստանալու միջոցով: Փոփոխությունների արդյունքով ամբողջական կդառնա 29 ապրիլի 2021 թվականի 661-Ն որոշմամբ կատարված փոփոխություններ»: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Վերոգրյալ իրավակարգավորման նպատակահարմարությունը և անհրաժեշտությունը, ինչպես նաև այդ կապակցությամբ առկա գործնական խնդիրները, նախագծին կից ներկայացված հիմնավորման մեջ, փաստացի բացահայտված չէ: 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գտնում ենք, որ վերոգրյալ իրավակարգավորման անհրաժեշտությունը փաստացի բացակայում է հետևյալ պատճառաբանությամբ՝ 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 xml:space="preserve">«Քաղաքացիության մասին» ՀՀ օրենքի 9-րդ հոդվածում սահմանված է հետևյալ՝ 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քաղաքացիություն ձեռք է բերվում`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1) քաղաքացիության ճանաչմամբ.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2) ծննդով.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3) քաղաքացիություն ստանալու միջոցով.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4) քաղաքացիությունը վերականգնելու միջոցով.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5) քաղաքացիության խմբային ձեռքբերման միջոցով.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6) Հայաստանի Հանրապետության միջազգային պայմանագրերով նախատեսված հիմքերով.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7) սույն օրենքով նախատեսված այլ հիմքերով»:</w:t>
            </w:r>
          </w:p>
          <w:p w:rsidR="00633D4E" w:rsidRPr="00633D4E" w:rsidRDefault="00633D4E" w:rsidP="00633D4E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1-ին ենթակետով փոփոխվող Հայաստանի Հանրապետության կառավարության 2019 թվականի փետրվարի 15-ի N 89-Ն որոշման 2-րդ կետի 2-րդ ենթակետում առկա կարգավորումը կիրառելի է միայն այլ պետության քաղաքացիություն ունեցող անձանց նկատմամբ, և ցանկացած դեպքում այլ պետության քաղաքացիություն ունեցող անձը կարող է քաղաքացիություն ձեռք բերել քաղաքացիություն ստանալու միջոցով, ուստի այլ պետության քաղաքացիություն ունեցող անձանց այլ հիմքերով քաղաքացիություն ձեռք բերելու հնարավորություն ընձեռելու անհրաժեշտությունը փաստացի բացակայում է:</w:t>
            </w:r>
          </w:p>
          <w:p w:rsidR="008B24C8" w:rsidRPr="008730F6" w:rsidRDefault="00633D4E" w:rsidP="008730F6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33D4E">
              <w:rPr>
                <w:rFonts w:ascii="GHEA Grapalat" w:hAnsi="GHEA Grapalat"/>
                <w:sz w:val="24"/>
                <w:szCs w:val="24"/>
                <w:lang w:val="hy-AM"/>
              </w:rPr>
              <w:t>Ելնելով վերոգրյալից՝ հայտնում ենք, որ նախագծի հիշյալ կարգավորումներն ունեն լրացուցիչ հիմնավորման կարիք՝ եզրակացությամբ բարձրացված խնդիրների համատեքստում:</w:t>
            </w:r>
          </w:p>
        </w:tc>
        <w:tc>
          <w:tcPr>
            <w:tcW w:w="4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4C8" w:rsidRDefault="008B24C8" w:rsidP="008730F6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B24C8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A77006" w:rsidRPr="00A77006" w:rsidRDefault="00A77006" w:rsidP="00A77006">
            <w:pPr>
              <w:tabs>
                <w:tab w:val="left" w:pos="9900"/>
              </w:tabs>
              <w:spacing w:line="360" w:lineRule="auto"/>
              <w:ind w:firstLine="540"/>
              <w:contextualSpacing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A77006">
              <w:rPr>
                <w:rFonts w:ascii="GHEA Grapalat" w:hAnsi="GHEA Grapalat"/>
                <w:sz w:val="24"/>
                <w:szCs w:val="24"/>
                <w:lang w:val="hy-AM"/>
              </w:rPr>
              <w:t>Նախագծով նախատեսված փոփոխությունը հանվել է</w:t>
            </w:r>
          </w:p>
        </w:tc>
      </w:tr>
    </w:tbl>
    <w:p w:rsidR="0009087C" w:rsidRPr="0009087C" w:rsidRDefault="0009087C" w:rsidP="008B24C8">
      <w:pPr>
        <w:tabs>
          <w:tab w:val="left" w:pos="9900"/>
        </w:tabs>
        <w:spacing w:line="360" w:lineRule="auto"/>
        <w:ind w:firstLine="54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9087C" w:rsidRPr="0009087C" w:rsidSect="000C265D">
      <w:pgSz w:w="12240" w:h="15840"/>
      <w:pgMar w:top="990" w:right="630" w:bottom="90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3C2A9D82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5741C2"/>
    <w:multiLevelType w:val="hybridMultilevel"/>
    <w:tmpl w:val="1ED66EF2"/>
    <w:lvl w:ilvl="0" w:tplc="B846D9A6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DFA4E2B"/>
    <w:multiLevelType w:val="hybridMultilevel"/>
    <w:tmpl w:val="5A4A5564"/>
    <w:lvl w:ilvl="0" w:tplc="E61C828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3E1B60A4"/>
    <w:multiLevelType w:val="hybridMultilevel"/>
    <w:tmpl w:val="59EAD6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5C695B"/>
    <w:multiLevelType w:val="hybridMultilevel"/>
    <w:tmpl w:val="333C1682"/>
    <w:lvl w:ilvl="0" w:tplc="199E238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5" w15:restartNumberingAfterBreak="0">
    <w:nsid w:val="4B275C27"/>
    <w:multiLevelType w:val="hybridMultilevel"/>
    <w:tmpl w:val="5A806EDE"/>
    <w:lvl w:ilvl="0" w:tplc="59B8768C">
      <w:start w:val="1"/>
      <w:numFmt w:val="decimal"/>
      <w:lvlText w:val="%1."/>
      <w:lvlJc w:val="left"/>
      <w:pPr>
        <w:ind w:left="1440" w:hanging="90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50E52740"/>
    <w:multiLevelType w:val="hybridMultilevel"/>
    <w:tmpl w:val="8D1AB9AE"/>
    <w:lvl w:ilvl="0" w:tplc="01708DF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5AFF216C"/>
    <w:multiLevelType w:val="hybridMultilevel"/>
    <w:tmpl w:val="2D600C14"/>
    <w:lvl w:ilvl="0" w:tplc="6A40B9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3FF4B89"/>
    <w:multiLevelType w:val="hybridMultilevel"/>
    <w:tmpl w:val="D690D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8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81"/>
    <w:rsid w:val="0000077C"/>
    <w:rsid w:val="0000424F"/>
    <w:rsid w:val="00014B8F"/>
    <w:rsid w:val="00030D5E"/>
    <w:rsid w:val="0003649D"/>
    <w:rsid w:val="000425C6"/>
    <w:rsid w:val="00043BB8"/>
    <w:rsid w:val="0009087C"/>
    <w:rsid w:val="000962AA"/>
    <w:rsid w:val="000A05CC"/>
    <w:rsid w:val="000B269E"/>
    <w:rsid w:val="000B414C"/>
    <w:rsid w:val="000B6481"/>
    <w:rsid w:val="000C265D"/>
    <w:rsid w:val="000C4A79"/>
    <w:rsid w:val="000D32E3"/>
    <w:rsid w:val="000E30F5"/>
    <w:rsid w:val="000E378E"/>
    <w:rsid w:val="00111920"/>
    <w:rsid w:val="00126EA1"/>
    <w:rsid w:val="00131C66"/>
    <w:rsid w:val="001646CA"/>
    <w:rsid w:val="00164863"/>
    <w:rsid w:val="001708D4"/>
    <w:rsid w:val="00186BED"/>
    <w:rsid w:val="00196AB4"/>
    <w:rsid w:val="001A111E"/>
    <w:rsid w:val="001A313F"/>
    <w:rsid w:val="001B2DC4"/>
    <w:rsid w:val="001F2A52"/>
    <w:rsid w:val="00205C3F"/>
    <w:rsid w:val="002144B5"/>
    <w:rsid w:val="00220804"/>
    <w:rsid w:val="00276CCF"/>
    <w:rsid w:val="002777F2"/>
    <w:rsid w:val="002C2B33"/>
    <w:rsid w:val="002C370B"/>
    <w:rsid w:val="002C3C30"/>
    <w:rsid w:val="002E5D2E"/>
    <w:rsid w:val="00303BA3"/>
    <w:rsid w:val="00307D85"/>
    <w:rsid w:val="00312176"/>
    <w:rsid w:val="00314144"/>
    <w:rsid w:val="0032452A"/>
    <w:rsid w:val="0032488C"/>
    <w:rsid w:val="00326BA1"/>
    <w:rsid w:val="00327349"/>
    <w:rsid w:val="00372D22"/>
    <w:rsid w:val="003C523B"/>
    <w:rsid w:val="003F3E13"/>
    <w:rsid w:val="0040365E"/>
    <w:rsid w:val="00413A49"/>
    <w:rsid w:val="00417C4D"/>
    <w:rsid w:val="00471EBD"/>
    <w:rsid w:val="00491E96"/>
    <w:rsid w:val="004923D8"/>
    <w:rsid w:val="004A277F"/>
    <w:rsid w:val="004A6CDA"/>
    <w:rsid w:val="004B6228"/>
    <w:rsid w:val="004B6E82"/>
    <w:rsid w:val="004C4873"/>
    <w:rsid w:val="00504A6C"/>
    <w:rsid w:val="00512452"/>
    <w:rsid w:val="005151D6"/>
    <w:rsid w:val="005154E6"/>
    <w:rsid w:val="005211D3"/>
    <w:rsid w:val="005245F5"/>
    <w:rsid w:val="00525F24"/>
    <w:rsid w:val="005669CF"/>
    <w:rsid w:val="00584293"/>
    <w:rsid w:val="005943F9"/>
    <w:rsid w:val="005A1F2B"/>
    <w:rsid w:val="005A6A9C"/>
    <w:rsid w:val="005B63F9"/>
    <w:rsid w:val="005D1C7B"/>
    <w:rsid w:val="00613ACC"/>
    <w:rsid w:val="006158CA"/>
    <w:rsid w:val="006177BF"/>
    <w:rsid w:val="00633D4E"/>
    <w:rsid w:val="00682FD6"/>
    <w:rsid w:val="0068651D"/>
    <w:rsid w:val="00696479"/>
    <w:rsid w:val="006B733E"/>
    <w:rsid w:val="006C1ED5"/>
    <w:rsid w:val="006F336E"/>
    <w:rsid w:val="00703153"/>
    <w:rsid w:val="007458F4"/>
    <w:rsid w:val="00745ED0"/>
    <w:rsid w:val="00750218"/>
    <w:rsid w:val="0078734C"/>
    <w:rsid w:val="007B66F4"/>
    <w:rsid w:val="007E2583"/>
    <w:rsid w:val="007E4330"/>
    <w:rsid w:val="007E4E73"/>
    <w:rsid w:val="00810E3E"/>
    <w:rsid w:val="0085361D"/>
    <w:rsid w:val="00870E14"/>
    <w:rsid w:val="008730F6"/>
    <w:rsid w:val="00875CE0"/>
    <w:rsid w:val="0088268B"/>
    <w:rsid w:val="008A183E"/>
    <w:rsid w:val="008B24C8"/>
    <w:rsid w:val="008C26C0"/>
    <w:rsid w:val="008D0FFF"/>
    <w:rsid w:val="008E330D"/>
    <w:rsid w:val="008F08AE"/>
    <w:rsid w:val="00902DA8"/>
    <w:rsid w:val="00907FA0"/>
    <w:rsid w:val="009340B2"/>
    <w:rsid w:val="009343E9"/>
    <w:rsid w:val="00971EFD"/>
    <w:rsid w:val="00975CFD"/>
    <w:rsid w:val="00986137"/>
    <w:rsid w:val="0099383F"/>
    <w:rsid w:val="00995984"/>
    <w:rsid w:val="009A04C1"/>
    <w:rsid w:val="009E0ACC"/>
    <w:rsid w:val="00A0400D"/>
    <w:rsid w:val="00A11562"/>
    <w:rsid w:val="00A12B84"/>
    <w:rsid w:val="00A25E05"/>
    <w:rsid w:val="00A47ED6"/>
    <w:rsid w:val="00A6660D"/>
    <w:rsid w:val="00A77006"/>
    <w:rsid w:val="00A92EC2"/>
    <w:rsid w:val="00AA2183"/>
    <w:rsid w:val="00AA2209"/>
    <w:rsid w:val="00AB66A2"/>
    <w:rsid w:val="00AB6FB9"/>
    <w:rsid w:val="00AC1124"/>
    <w:rsid w:val="00AC2102"/>
    <w:rsid w:val="00AD1E10"/>
    <w:rsid w:val="00AD6693"/>
    <w:rsid w:val="00AE4582"/>
    <w:rsid w:val="00AE5D28"/>
    <w:rsid w:val="00AE5D96"/>
    <w:rsid w:val="00AF2672"/>
    <w:rsid w:val="00AF6AC5"/>
    <w:rsid w:val="00B05721"/>
    <w:rsid w:val="00B07902"/>
    <w:rsid w:val="00B27F93"/>
    <w:rsid w:val="00B53174"/>
    <w:rsid w:val="00B84233"/>
    <w:rsid w:val="00BB2A0D"/>
    <w:rsid w:val="00BC4F7E"/>
    <w:rsid w:val="00BC6EE1"/>
    <w:rsid w:val="00BD5495"/>
    <w:rsid w:val="00BE4DFD"/>
    <w:rsid w:val="00C0157D"/>
    <w:rsid w:val="00C05E6B"/>
    <w:rsid w:val="00C30E04"/>
    <w:rsid w:val="00C52298"/>
    <w:rsid w:val="00C55D34"/>
    <w:rsid w:val="00C713D7"/>
    <w:rsid w:val="00C82E66"/>
    <w:rsid w:val="00C90929"/>
    <w:rsid w:val="00C92F43"/>
    <w:rsid w:val="00C93D98"/>
    <w:rsid w:val="00CA649B"/>
    <w:rsid w:val="00CB589E"/>
    <w:rsid w:val="00CF6759"/>
    <w:rsid w:val="00D06E46"/>
    <w:rsid w:val="00D155DA"/>
    <w:rsid w:val="00D46BF0"/>
    <w:rsid w:val="00D615C1"/>
    <w:rsid w:val="00D72103"/>
    <w:rsid w:val="00D80441"/>
    <w:rsid w:val="00D90642"/>
    <w:rsid w:val="00D94C02"/>
    <w:rsid w:val="00D971FA"/>
    <w:rsid w:val="00DC7119"/>
    <w:rsid w:val="00DD1B89"/>
    <w:rsid w:val="00DE7DB7"/>
    <w:rsid w:val="00DF3BE4"/>
    <w:rsid w:val="00DF4ED9"/>
    <w:rsid w:val="00DF7CB2"/>
    <w:rsid w:val="00E144DD"/>
    <w:rsid w:val="00E30775"/>
    <w:rsid w:val="00E66B3A"/>
    <w:rsid w:val="00E82E09"/>
    <w:rsid w:val="00EA0E70"/>
    <w:rsid w:val="00EC1C65"/>
    <w:rsid w:val="00ED2817"/>
    <w:rsid w:val="00EF39EF"/>
    <w:rsid w:val="00F033B5"/>
    <w:rsid w:val="00F0643D"/>
    <w:rsid w:val="00F20516"/>
    <w:rsid w:val="00F43F94"/>
    <w:rsid w:val="00F507E7"/>
    <w:rsid w:val="00FA7BDC"/>
    <w:rsid w:val="00FE2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47D4DED-6A53-44F7-9A2C-639968723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6481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6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64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48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46B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46BF0"/>
    <w:rPr>
      <w:b/>
      <w:bCs/>
    </w:rPr>
  </w:style>
  <w:style w:type="character" w:styleId="Hyperlink">
    <w:name w:val="Hyperlink"/>
    <w:rsid w:val="00D46BF0"/>
    <w:rPr>
      <w:color w:val="0000FF"/>
      <w:u w:val="single"/>
    </w:rPr>
  </w:style>
  <w:style w:type="paragraph" w:styleId="BodyText">
    <w:name w:val="Body Text"/>
    <w:basedOn w:val="Normal"/>
    <w:link w:val="BodyTextChar"/>
    <w:rsid w:val="00B8423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B84233"/>
    <w:rPr>
      <w:rFonts w:ascii="Calibri" w:eastAsia="Calibri" w:hAnsi="Calibri" w:cs="Times New Roman"/>
      <w:lang w:val="ru-RU"/>
    </w:rPr>
  </w:style>
  <w:style w:type="character" w:styleId="Emphasis">
    <w:name w:val="Emphasis"/>
    <w:uiPriority w:val="20"/>
    <w:qFormat/>
    <w:rsid w:val="00B84233"/>
    <w:rPr>
      <w:i/>
      <w:iCs/>
    </w:rPr>
  </w:style>
  <w:style w:type="paragraph" w:styleId="NormalWeb">
    <w:name w:val="Normal (Web)"/>
    <w:aliases w:val="Char Char Char,Char Char Char Char,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4A6CDA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C30E0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4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57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5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758</Words>
  <Characters>6346</Characters>
  <Application>Microsoft Office Word</Application>
  <DocSecurity>0</DocSecurity>
  <Lines>264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https:/mul2.gov.am/tasks/468273/oneclick/Naxagic_89.docx?token=ccd2cdb7a434ef2458baaff526353f2f</cp:keywords>
  <dc:description/>
  <cp:lastModifiedBy>Romela Manukyan</cp:lastModifiedBy>
  <cp:revision>2</cp:revision>
  <cp:lastPrinted>2021-06-16T16:53:00Z</cp:lastPrinted>
  <dcterms:created xsi:type="dcterms:W3CDTF">2021-07-27T13:46:00Z</dcterms:created>
  <dcterms:modified xsi:type="dcterms:W3CDTF">2021-07-27T13:46:00Z</dcterms:modified>
</cp:coreProperties>
</file>