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88E" w:rsidRDefault="00C6188E" w:rsidP="00C6188E">
      <w:pPr>
        <w:ind w:right="-186"/>
        <w:jc w:val="right"/>
        <w:rPr>
          <w:rFonts w:ascii="GHEA Grapalat" w:hAnsi="GHEA Grapalat" w:cs="GHEA Grapalat"/>
          <w:b/>
          <w:i/>
          <w:sz w:val="24"/>
          <w:szCs w:val="24"/>
          <w:u w:val="single"/>
          <w:lang w:val="fr-FR"/>
        </w:rPr>
      </w:pPr>
      <w:r>
        <w:rPr>
          <w:rFonts w:ascii="Arial Unicode" w:hAnsi="Arial Unicode"/>
          <w:color w:val="000000"/>
          <w:sz w:val="21"/>
          <w:szCs w:val="21"/>
        </w:rPr>
        <w:br/>
      </w:r>
      <w:r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ՆԱԽԱԳԻԾ</w:t>
      </w:r>
    </w:p>
    <w:p w:rsidR="00986884" w:rsidRDefault="00986884" w:rsidP="00C6188E">
      <w:pPr>
        <w:ind w:left="-360" w:right="-186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C6188E" w:rsidRDefault="00C6188E" w:rsidP="00C6188E">
      <w:pPr>
        <w:ind w:left="-360"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ԿԱՌԱՎԱՐՈՒԹՅՈՒՆ</w:t>
      </w:r>
    </w:p>
    <w:p w:rsidR="00C6188E" w:rsidRDefault="00C6188E" w:rsidP="00C6188E">
      <w:pPr>
        <w:ind w:left="-360"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Մ</w:t>
      </w:r>
    </w:p>
    <w:p w:rsidR="00C6188E" w:rsidRDefault="00C6188E" w:rsidP="00986884">
      <w:pPr>
        <w:ind w:left="-360" w:right="-186"/>
        <w:jc w:val="center"/>
        <w:rPr>
          <w:rFonts w:ascii="GHEA Grapalat" w:hAnsi="GHEA Grapalat"/>
          <w:b/>
          <w:bCs/>
          <w:spacing w:val="-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sz w:val="24"/>
          <w:szCs w:val="24"/>
          <w:lang w:val="fr-FR"/>
        </w:rPr>
        <w:t>______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_________________ 202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1</w:t>
      </w:r>
      <w:r>
        <w:rPr>
          <w:rFonts w:ascii="GHEA Grapalat" w:hAnsi="GHEA Grapalat" w:cs="GHEA Grapalat"/>
          <w:b/>
          <w:sz w:val="24"/>
          <w:szCs w:val="24"/>
        </w:rPr>
        <w:t>թ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sz w:val="24"/>
          <w:szCs w:val="24"/>
        </w:rPr>
        <w:t>Ա</w:t>
      </w:r>
    </w:p>
    <w:p w:rsidR="00C6188E" w:rsidRPr="00C6188E" w:rsidRDefault="00C6188E" w:rsidP="00C6188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</w:pPr>
      <w:r w:rsidRPr="00C6188E"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 xml:space="preserve">«ՀԱՐԱՎԿՈՎԿԱՍՅԱՆ ԵՐԿԱԹՈՒՂԻ» ՓԱԿ ԲԱԺՆԵՏԻՐԱԿԱՆ ԸՆԿԵՐՈՒԹՅԱՆԸ ՓՈԽԱՆՑՎԱԾ ԿՈՆՑԵՍԻՈՆ ԱԿՏԻՎՆԵՐԻ ԿԱԶՄԻՑ </w:t>
      </w:r>
      <w:r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 xml:space="preserve">ԳՈՒՅՔ ՀԱՆԵԼՈՒ </w:t>
      </w:r>
      <w:r w:rsidRPr="00C6188E"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>ԵՎ ՇԱՀԱԳՈՐԾՄԱՆ ՀԱՄԱՐ ՈՉ ՊԻՏԱՆԻ ԱՆՇԱՐԺ ԳՈՒՅՔԸ ՔԱՆԴԵԼՈՒ ՄԱՍԻՆ</w:t>
      </w:r>
    </w:p>
    <w:p w:rsidR="00C6188E" w:rsidRPr="00C6188E" w:rsidRDefault="00C6188E" w:rsidP="00C6188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</w:pPr>
    </w:p>
    <w:p w:rsidR="00C6188E" w:rsidRPr="00DE565B" w:rsidRDefault="00D6701E" w:rsidP="008F194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72" w:firstLine="375"/>
        <w:jc w:val="both"/>
        <w:rPr>
          <w:rFonts w:ascii="GHEA Grapalat" w:eastAsiaTheme="minorHAnsi" w:hAnsi="GHEA Grapalat" w:cstheme="minorBidi"/>
          <w:b/>
          <w:i/>
          <w:spacing w:val="-4"/>
          <w:lang w:val="hy-AM" w:eastAsia="en-US"/>
        </w:rPr>
      </w:pPr>
      <w:r w:rsidRPr="00DE565B">
        <w:rPr>
          <w:rFonts w:ascii="GHEA Grapalat" w:eastAsiaTheme="minorHAnsi" w:hAnsi="GHEA Grapalat" w:cstheme="minorBidi"/>
          <w:spacing w:val="-4"/>
          <w:lang w:val="hy-AM" w:eastAsia="en-US"/>
        </w:rPr>
        <w:t>Հիմք ընդունելով</w:t>
      </w:r>
      <w:r w:rsidR="00C6188E" w:rsidRPr="00DE565B">
        <w:rPr>
          <w:rFonts w:ascii="GHEA Grapalat" w:eastAsiaTheme="minorHAnsi" w:hAnsi="GHEA Grapalat" w:cstheme="minorBidi"/>
          <w:spacing w:val="-4"/>
          <w:lang w:val="hy-AM" w:eastAsia="en-US"/>
        </w:rPr>
        <w:t xml:space="preserve"> </w:t>
      </w:r>
      <w:r w:rsidR="00311449" w:rsidRPr="00DE565B">
        <w:rPr>
          <w:rFonts w:ascii="GHEA Grapalat" w:eastAsiaTheme="minorHAnsi" w:hAnsi="GHEA Grapalat" w:cstheme="minorBidi"/>
          <w:spacing w:val="-4"/>
          <w:lang w:val="hy-AM" w:eastAsia="en-US"/>
        </w:rPr>
        <w:t xml:space="preserve">Հայաստանի Հանրապետության քաղաքացիական օրենսգրքի 202-րդ հոդվածի 5-րդ կետը և </w:t>
      </w:r>
      <w:r w:rsidR="00C6188E" w:rsidRPr="00DE565B">
        <w:rPr>
          <w:rFonts w:ascii="GHEA Grapalat" w:eastAsiaTheme="minorHAnsi" w:hAnsi="GHEA Grapalat" w:cstheme="minorBidi"/>
          <w:spacing w:val="-4"/>
          <w:lang w:val="hy-AM" w:eastAsia="en-US"/>
        </w:rPr>
        <w:t>«</w:t>
      </w:r>
      <w:r w:rsidR="00A70778" w:rsidRPr="00DE565B">
        <w:rPr>
          <w:rFonts w:ascii="GHEA Grapalat" w:eastAsiaTheme="minorHAnsi" w:hAnsi="GHEA Grapalat" w:cstheme="minorBidi"/>
          <w:spacing w:val="-4"/>
          <w:lang w:val="hy-AM" w:eastAsia="en-US"/>
        </w:rPr>
        <w:t xml:space="preserve">Կառավարչական իրավահարաբերությունների կարգավորման </w:t>
      </w:r>
      <w:r w:rsidR="00C6188E" w:rsidRPr="00DE565B">
        <w:rPr>
          <w:rFonts w:ascii="GHEA Grapalat" w:eastAsiaTheme="minorHAnsi" w:hAnsi="GHEA Grapalat" w:cstheme="minorBidi"/>
          <w:spacing w:val="-4"/>
          <w:lang w:val="hy-AM" w:eastAsia="en-US"/>
        </w:rPr>
        <w:t xml:space="preserve"> մասին» Հայաստանի Հանրապետության օրենքի </w:t>
      </w:r>
      <w:r w:rsidR="00A70778" w:rsidRPr="00DE565B">
        <w:rPr>
          <w:rFonts w:ascii="GHEA Grapalat" w:eastAsiaTheme="minorHAnsi" w:hAnsi="GHEA Grapalat" w:cstheme="minorBidi"/>
          <w:spacing w:val="-4"/>
          <w:lang w:val="hy-AM" w:eastAsia="en-US"/>
        </w:rPr>
        <w:t>5</w:t>
      </w:r>
      <w:r w:rsidR="00C6188E" w:rsidRPr="00DE565B">
        <w:rPr>
          <w:rFonts w:ascii="GHEA Grapalat" w:eastAsiaTheme="minorHAnsi" w:hAnsi="GHEA Grapalat" w:cstheme="minorBidi"/>
          <w:spacing w:val="-4"/>
          <w:lang w:val="hy-AM" w:eastAsia="en-US"/>
        </w:rPr>
        <w:t xml:space="preserve">-րդ </w:t>
      </w:r>
      <w:r w:rsidR="00A70778" w:rsidRPr="00DE565B">
        <w:rPr>
          <w:rFonts w:ascii="GHEA Grapalat" w:eastAsiaTheme="minorHAnsi" w:hAnsi="GHEA Grapalat" w:cstheme="minorBidi"/>
          <w:spacing w:val="-4"/>
          <w:lang w:val="hy-AM" w:eastAsia="en-US"/>
        </w:rPr>
        <w:t>հոդվածը</w:t>
      </w:r>
      <w:r w:rsidR="00C6188E" w:rsidRPr="00DE565B">
        <w:rPr>
          <w:rFonts w:ascii="GHEA Grapalat" w:eastAsiaTheme="minorHAnsi" w:hAnsi="GHEA Grapalat" w:cstheme="minorBidi"/>
          <w:spacing w:val="-4"/>
          <w:lang w:val="hy-AM" w:eastAsia="en-US"/>
        </w:rPr>
        <w:t>՝ Հայաստանի Հանրապետության կառավարությունը</w:t>
      </w:r>
      <w:r w:rsidR="00C6188E" w:rsidRPr="00DE565B">
        <w:rPr>
          <w:rFonts w:ascii="Calibri" w:eastAsiaTheme="minorHAnsi" w:hAnsi="Calibri" w:cs="Calibri"/>
          <w:spacing w:val="-4"/>
          <w:lang w:val="hy-AM" w:eastAsia="en-US"/>
        </w:rPr>
        <w:t> </w:t>
      </w:r>
      <w:r w:rsidR="00C6188E" w:rsidRPr="00DE565B">
        <w:rPr>
          <w:rFonts w:ascii="GHEA Grapalat" w:eastAsiaTheme="minorHAnsi" w:hAnsi="GHEA Grapalat" w:cstheme="minorBidi"/>
          <w:b/>
          <w:i/>
          <w:spacing w:val="-4"/>
          <w:lang w:val="hy-AM" w:eastAsia="en-US"/>
        </w:rPr>
        <w:t>որոշում է.</w:t>
      </w:r>
    </w:p>
    <w:p w:rsidR="00C6188E" w:rsidRDefault="00C6188E" w:rsidP="008F194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72" w:firstLine="375"/>
        <w:jc w:val="both"/>
        <w:rPr>
          <w:rFonts w:ascii="GHEA Grapalat" w:eastAsiaTheme="minorHAnsi" w:hAnsi="GHEA Grapalat" w:cstheme="minorBidi"/>
          <w:spacing w:val="-4"/>
          <w:lang w:val="hy-AM" w:eastAsia="en-US"/>
        </w:rPr>
      </w:pPr>
      <w:r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1. </w:t>
      </w:r>
      <w:r w:rsidRPr="00DE565B">
        <w:rPr>
          <w:rFonts w:ascii="GHEA Grapalat" w:eastAsiaTheme="minorHAnsi" w:hAnsi="GHEA Grapalat" w:cstheme="minorBidi"/>
          <w:spacing w:val="-4"/>
          <w:lang w:val="hy-AM" w:eastAsia="en-US"/>
        </w:rPr>
        <w:t>Հայաստանի Հանրապետության</w:t>
      </w:r>
      <w:r w:rsidRPr="00765D12">
        <w:rPr>
          <w:rFonts w:ascii="GHEA Grapalat" w:eastAsia="Calibri" w:hAnsi="GHEA Grapalat" w:cs="Cambria"/>
          <w:bCs/>
          <w:spacing w:val="-4"/>
          <w:lang w:val="pt-BR"/>
        </w:rPr>
        <w:t xml:space="preserve"> </w:t>
      </w:r>
      <w:r>
        <w:rPr>
          <w:rFonts w:ascii="GHEA Grapalat" w:eastAsia="Calibri" w:hAnsi="GHEA Grapalat" w:cs="Cambria"/>
          <w:bCs/>
          <w:spacing w:val="-4"/>
          <w:lang w:val="hy-AM"/>
        </w:rPr>
        <w:t>տարածքային կառավարման և ենթակառուցվածքների նախարարության</w:t>
      </w:r>
      <w:r w:rsidR="00E466D8">
        <w:rPr>
          <w:rFonts w:ascii="GHEA Grapalat" w:eastAsia="Calibri" w:hAnsi="GHEA Grapalat" w:cs="Cambria"/>
          <w:bCs/>
          <w:spacing w:val="-4"/>
          <w:lang w:val="hy-AM"/>
        </w:rPr>
        <w:t>ն</w:t>
      </w:r>
      <w:r>
        <w:rPr>
          <w:rFonts w:ascii="GHEA Grapalat" w:eastAsia="Calibri" w:hAnsi="GHEA Grapalat" w:cs="Cambria"/>
          <w:bCs/>
          <w:spacing w:val="-4"/>
          <w:lang w:val="hy-AM"/>
        </w:rPr>
        <w:t xml:space="preserve"> </w:t>
      </w:r>
      <w:r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ամրացված </w:t>
      </w:r>
      <w:r w:rsidR="00922990">
        <w:rPr>
          <w:rFonts w:ascii="GHEA Grapalat" w:eastAsiaTheme="minorHAnsi" w:hAnsi="GHEA Grapalat" w:cstheme="minorBidi"/>
          <w:spacing w:val="-4"/>
          <w:lang w:val="hy-AM" w:eastAsia="en-US"/>
        </w:rPr>
        <w:t xml:space="preserve">ք. </w:t>
      </w:r>
      <w:r>
        <w:rPr>
          <w:rFonts w:ascii="GHEA Grapalat" w:eastAsiaTheme="minorHAnsi" w:hAnsi="GHEA Grapalat" w:cstheme="minorBidi"/>
          <w:spacing w:val="-4"/>
          <w:lang w:val="hy-AM" w:eastAsia="en-US"/>
        </w:rPr>
        <w:t xml:space="preserve">Երևան, Քանաքեռ-Զեյթուն Ռուբինյանց փողոց 25/3 </w:t>
      </w:r>
      <w:r w:rsidR="007A187B" w:rsidRPr="00EE5F71">
        <w:rPr>
          <w:rFonts w:ascii="GHEA Grapalat" w:eastAsiaTheme="minorHAnsi" w:hAnsi="GHEA Grapalat" w:cstheme="minorBidi"/>
          <w:spacing w:val="-4"/>
          <w:lang w:val="hy-AM" w:eastAsia="en-US"/>
        </w:rPr>
        <w:t xml:space="preserve">հասցեի </w:t>
      </w:r>
      <w:r>
        <w:rPr>
          <w:rFonts w:ascii="GHEA Grapalat" w:eastAsiaTheme="minorHAnsi" w:hAnsi="GHEA Grapalat" w:cstheme="minorBidi"/>
          <w:spacing w:val="-4"/>
          <w:lang w:val="hy-AM" w:eastAsia="en-US"/>
        </w:rPr>
        <w:t>Ալմաստ կայարան</w:t>
      </w:r>
      <w:r w:rsidR="00EE5F71">
        <w:rPr>
          <w:rFonts w:ascii="GHEA Grapalat" w:eastAsiaTheme="minorHAnsi" w:hAnsi="GHEA Grapalat" w:cstheme="minorBidi"/>
          <w:spacing w:val="-4"/>
          <w:lang w:val="hy-AM" w:eastAsia="en-US"/>
        </w:rPr>
        <w:t>ում</w:t>
      </w:r>
      <w:r w:rsidR="007A187B" w:rsidRPr="00EE5F71">
        <w:rPr>
          <w:rFonts w:ascii="GHEA Grapalat" w:eastAsiaTheme="minorHAnsi" w:hAnsi="GHEA Grapalat" w:cstheme="minorBidi"/>
          <w:spacing w:val="-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pacing w:val="-4"/>
          <w:lang w:val="hy-AM" w:eastAsia="en-US"/>
        </w:rPr>
        <w:t>գտնվող գույքի կազմում առկա 8.05 քառ. մետր մակերեսով տարածքը</w:t>
      </w:r>
      <w:r w:rsidR="00EE5F71">
        <w:rPr>
          <w:rFonts w:ascii="GHEA Grapalat" w:eastAsiaTheme="minorHAnsi" w:hAnsi="GHEA Grapalat" w:cstheme="minorBidi"/>
          <w:spacing w:val="-4"/>
          <w:lang w:val="hy-AM" w:eastAsia="en-US"/>
        </w:rPr>
        <w:t xml:space="preserve"> </w:t>
      </w:r>
      <w:r w:rsidR="00EE5F71" w:rsidRPr="00EE5F71">
        <w:rPr>
          <w:rFonts w:ascii="GHEA Grapalat" w:eastAsiaTheme="minorHAnsi" w:hAnsi="GHEA Grapalat" w:cstheme="minorBidi"/>
          <w:spacing w:val="-4"/>
          <w:lang w:val="hy-AM" w:eastAsia="en-US"/>
        </w:rPr>
        <w:t>(</w:t>
      </w:r>
      <w:r w:rsidR="00EE5F71">
        <w:rPr>
          <w:rFonts w:ascii="GHEA Grapalat" w:eastAsiaTheme="minorHAnsi" w:hAnsi="GHEA Grapalat" w:cstheme="minorBidi"/>
          <w:spacing w:val="-4"/>
          <w:lang w:val="hy-AM" w:eastAsia="en-US"/>
        </w:rPr>
        <w:t xml:space="preserve">որպես ՀՀ սեփականություն գրանցված </w:t>
      </w:r>
      <w:bookmarkStart w:id="0" w:name="_GoBack"/>
      <w:bookmarkEnd w:id="0"/>
      <w:r w:rsidR="00EE5F71">
        <w:rPr>
          <w:rFonts w:ascii="GHEA Grapalat" w:eastAsiaTheme="minorHAnsi" w:hAnsi="GHEA Grapalat" w:cstheme="minorBidi"/>
          <w:spacing w:val="-4"/>
          <w:lang w:val="hy-AM" w:eastAsia="en-US"/>
        </w:rPr>
        <w:t xml:space="preserve">իրավունքի պետական գրանցման վկայական </w:t>
      </w:r>
      <w:r w:rsidR="00EE5F71" w:rsidRPr="00EE5F71">
        <w:rPr>
          <w:rFonts w:ascii="GHEA Grapalat" w:eastAsiaTheme="minorHAnsi" w:hAnsi="GHEA Grapalat" w:cstheme="minorBidi"/>
          <w:spacing w:val="-4"/>
          <w:lang w:val="hy-AM" w:eastAsia="en-US"/>
        </w:rPr>
        <w:t xml:space="preserve">№06112012-01-1249 </w:t>
      </w:r>
      <w:r w:rsidR="00EE5F71">
        <w:rPr>
          <w:rFonts w:ascii="GHEA Grapalat" w:eastAsiaTheme="minorHAnsi" w:hAnsi="GHEA Grapalat" w:cstheme="minorBidi"/>
          <w:spacing w:val="-4"/>
          <w:lang w:val="hy-AM" w:eastAsia="en-US"/>
        </w:rPr>
        <w:t xml:space="preserve">առ </w:t>
      </w:r>
      <w:r w:rsidR="00EE5F71" w:rsidRPr="00EE5F71">
        <w:rPr>
          <w:rFonts w:ascii="GHEA Grapalat" w:eastAsiaTheme="minorHAnsi" w:hAnsi="GHEA Grapalat" w:cstheme="minorBidi"/>
          <w:spacing w:val="-4"/>
          <w:lang w:val="hy-AM" w:eastAsia="en-US"/>
        </w:rPr>
        <w:t>06.11.2012</w:t>
      </w:r>
      <w:r w:rsidR="00EE5F71">
        <w:rPr>
          <w:rFonts w:ascii="GHEA Grapalat" w:eastAsiaTheme="minorHAnsi" w:hAnsi="GHEA Grapalat" w:cstheme="minorBidi"/>
          <w:spacing w:val="-4"/>
          <w:lang w:val="hy-AM" w:eastAsia="en-US"/>
        </w:rPr>
        <w:t xml:space="preserve">թ., </w:t>
      </w:r>
      <w:r w:rsidR="00EE5F71" w:rsidRPr="00EE5F71">
        <w:rPr>
          <w:rFonts w:ascii="GHEA Grapalat" w:eastAsiaTheme="minorHAnsi" w:hAnsi="GHEA Grapalat" w:cstheme="minorBidi"/>
          <w:spacing w:val="-4"/>
          <w:lang w:val="hy-AM" w:eastAsia="en-US"/>
        </w:rPr>
        <w:t>գույքահամար a28100439</w:t>
      </w:r>
      <w:r w:rsidR="00EE5F71">
        <w:rPr>
          <w:rFonts w:ascii="GHEA Grapalat" w:eastAsiaTheme="minorHAnsi" w:hAnsi="GHEA Grapalat" w:cstheme="minorBidi"/>
          <w:spacing w:val="-4"/>
          <w:lang w:val="hy-AM" w:eastAsia="en-US"/>
        </w:rPr>
        <w:t xml:space="preserve"> մնացորդային արժեքը 0 դրամ</w:t>
      </w:r>
      <w:r w:rsidR="00EE5F71" w:rsidRPr="00EE5F71">
        <w:rPr>
          <w:rFonts w:ascii="GHEA Grapalat" w:eastAsiaTheme="minorHAnsi" w:hAnsi="GHEA Grapalat" w:cstheme="minorBidi"/>
          <w:spacing w:val="-4"/>
          <w:lang w:val="hy-AM" w:eastAsia="en-US"/>
        </w:rPr>
        <w:t>)</w:t>
      </w:r>
      <w:r w:rsidR="00EE5F71">
        <w:rPr>
          <w:rFonts w:ascii="GHEA Grapalat" w:eastAsiaTheme="minorHAnsi" w:hAnsi="GHEA Grapalat" w:cstheme="minorBidi"/>
          <w:spacing w:val="-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pacing w:val="-4"/>
          <w:lang w:val="hy-AM" w:eastAsia="en-US"/>
        </w:rPr>
        <w:t xml:space="preserve"> (այսուհետ՝ Տարածք)</w:t>
      </w:r>
      <w:r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pacing w:val="-4"/>
          <w:lang w:val="hy-AM" w:eastAsia="en-US"/>
        </w:rPr>
        <w:t>Հայաստանի Հանրապետության</w:t>
      </w:r>
      <w:r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 օրենսդրությամբ սահմանված կարգով հանել «Հարավկովկասյան երկաթուղի» փակ բաժնետիրական ընկերությանը</w:t>
      </w:r>
      <w:r>
        <w:rPr>
          <w:rFonts w:ascii="GHEA Grapalat" w:eastAsiaTheme="minorHAnsi" w:hAnsi="GHEA Grapalat" w:cstheme="minorBidi"/>
          <w:spacing w:val="-4"/>
          <w:lang w:val="hy-AM" w:eastAsia="en-US"/>
        </w:rPr>
        <w:t xml:space="preserve"> (այսուհետ՝ Ընկերություն)</w:t>
      </w:r>
      <w:r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 փոխանցված կոնցեսիոն ակտիվների կազմից:</w:t>
      </w:r>
    </w:p>
    <w:p w:rsidR="00C6188E" w:rsidRDefault="00C6188E" w:rsidP="008F194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72" w:firstLine="375"/>
        <w:jc w:val="both"/>
        <w:rPr>
          <w:rFonts w:ascii="GHEA Grapalat" w:eastAsiaTheme="minorHAnsi" w:hAnsi="GHEA Grapalat" w:cstheme="minorBidi"/>
          <w:spacing w:val="-4"/>
          <w:lang w:val="hy-AM" w:eastAsia="en-US"/>
        </w:rPr>
      </w:pPr>
      <w:r>
        <w:rPr>
          <w:rFonts w:ascii="GHEA Grapalat" w:eastAsiaTheme="minorHAnsi" w:hAnsi="GHEA Grapalat" w:cstheme="minorBidi"/>
          <w:spacing w:val="-4"/>
          <w:lang w:val="hy-AM" w:eastAsia="en-US"/>
        </w:rPr>
        <w:t xml:space="preserve">2. </w:t>
      </w:r>
      <w:r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Թույլատրել </w:t>
      </w:r>
      <w:r w:rsidRPr="00765D12">
        <w:rPr>
          <w:rFonts w:ascii="GHEA Grapalat" w:eastAsia="Calibri" w:hAnsi="GHEA Grapalat" w:cs="Cambria"/>
          <w:bCs/>
          <w:spacing w:val="-4"/>
          <w:lang w:val="pt-BR"/>
        </w:rPr>
        <w:t xml:space="preserve">Հայաստանի Հանրապետության </w:t>
      </w:r>
      <w:r>
        <w:rPr>
          <w:rFonts w:ascii="GHEA Grapalat" w:eastAsia="Calibri" w:hAnsi="GHEA Grapalat" w:cs="Cambria"/>
          <w:bCs/>
          <w:spacing w:val="-4"/>
          <w:lang w:val="hy-AM"/>
        </w:rPr>
        <w:t xml:space="preserve">տարածքային կառավարման և ենթակառուցվածքների նախարարությանը՝ </w:t>
      </w:r>
      <w:r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համաձայնություն տալու </w:t>
      </w:r>
      <w:r>
        <w:rPr>
          <w:rFonts w:ascii="GHEA Grapalat" w:eastAsiaTheme="minorHAnsi" w:hAnsi="GHEA Grapalat" w:cstheme="minorBidi"/>
          <w:spacing w:val="-4"/>
          <w:lang w:val="hy-AM" w:eastAsia="en-US"/>
        </w:rPr>
        <w:t>Ը</w:t>
      </w:r>
      <w:r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նկերության առաջարկին՝ </w:t>
      </w:r>
      <w:r>
        <w:rPr>
          <w:rFonts w:ascii="GHEA Grapalat" w:eastAsiaTheme="minorHAnsi" w:hAnsi="GHEA Grapalat" w:cstheme="minorBidi"/>
          <w:spacing w:val="-4"/>
          <w:lang w:val="hy-AM" w:eastAsia="en-US"/>
        </w:rPr>
        <w:t>սույն որոշման 1-ին կետում նշված Տարածքը</w:t>
      </w:r>
      <w:r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 Հայաստանի Հանրապետության օրենսդրությամբ սահմանված կարգով քանդելու համար:</w:t>
      </w:r>
    </w:p>
    <w:p w:rsidR="00477DC7" w:rsidRDefault="00C6188E" w:rsidP="008F194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72" w:firstLine="375"/>
        <w:jc w:val="both"/>
        <w:rPr>
          <w:rFonts w:ascii="GHEA Grapalat" w:eastAsiaTheme="minorHAnsi" w:hAnsi="GHEA Grapalat" w:cstheme="minorBidi"/>
          <w:spacing w:val="-4"/>
          <w:lang w:val="hy-AM" w:eastAsia="en-US"/>
        </w:rPr>
      </w:pPr>
      <w:r>
        <w:rPr>
          <w:rFonts w:ascii="GHEA Grapalat" w:eastAsiaTheme="minorHAnsi" w:hAnsi="GHEA Grapalat" w:cstheme="minorBidi"/>
          <w:spacing w:val="-4"/>
          <w:lang w:val="hy-AM" w:eastAsia="en-US"/>
        </w:rPr>
        <w:t>3. Առաջարկել Ընկերությանը սույն որոշման 2-րդ կետում նշված համաձայնությունը ստանալուց հետո եռամսյա ժամկետում ապահովել</w:t>
      </w:r>
      <w:r w:rsidR="00F23009">
        <w:rPr>
          <w:rFonts w:ascii="GHEA Grapalat" w:eastAsiaTheme="minorHAnsi" w:hAnsi="GHEA Grapalat" w:cstheme="minorBidi"/>
          <w:spacing w:val="-4"/>
          <w:lang w:val="hy-AM" w:eastAsia="en-US"/>
        </w:rPr>
        <w:t>՝</w:t>
      </w:r>
      <w:r>
        <w:rPr>
          <w:rFonts w:ascii="GHEA Grapalat" w:eastAsiaTheme="minorHAnsi" w:hAnsi="GHEA Grapalat" w:cstheme="minorBidi"/>
          <w:spacing w:val="-4"/>
          <w:lang w:val="hy-AM" w:eastAsia="en-US"/>
        </w:rPr>
        <w:t xml:space="preserve"> Տ</w:t>
      </w:r>
      <w:r w:rsidR="00F23009">
        <w:rPr>
          <w:rFonts w:ascii="GHEA Grapalat" w:eastAsiaTheme="minorHAnsi" w:hAnsi="GHEA Grapalat" w:cstheme="minorBidi"/>
          <w:spacing w:val="-4"/>
          <w:lang w:val="hy-AM" w:eastAsia="en-US"/>
        </w:rPr>
        <w:t xml:space="preserve">արածքի քանդման նպատակով պահանջվող փաստաթղթերի ձեռք բերման, քանդման աշխատանքների իրականացման և դրա արդյունքում Երևան, Քանաքեռ-Զեյթուն Ռուբինյանց փողոց 25/3 (Ալմաստ կայարան) հասցեում գտնվող գույքի նկատմամբ սեփականության իրավունքի պետական  </w:t>
      </w:r>
      <w:r w:rsidR="00514F79">
        <w:rPr>
          <w:rFonts w:ascii="GHEA Grapalat" w:eastAsiaTheme="minorHAnsi" w:hAnsi="GHEA Grapalat" w:cstheme="minorBidi"/>
          <w:spacing w:val="-4"/>
          <w:lang w:val="hy-AM" w:eastAsia="en-US"/>
        </w:rPr>
        <w:t xml:space="preserve">գրանցման </w:t>
      </w:r>
      <w:r w:rsidR="00F23009">
        <w:rPr>
          <w:rFonts w:ascii="GHEA Grapalat" w:eastAsiaTheme="minorHAnsi" w:hAnsi="GHEA Grapalat" w:cstheme="minorBidi"/>
          <w:spacing w:val="-4"/>
          <w:lang w:val="hy-AM" w:eastAsia="en-US"/>
        </w:rPr>
        <w:t xml:space="preserve">նոր վկայականի գրանցման աշխատանքների ապահովումը՝ դրանք իրականացնելով Ընկերության միջոցների հաշվին։ </w:t>
      </w:r>
    </w:p>
    <w:p w:rsidR="00477DC7" w:rsidRDefault="00477DC7" w:rsidP="008F194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72" w:firstLine="375"/>
        <w:jc w:val="both"/>
        <w:rPr>
          <w:rFonts w:ascii="GHEA Grapalat" w:eastAsiaTheme="minorHAnsi" w:hAnsi="GHEA Grapalat" w:cstheme="minorBidi"/>
          <w:spacing w:val="-4"/>
          <w:lang w:val="hy-AM" w:eastAsia="en-US"/>
        </w:rPr>
      </w:pPr>
    </w:p>
    <w:sectPr w:rsidR="00477DC7" w:rsidSect="00986884">
      <w:pgSz w:w="11906" w:h="16838"/>
      <w:pgMar w:top="450" w:right="850" w:bottom="63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C6188E"/>
    <w:rsid w:val="001B4E2E"/>
    <w:rsid w:val="001C508A"/>
    <w:rsid w:val="00203D5F"/>
    <w:rsid w:val="002779D2"/>
    <w:rsid w:val="002942E2"/>
    <w:rsid w:val="002A0B1C"/>
    <w:rsid w:val="00311449"/>
    <w:rsid w:val="003477C6"/>
    <w:rsid w:val="00393186"/>
    <w:rsid w:val="003F65CF"/>
    <w:rsid w:val="00451449"/>
    <w:rsid w:val="00477DC7"/>
    <w:rsid w:val="004F52BD"/>
    <w:rsid w:val="00514F79"/>
    <w:rsid w:val="00687272"/>
    <w:rsid w:val="006E7D85"/>
    <w:rsid w:val="007A187B"/>
    <w:rsid w:val="008F1946"/>
    <w:rsid w:val="00922990"/>
    <w:rsid w:val="00976A5D"/>
    <w:rsid w:val="00986884"/>
    <w:rsid w:val="00A70778"/>
    <w:rsid w:val="00C6188E"/>
    <w:rsid w:val="00CB3A10"/>
    <w:rsid w:val="00D551AC"/>
    <w:rsid w:val="00D6701E"/>
    <w:rsid w:val="00D73FEB"/>
    <w:rsid w:val="00DE565B"/>
    <w:rsid w:val="00E466D8"/>
    <w:rsid w:val="00EE5F71"/>
    <w:rsid w:val="00F23009"/>
    <w:rsid w:val="00F52FB3"/>
    <w:rsid w:val="00FB4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D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61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6188E"/>
    <w:rPr>
      <w:b/>
      <w:bCs/>
    </w:rPr>
  </w:style>
  <w:style w:type="character" w:styleId="Emphasis">
    <w:name w:val="Emphasis"/>
    <w:basedOn w:val="DefaultParagraphFont"/>
    <w:uiPriority w:val="20"/>
    <w:qFormat/>
    <w:rsid w:val="00C6188E"/>
    <w:rPr>
      <w:i/>
      <w:iCs/>
    </w:rPr>
  </w:style>
  <w:style w:type="character" w:customStyle="1" w:styleId="normChar">
    <w:name w:val="norm Char"/>
    <w:link w:val="norm"/>
    <w:locked/>
    <w:rsid w:val="00477DC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477DC7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477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9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https://mul2-mta.gov.am/tasks/915178/oneclick/naxagic.docx?token=bd134eea8dba2ed82a656364e3b45338</cp:keywords>
  <dc:description/>
  <cp:lastModifiedBy>artak.papyan</cp:lastModifiedBy>
  <cp:revision>27</cp:revision>
  <dcterms:created xsi:type="dcterms:W3CDTF">2021-06-02T07:52:00Z</dcterms:created>
  <dcterms:modified xsi:type="dcterms:W3CDTF">2021-07-23T14:00:00Z</dcterms:modified>
</cp:coreProperties>
</file>