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092B58" w:rsidRDefault="007B6C46" w:rsidP="002A5D8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04295FA5" w14:textId="77777777" w:rsidR="002A56C6" w:rsidRPr="00092B58" w:rsidRDefault="007039BA" w:rsidP="002A5D8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92B58">
        <w:rPr>
          <w:rFonts w:ascii="GHEA Grapalat" w:hAnsi="GHEA Grapalat"/>
          <w:b/>
          <w:sz w:val="22"/>
          <w:szCs w:val="22"/>
          <w:lang w:val="hy-AM"/>
        </w:rPr>
        <w:t>Ա Մ Փ Ո Փ Ա Թ Ե Ր Թ</w:t>
      </w:r>
    </w:p>
    <w:p w14:paraId="4246F9A2" w14:textId="79FC1890" w:rsidR="00B626E6" w:rsidRPr="00D6141C" w:rsidRDefault="00FF1645" w:rsidP="00B32570">
      <w:pPr>
        <w:spacing w:after="120" w:line="23" w:lineRule="atLeast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&lt;&lt;</w:t>
      </w:r>
      <w:r w:rsidR="006F3970"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 xml:space="preserve">ՈՐՊԵՍ ՆՎԻՐԱՏՎՈՒԹՅՈՒՆ ԳՈՒՅՔ ԸՆԴՈՒՆԵԼՈՒ, ՀԱՅԱՍՏԱՆԻ ՀԱՆՐԱՊԵՏՈՒԹՅԱՆ ՏԱՐԱԾՔԱՅԻՆ ԿԱՌԱՎԱՐՄԱՆ </w:t>
      </w:r>
      <w:r w:rsidR="006F3970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ԵՎ</w:t>
      </w:r>
      <w:r w:rsidR="006F3970"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 xml:space="preserve"> ԵՆԹԱԿԱՌՈՒՑՎԱԾՔՆԵՐԻ ՆԱԽԱՐԱՐՈՒԹՅԱՆ ՋՐԱՅԻՆ ԿՈՄԻՏԵԻՆ ԱՄՐԱՑՆԵԼՈՒ </w:t>
      </w:r>
      <w:r w:rsidR="006F3970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ԵՎ</w:t>
      </w:r>
      <w:r w:rsidR="006F3970"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 xml:space="preserve"> </w:t>
      </w:r>
      <w:r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&lt;&lt;</w:t>
      </w:r>
      <w:r w:rsidR="006F3970"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ՎԵՈԼԻԱ ՋՈՒՐ</w:t>
      </w:r>
      <w:r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&gt;&gt;</w:t>
      </w:r>
      <w:r w:rsidR="006F3970"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 xml:space="preserve"> ՓԱԿ ԲԱԺՆԵՏԻՐԱԿԱՆ ԸՆԿԵՐՈՒԹՅԱՆԸ ՎԱՐՁԱԿԱԼՈՒԹՅԱՆ ՀԱՆՁՆԵԼՈՒ ՄԱՍԻՆ</w:t>
      </w:r>
      <w:r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>&gt;&gt;</w:t>
      </w:r>
      <w:r w:rsidR="006F3970" w:rsidRPr="00092B58">
        <w:rPr>
          <w:rFonts w:ascii="GHEA Grapalat" w:eastAsiaTheme="minorHAnsi" w:hAnsi="GHEA Grapalat" w:cs="Sylfaen"/>
          <w:color w:val="00000A"/>
          <w:sz w:val="22"/>
          <w:szCs w:val="22"/>
          <w:lang w:val="hy-AM"/>
        </w:rPr>
        <w:t xml:space="preserve"> ՀՀ ԿԱՌԱՎԱՐՈՒԹՅԱՆ ՈՐՈՇՄԱՆ ՆԱԽԱԳԾԻ </w:t>
      </w:r>
    </w:p>
    <w:p w14:paraId="37E39AA3" w14:textId="77777777" w:rsidR="0076795E" w:rsidRPr="00D6141C" w:rsidRDefault="0076795E" w:rsidP="002A5D8F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479"/>
        <w:gridCol w:w="1094"/>
        <w:gridCol w:w="4324"/>
        <w:gridCol w:w="14"/>
      </w:tblGrid>
      <w:tr w:rsidR="00334334" w:rsidRPr="00EF224F" w14:paraId="5E63EC3B" w14:textId="77777777" w:rsidTr="001C6780">
        <w:trPr>
          <w:trHeight w:val="199"/>
        </w:trPr>
        <w:tc>
          <w:tcPr>
            <w:tcW w:w="8573" w:type="dxa"/>
            <w:gridSpan w:val="2"/>
            <w:vMerge w:val="restart"/>
            <w:shd w:val="clear" w:color="auto" w:fill="808080" w:themeFill="background1" w:themeFillShade="80"/>
          </w:tcPr>
          <w:p w14:paraId="77675436" w14:textId="03A2BBF0" w:rsidR="00334334" w:rsidRPr="00D96546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bookmarkStart w:id="0" w:name="_GoBack" w:colFirst="1" w:colLast="1"/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D6141C">
              <w:rPr>
                <w:rFonts w:ascii="GHEA Grapalat" w:hAnsi="GHEA Grapalat"/>
                <w:b/>
                <w:sz w:val="22"/>
                <w:szCs w:val="22"/>
                <w:lang w:val="af-ZA"/>
              </w:rPr>
              <w:t>.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Կադաստրի կոմիտե</w:t>
            </w:r>
          </w:p>
          <w:p w14:paraId="084C71BF" w14:textId="77777777" w:rsidR="00334334" w:rsidRPr="00D6141C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338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B463C1" w14:textId="7E88144B" w:rsidR="00334334" w:rsidRDefault="00AE7A8F" w:rsidP="00AE7A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14.06.2021թ.</w:t>
            </w:r>
          </w:p>
        </w:tc>
      </w:tr>
      <w:tr w:rsidR="00334334" w:rsidRPr="00EF224F" w14:paraId="46D4BF14" w14:textId="77777777" w:rsidTr="001C6780">
        <w:trPr>
          <w:trHeight w:val="199"/>
        </w:trPr>
        <w:tc>
          <w:tcPr>
            <w:tcW w:w="857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1359BFF" w14:textId="77777777" w:rsidR="00334334" w:rsidRPr="00D6141C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338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0AE3930" w14:textId="1822D2EE" w:rsidR="00334334" w:rsidRDefault="00AE7A8F" w:rsidP="00AE7A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E7A8F">
              <w:rPr>
                <w:rFonts w:ascii="GHEA Grapalat" w:hAnsi="GHEA Grapalat"/>
                <w:sz w:val="22"/>
                <w:szCs w:val="22"/>
                <w:lang w:val="hy-AM"/>
              </w:rPr>
              <w:t>ՍԹ/4929-2021</w:t>
            </w:r>
          </w:p>
        </w:tc>
      </w:tr>
      <w:bookmarkEnd w:id="0"/>
      <w:tr w:rsidR="00334334" w:rsidRPr="00C907FF" w14:paraId="319489AD" w14:textId="77777777" w:rsidTr="001C6780">
        <w:tblPrEx>
          <w:shd w:val="clear" w:color="auto" w:fill="auto"/>
        </w:tblPrEx>
        <w:trPr>
          <w:gridAfter w:val="1"/>
          <w:wAfter w:w="14" w:type="dxa"/>
          <w:trHeight w:val="92"/>
        </w:trPr>
        <w:tc>
          <w:tcPr>
            <w:tcW w:w="7479" w:type="dxa"/>
          </w:tcPr>
          <w:p w14:paraId="3C9E01C2" w14:textId="547935CC" w:rsidR="00334334" w:rsidRPr="00F84DDE" w:rsidRDefault="005C674D" w:rsidP="00C501D3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Նախագծում նշված Երևան քաղաքի Նոր Նորք վարչական շրջանի </w:t>
            </w:r>
            <w:r w:rsidR="00703B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F84DD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Գյուրջյան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11/4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շենք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, 50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հասցեի՝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11</w:t>
            </w:r>
            <w:r w:rsidRPr="00F84DD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3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քառ</w:t>
            </w:r>
            <w:r w:rsidRPr="00F84DD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մետր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մակերեսով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պոմպակայանը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ծանրաբեռնված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կառուցվող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շենքից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անշարժ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գույք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գնելու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իրավունքով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/>
                <w:sz w:val="22"/>
                <w:szCs w:val="22"/>
              </w:rPr>
              <w:t>(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Բագրատ Հերալդի Մակարյան</w:t>
            </w:r>
            <w:r w:rsidRPr="00F84DDE">
              <w:rPr>
                <w:rFonts w:ascii="GHEA Grapalat" w:hAnsi="GHEA Grapalat"/>
                <w:sz w:val="22"/>
                <w:szCs w:val="22"/>
              </w:rPr>
              <w:t>)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, հետևաբար առաջարկում ենք Նախագծից հանել նշված գույքին վերաբերող դրույթները։</w:t>
            </w:r>
          </w:p>
        </w:tc>
        <w:tc>
          <w:tcPr>
            <w:tcW w:w="5418" w:type="dxa"/>
            <w:gridSpan w:val="2"/>
          </w:tcPr>
          <w:p w14:paraId="4C03C655" w14:textId="77777777" w:rsidR="00334334" w:rsidRDefault="00334334" w:rsidP="00C501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af-ZA"/>
              </w:rPr>
              <w:t>Ընդունվել է:</w:t>
            </w:r>
          </w:p>
          <w:p w14:paraId="14B652D6" w14:textId="6C88DE18" w:rsidR="00A57D29" w:rsidRPr="00A57D29" w:rsidRDefault="00A57D29" w:rsidP="00C501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&lt;&lt;Մագաս&gt;&gt; ՍՊԸ-</w:t>
            </w:r>
            <w:r w:rsidR="00092B58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ներկայաց</w:t>
            </w:r>
            <w:r w:rsidR="00092B58">
              <w:rPr>
                <w:rFonts w:ascii="GHEA Grapalat" w:hAnsi="GHEA Grapalat"/>
                <w:sz w:val="22"/>
                <w:szCs w:val="22"/>
                <w:lang w:val="hy-AM"/>
              </w:rPr>
              <w:t>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ել է </w:t>
            </w:r>
            <w:r w:rsidR="007B5D77">
              <w:rPr>
                <w:rFonts w:ascii="GHEA Grapalat" w:hAnsi="GHEA Grapalat"/>
                <w:sz w:val="22"/>
                <w:szCs w:val="22"/>
                <w:lang w:val="hy-AM"/>
              </w:rPr>
              <w:t>ՀՀ կադաստրի կոմիտեի կողմից տրված միասնական տեղեկանք</w:t>
            </w:r>
            <w:r w:rsidR="00616842"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  <w:r w:rsidR="007B5D77">
              <w:rPr>
                <w:rFonts w:ascii="GHEA Grapalat" w:hAnsi="GHEA Grapalat"/>
                <w:sz w:val="22"/>
                <w:szCs w:val="22"/>
                <w:lang w:val="hy-AM"/>
              </w:rPr>
              <w:t>գույքային սահմանափակումների բացակայության վերաբերյալ։</w:t>
            </w:r>
          </w:p>
        </w:tc>
      </w:tr>
      <w:tr w:rsidR="00334334" w:rsidRPr="00F84DDE" w14:paraId="2E73418F" w14:textId="77777777" w:rsidTr="001C6780">
        <w:trPr>
          <w:trHeight w:val="199"/>
        </w:trPr>
        <w:tc>
          <w:tcPr>
            <w:tcW w:w="8573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31B03070" w14:textId="7F9254C5" w:rsidR="00334334" w:rsidRPr="00F84DDE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/>
                <w:b/>
                <w:sz w:val="22"/>
                <w:szCs w:val="22"/>
                <w:lang w:val="af-ZA"/>
              </w:rPr>
              <w:t>2.</w:t>
            </w:r>
            <w:r w:rsidRPr="00F84DD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Պետական գույքի կառավարման կոմիտե</w:t>
            </w:r>
          </w:p>
          <w:p w14:paraId="4F3F0EA1" w14:textId="77777777" w:rsidR="00334334" w:rsidRPr="00F84DDE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338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41211D71" w14:textId="580397C4" w:rsidR="00334334" w:rsidRPr="00C907FF" w:rsidRDefault="00C907FF" w:rsidP="00C907F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24.06.2021թ.</w:t>
            </w:r>
          </w:p>
        </w:tc>
      </w:tr>
      <w:tr w:rsidR="00334334" w:rsidRPr="00F84DDE" w14:paraId="3657A8DA" w14:textId="77777777" w:rsidTr="001C6780">
        <w:trPr>
          <w:trHeight w:val="92"/>
        </w:trPr>
        <w:tc>
          <w:tcPr>
            <w:tcW w:w="8573" w:type="dxa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6A6C5B2" w14:textId="77777777" w:rsidR="00334334" w:rsidRPr="00F84DDE" w:rsidRDefault="00334334" w:rsidP="00334334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6FB00BA" w14:textId="1946F28B" w:rsidR="00334334" w:rsidRPr="00C907FF" w:rsidRDefault="00C907FF" w:rsidP="00C907F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907FF">
              <w:rPr>
                <w:rFonts w:ascii="GHEA Grapalat" w:hAnsi="GHEA Grapalat"/>
                <w:sz w:val="22"/>
                <w:szCs w:val="22"/>
                <w:lang w:val="hy-AM"/>
              </w:rPr>
              <w:t>01/11.10/4543-2021</w:t>
            </w:r>
          </w:p>
        </w:tc>
      </w:tr>
      <w:tr w:rsidR="00334334" w:rsidRPr="00C907FF" w14:paraId="4A966D82" w14:textId="77777777" w:rsidTr="001C6780">
        <w:trPr>
          <w:gridAfter w:val="1"/>
          <w:wAfter w:w="14" w:type="dxa"/>
          <w:trHeight w:val="851"/>
        </w:trPr>
        <w:tc>
          <w:tcPr>
            <w:tcW w:w="74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F57F65" w14:textId="36D1241D" w:rsidR="00334334" w:rsidRPr="00F84DDE" w:rsidRDefault="00334334" w:rsidP="00334334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1</w:t>
            </w:r>
            <w:r w:rsidRPr="00F84DD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F1645" w:rsidRPr="00F84DDE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Նկատի ունենալով, որ </w:t>
            </w:r>
            <w:r w:rsidRPr="00F84DDE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Նախագծի </w:t>
            </w:r>
            <w:r w:rsidR="00FF1645"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1-ին կետում նշված գույքերը նվիրվում են Հայաստանի Հանրապետությանը՝ ուստի Նախագծի 3-րդ կետի 1-ին ենթակետի &lt;&lt;կարգով&gt;&gt; բառից հետո լրացնել &lt;&lt;Հայաստանի Հանրապետության անունից&gt;&gt; բառերը, իսկ &lt;&lt;պայմանագրի&gt;&gt; և &lt;&lt;պայմանագրից&gt;&gt; բառերը փոխարինել համապատասխանաբար &lt;&lt;պայմանագրերի&gt;&gt; և &lt;&lt;պայմանագրերից&gt;&gt; բառերով։ </w:t>
            </w: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9DD238" w14:textId="24398C7D" w:rsidR="00334334" w:rsidRPr="00616842" w:rsidRDefault="002A4D3D" w:rsidP="002A4D3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af-ZA"/>
              </w:rPr>
              <w:t>Ընդունվել է</w:t>
            </w:r>
            <w:r w:rsidR="00616842">
              <w:rPr>
                <w:rFonts w:ascii="GHEA Grapalat" w:hAnsi="GHEA Grapalat"/>
                <w:sz w:val="22"/>
                <w:szCs w:val="22"/>
                <w:lang w:val="hy-AM"/>
              </w:rPr>
              <w:t>, կատարվել է համապատասխան լրամշակում։</w:t>
            </w:r>
          </w:p>
        </w:tc>
      </w:tr>
      <w:tr w:rsidR="00334334" w:rsidRPr="00C907FF" w14:paraId="1E163C9E" w14:textId="77777777" w:rsidTr="001C6780">
        <w:trPr>
          <w:gridAfter w:val="1"/>
          <w:wAfter w:w="14" w:type="dxa"/>
          <w:trHeight w:val="92"/>
        </w:trPr>
        <w:tc>
          <w:tcPr>
            <w:tcW w:w="74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33FFA36" w14:textId="5D39CB0B" w:rsidR="00334334" w:rsidRPr="00F84DDE" w:rsidRDefault="00334334" w:rsidP="00334334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af-ZA"/>
              </w:rPr>
              <w:t>2.</w:t>
            </w:r>
            <w:r w:rsidR="001C6780" w:rsidRPr="00F84DDE">
              <w:rPr>
                <w:rFonts w:ascii="GHEA Grapalat" w:hAnsi="GHEA Grapalat"/>
                <w:sz w:val="22"/>
                <w:szCs w:val="22"/>
                <w:lang w:val="af-ZA"/>
              </w:rPr>
              <w:t xml:space="preserve"> Նախագծի 3-րդ կետի 2-րդ ենթակետի հիմքով Նախագծի նախաբանում հղում կատարել նաև այն օրենսդրական և/կամ ենթաօրենսդրական նորմատիվ իրավական ակտերով սահմանված նորմերին, որոնցով ղեկավարվելով, Նախագծի 1-ին կետում նշված գույքերը Հայաստանի Հանրապետության տարածքային կառավարման և ենթակառուցվածքների նախարարության ջրային կոմիտեի կողմից հանձնվում են վարձակալության։</w:t>
            </w: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3D1CA7F" w14:textId="77777777" w:rsidR="001C6780" w:rsidRPr="00F84DDE" w:rsidRDefault="001C6780" w:rsidP="001C678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 w:cs="Sylfaen"/>
                <w:sz w:val="22"/>
                <w:szCs w:val="22"/>
                <w:lang w:val="hy-AM"/>
              </w:rPr>
              <w:t>Չի ընդունվել, քանի որ</w:t>
            </w:r>
          </w:p>
          <w:p w14:paraId="086ECF60" w14:textId="32525F5D" w:rsidR="00334334" w:rsidRPr="00F84DDE" w:rsidRDefault="001C6780" w:rsidP="001C678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Նախագծի 1-ին կետում նշված գույքերը Հայաստանի Հանրապետության տարածքային կառավարման և ենթակառուցվածքների նախարարության ջրային կոմիտեի կողմից հանձնվում են վարձակալության &lt;&lt;Վեոլիա Ջուր&gt;&gt; փակ բաժնետիրական ընկերությանը համաձայն 2016 թվականի նոյեմբերի 21-ին Հայաստանի Հանրապետության էներգետիկ ենթակառուցվածքների և բնական պաշարների նախարարության ջրային տնտեսության պետական կոմիտեի ու &lt;&lt;Վեոլիա Ջուր&gt;&gt; փակ </w:t>
            </w:r>
            <w:r w:rsidRPr="00F84DD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բաժնետիրական ընկերության միջև կնքված &lt;&lt;Երևան Ջուր&gt;&gt;, &lt;&lt;Հայջրմուղկոյուղի&gt;&gt;, &lt;&lt;Լոռի-ջրմուղկոյուղի&gt;&gt;, &lt;&lt;Շիրակ-ջրմուղկոյուղի&gt;&gt; և &lt;&lt;Նոր Ակունք&gt;&gt; փակ բաժնետիրական ընկերությունների կողմից օգտագործվող ու պահպանվող ջրային համակարգերի և այլ գույքի վարձակալության պայմանագրի, որն արդեն իսկ ներառված է Նախագծի 3-րդ կետի 2-րդ ենթակետում</w:t>
            </w:r>
          </w:p>
        </w:tc>
      </w:tr>
      <w:tr w:rsidR="00334334" w:rsidRPr="00C907FF" w14:paraId="371F873B" w14:textId="77777777" w:rsidTr="001C6780">
        <w:trPr>
          <w:gridAfter w:val="1"/>
          <w:wAfter w:w="14" w:type="dxa"/>
          <w:trHeight w:val="92"/>
        </w:trPr>
        <w:tc>
          <w:tcPr>
            <w:tcW w:w="74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26BB7E3" w14:textId="505D8DA9" w:rsidR="00334334" w:rsidRPr="00F84DDE" w:rsidRDefault="001C6780" w:rsidP="00334334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  <w:r w:rsidRPr="00F84DD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Նախագծի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ընդունման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84DD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մնավորման &lt;&lt;տեղեկատվություն&gt;&gt; բաժինը առաջարկում ենք վերանայել՝ հաշվի առնելով այն հանգամանքը, որ Նախագծով նախատեսվում է գույք հանձնել վարձակալության։</w:t>
            </w: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97A6273" w14:textId="7D762CA8" w:rsidR="00334334" w:rsidRPr="00616842" w:rsidRDefault="002A4D3D" w:rsidP="0033433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/>
                <w:sz w:val="22"/>
                <w:szCs w:val="22"/>
                <w:lang w:val="af-ZA"/>
              </w:rPr>
              <w:t>Ընդունվել է</w:t>
            </w:r>
            <w:r w:rsidR="00616842">
              <w:rPr>
                <w:rFonts w:ascii="GHEA Grapalat" w:hAnsi="GHEA Grapalat"/>
                <w:sz w:val="22"/>
                <w:szCs w:val="22"/>
                <w:lang w:val="hy-AM"/>
              </w:rPr>
              <w:t>, կատարվել է համապատասխան լրամշակում։</w:t>
            </w:r>
          </w:p>
        </w:tc>
      </w:tr>
      <w:tr w:rsidR="00334334" w:rsidRPr="00F84DDE" w14:paraId="14ED778A" w14:textId="77777777" w:rsidTr="001C6780">
        <w:tblPrEx>
          <w:shd w:val="clear" w:color="auto" w:fill="auto"/>
        </w:tblPrEx>
        <w:trPr>
          <w:trHeight w:val="199"/>
        </w:trPr>
        <w:tc>
          <w:tcPr>
            <w:tcW w:w="8573" w:type="dxa"/>
            <w:gridSpan w:val="2"/>
            <w:vMerge w:val="restart"/>
            <w:shd w:val="clear" w:color="auto" w:fill="7F7F7F" w:themeFill="text1" w:themeFillTint="80"/>
          </w:tcPr>
          <w:p w14:paraId="51651133" w14:textId="73C2F1CE" w:rsidR="00334334" w:rsidRPr="00F84DDE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84DDE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3.ՀՀ </w:t>
            </w:r>
            <w:r w:rsidRPr="00F84DDE">
              <w:rPr>
                <w:rFonts w:ascii="GHEA Grapalat" w:hAnsi="GHEA Grapalat"/>
                <w:b/>
                <w:sz w:val="22"/>
                <w:szCs w:val="22"/>
                <w:lang w:val="hy-AM"/>
              </w:rPr>
              <w:t>ֆինանսների նախարարություն</w:t>
            </w:r>
          </w:p>
          <w:p w14:paraId="2D51AA18" w14:textId="77777777" w:rsidR="00334334" w:rsidRPr="00F84DDE" w:rsidRDefault="00334334" w:rsidP="0033433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338" w:type="dxa"/>
            <w:gridSpan w:val="2"/>
            <w:shd w:val="clear" w:color="auto" w:fill="7F7F7F" w:themeFill="text1" w:themeFillTint="80"/>
          </w:tcPr>
          <w:p w14:paraId="30F72905" w14:textId="3676F129" w:rsidR="00334334" w:rsidRPr="00F84DDE" w:rsidRDefault="00AE7A8F" w:rsidP="00AE7A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18.06.2021թ.</w:t>
            </w:r>
          </w:p>
        </w:tc>
      </w:tr>
      <w:tr w:rsidR="00334334" w:rsidRPr="00F84DDE" w14:paraId="54EA31C4" w14:textId="77777777" w:rsidTr="001C6780">
        <w:tblPrEx>
          <w:shd w:val="clear" w:color="auto" w:fill="auto"/>
        </w:tblPrEx>
        <w:trPr>
          <w:trHeight w:val="92"/>
        </w:trPr>
        <w:tc>
          <w:tcPr>
            <w:tcW w:w="8573" w:type="dxa"/>
            <w:gridSpan w:val="2"/>
            <w:vMerge/>
            <w:shd w:val="clear" w:color="auto" w:fill="7F7F7F" w:themeFill="text1" w:themeFillTint="80"/>
          </w:tcPr>
          <w:p w14:paraId="750FB0FC" w14:textId="77777777" w:rsidR="00334334" w:rsidRPr="00F84DDE" w:rsidRDefault="00334334" w:rsidP="00334334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338" w:type="dxa"/>
            <w:gridSpan w:val="2"/>
            <w:shd w:val="clear" w:color="auto" w:fill="7F7F7F" w:themeFill="text1" w:themeFillTint="80"/>
          </w:tcPr>
          <w:p w14:paraId="7605BB2A" w14:textId="2884BB45" w:rsidR="00334334" w:rsidRPr="00AE7A8F" w:rsidRDefault="00AE7A8F" w:rsidP="00AE7A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E7A8F">
              <w:rPr>
                <w:rFonts w:ascii="GHEA Grapalat" w:hAnsi="GHEA Grapalat"/>
                <w:sz w:val="22"/>
                <w:szCs w:val="22"/>
                <w:lang w:val="hy-AM"/>
              </w:rPr>
              <w:t>01/8-1/9921-2021</w:t>
            </w:r>
          </w:p>
        </w:tc>
      </w:tr>
      <w:tr w:rsidR="00334334" w:rsidRPr="00F84DDE" w14:paraId="2360A247" w14:textId="77777777" w:rsidTr="001C6780">
        <w:tblPrEx>
          <w:shd w:val="clear" w:color="auto" w:fill="auto"/>
        </w:tblPrEx>
        <w:trPr>
          <w:gridAfter w:val="1"/>
          <w:wAfter w:w="14" w:type="dxa"/>
          <w:trHeight w:val="92"/>
        </w:trPr>
        <w:tc>
          <w:tcPr>
            <w:tcW w:w="7479" w:type="dxa"/>
          </w:tcPr>
          <w:p w14:paraId="3784219E" w14:textId="4AAB3AAC" w:rsidR="00334334" w:rsidRPr="00F84DDE" w:rsidRDefault="00FF1645" w:rsidP="00334334">
            <w:pPr>
              <w:tabs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84DDE">
              <w:rPr>
                <w:rFonts w:ascii="GHEA Grapalat" w:hAnsi="GHEA Grapalat"/>
                <w:sz w:val="22"/>
                <w:szCs w:val="22"/>
              </w:rPr>
              <w:t>&lt;&lt;</w:t>
            </w:r>
            <w:r w:rsidR="00334334"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Որպես նվիրատվություն գույք ընդունելու, Հայաստանի Հանրապետության տարածքային կառավարման և ենթակառուցվածքների նախարարության ջրային կոմիտեին ամրացնելու և </w:t>
            </w:r>
            <w:r w:rsidRPr="00F84DDE">
              <w:rPr>
                <w:rFonts w:ascii="GHEA Grapalat" w:hAnsi="GHEA Grapalat"/>
                <w:sz w:val="22"/>
                <w:szCs w:val="22"/>
              </w:rPr>
              <w:t>&lt;&lt;</w:t>
            </w:r>
            <w:r w:rsidR="00334334"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Վեոլիա 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Ջ</w:t>
            </w:r>
            <w:r w:rsidR="00334334" w:rsidRPr="00F84DDE">
              <w:rPr>
                <w:rFonts w:ascii="GHEA Grapalat" w:hAnsi="GHEA Grapalat"/>
                <w:sz w:val="22"/>
                <w:szCs w:val="22"/>
                <w:lang w:val="hy-AM"/>
              </w:rPr>
              <w:t>ուր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&gt;&gt;</w:t>
            </w:r>
            <w:r w:rsidR="00334334"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փակ բաժնետիրական ընկերությանը վարձակալության հանձնելու մասին</w:t>
            </w:r>
            <w:r w:rsidRPr="00F84DDE">
              <w:rPr>
                <w:rFonts w:ascii="GHEA Grapalat" w:hAnsi="GHEA Grapalat"/>
                <w:sz w:val="22"/>
                <w:szCs w:val="22"/>
                <w:lang w:val="hy-AM"/>
              </w:rPr>
              <w:t>&gt;&gt;</w:t>
            </w:r>
            <w:r w:rsidR="00334334" w:rsidRPr="00F84DDE">
              <w:rPr>
                <w:rFonts w:ascii="GHEA Grapalat" w:hAnsi="GHEA Grapalat"/>
                <w:sz w:val="22"/>
                <w:szCs w:val="22"/>
                <w:lang w:val="hy-AM"/>
              </w:rPr>
              <w:t xml:space="preserve"> որոշման նախագծի վերաբերյալ հայտնում ենք, որ դիտողություններ և առաջարկություններ չունենք:</w:t>
            </w:r>
          </w:p>
        </w:tc>
        <w:tc>
          <w:tcPr>
            <w:tcW w:w="5418" w:type="dxa"/>
            <w:gridSpan w:val="2"/>
          </w:tcPr>
          <w:p w14:paraId="630A7613" w14:textId="55BC5D83" w:rsidR="00334334" w:rsidRPr="00F84DDE" w:rsidRDefault="00616842" w:rsidP="0033433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———</w:t>
            </w:r>
          </w:p>
        </w:tc>
      </w:tr>
    </w:tbl>
    <w:p w14:paraId="3BB072AE" w14:textId="77777777" w:rsidR="00A80030" w:rsidRPr="00F84DDE" w:rsidRDefault="00A80030" w:rsidP="005D323E">
      <w:pPr>
        <w:rPr>
          <w:rFonts w:ascii="GHEA Grapalat" w:hAnsi="GHEA Grapalat"/>
          <w:b/>
          <w:sz w:val="22"/>
          <w:szCs w:val="22"/>
          <w:lang w:val="af-ZA"/>
        </w:rPr>
      </w:pPr>
    </w:p>
    <w:sectPr w:rsidR="00A80030" w:rsidRPr="00F84DDE" w:rsidSect="00D5746B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457927"/>
    <w:multiLevelType w:val="hybridMultilevel"/>
    <w:tmpl w:val="3162FA3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7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8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6"/>
  </w:num>
  <w:num w:numId="4">
    <w:abstractNumId w:val="11"/>
  </w:num>
  <w:num w:numId="5">
    <w:abstractNumId w:val="43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0"/>
  </w:num>
  <w:num w:numId="11">
    <w:abstractNumId w:val="3"/>
  </w:num>
  <w:num w:numId="12">
    <w:abstractNumId w:val="42"/>
  </w:num>
  <w:num w:numId="13">
    <w:abstractNumId w:val="12"/>
  </w:num>
  <w:num w:numId="14">
    <w:abstractNumId w:val="33"/>
  </w:num>
  <w:num w:numId="15">
    <w:abstractNumId w:val="40"/>
  </w:num>
  <w:num w:numId="16">
    <w:abstractNumId w:val="26"/>
  </w:num>
  <w:num w:numId="17">
    <w:abstractNumId w:val="9"/>
  </w:num>
  <w:num w:numId="18">
    <w:abstractNumId w:val="10"/>
  </w:num>
  <w:num w:numId="19">
    <w:abstractNumId w:val="39"/>
  </w:num>
  <w:num w:numId="20">
    <w:abstractNumId w:val="31"/>
  </w:num>
  <w:num w:numId="21">
    <w:abstractNumId w:val="16"/>
  </w:num>
  <w:num w:numId="22">
    <w:abstractNumId w:val="17"/>
  </w:num>
  <w:num w:numId="23">
    <w:abstractNumId w:val="1"/>
  </w:num>
  <w:num w:numId="24">
    <w:abstractNumId w:val="18"/>
  </w:num>
  <w:num w:numId="25">
    <w:abstractNumId w:val="20"/>
  </w:num>
  <w:num w:numId="26">
    <w:abstractNumId w:val="28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38"/>
  </w:num>
  <w:num w:numId="32">
    <w:abstractNumId w:val="25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2"/>
  </w:num>
  <w:num w:numId="38">
    <w:abstractNumId w:val="30"/>
  </w:num>
  <w:num w:numId="39">
    <w:abstractNumId w:val="27"/>
  </w:num>
  <w:num w:numId="40">
    <w:abstractNumId w:val="19"/>
  </w:num>
  <w:num w:numId="41">
    <w:abstractNumId w:val="32"/>
  </w:num>
  <w:num w:numId="42">
    <w:abstractNumId w:val="23"/>
  </w:num>
  <w:num w:numId="43">
    <w:abstractNumId w:val="29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76E7"/>
    <w:rsid w:val="00045131"/>
    <w:rsid w:val="00053DB5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4D3D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4334"/>
    <w:rsid w:val="0033598F"/>
    <w:rsid w:val="0033624E"/>
    <w:rsid w:val="003371D0"/>
    <w:rsid w:val="00342F10"/>
    <w:rsid w:val="00345BE4"/>
    <w:rsid w:val="00351459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4C26"/>
    <w:rsid w:val="004A02A9"/>
    <w:rsid w:val="004A330B"/>
    <w:rsid w:val="004B4A47"/>
    <w:rsid w:val="004B5954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72AA"/>
    <w:rsid w:val="00552068"/>
    <w:rsid w:val="0055325F"/>
    <w:rsid w:val="00554D2F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C674D"/>
    <w:rsid w:val="005D323E"/>
    <w:rsid w:val="005E091E"/>
    <w:rsid w:val="005E4023"/>
    <w:rsid w:val="005E4BC2"/>
    <w:rsid w:val="005E5745"/>
    <w:rsid w:val="005E59B1"/>
    <w:rsid w:val="005F39CF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3970"/>
    <w:rsid w:val="006F5DA7"/>
    <w:rsid w:val="006F7E1B"/>
    <w:rsid w:val="00702DAF"/>
    <w:rsid w:val="007031C1"/>
    <w:rsid w:val="007039BA"/>
    <w:rsid w:val="00703BCC"/>
    <w:rsid w:val="007074D8"/>
    <w:rsid w:val="007105DF"/>
    <w:rsid w:val="00711DB2"/>
    <w:rsid w:val="00720779"/>
    <w:rsid w:val="007209EC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4612B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E7A8F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907FF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5098C"/>
    <w:rsid w:val="00D54711"/>
    <w:rsid w:val="00D56FAB"/>
    <w:rsid w:val="00D5746B"/>
    <w:rsid w:val="00D6141C"/>
    <w:rsid w:val="00D64E73"/>
    <w:rsid w:val="00D7031C"/>
    <w:rsid w:val="00D72176"/>
    <w:rsid w:val="00D72430"/>
    <w:rsid w:val="00D72E3C"/>
    <w:rsid w:val="00D73A70"/>
    <w:rsid w:val="00D750FD"/>
    <w:rsid w:val="00D807D0"/>
    <w:rsid w:val="00D83E99"/>
    <w:rsid w:val="00D867CF"/>
    <w:rsid w:val="00D8766C"/>
    <w:rsid w:val="00D93682"/>
    <w:rsid w:val="00D94F30"/>
    <w:rsid w:val="00D96217"/>
    <w:rsid w:val="00D96546"/>
    <w:rsid w:val="00DA6142"/>
    <w:rsid w:val="00DB0D8B"/>
    <w:rsid w:val="00DB21D1"/>
    <w:rsid w:val="00DB24F5"/>
    <w:rsid w:val="00DB2B30"/>
    <w:rsid w:val="00DC059C"/>
    <w:rsid w:val="00DC0BBB"/>
    <w:rsid w:val="00DC1E27"/>
    <w:rsid w:val="00DC299C"/>
    <w:rsid w:val="00DC40EC"/>
    <w:rsid w:val="00DD0CB9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B7673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73932"/>
    <w:rsid w:val="00F77FB9"/>
    <w:rsid w:val="00F77FBA"/>
    <w:rsid w:val="00F84DDE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1858-B208-43D7-BDAA-C61DDA1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https://mul2-mta.gov.am/tasks/939821/oneclick/4Ardirampopatert.docx?token=95428759d8ed35fc977f85bb4946b2f9</cp:keywords>
  <cp:lastModifiedBy>Parandzem Darbinyan</cp:lastModifiedBy>
  <cp:revision>89</cp:revision>
  <cp:lastPrinted>2021-07-12T08:23:00Z</cp:lastPrinted>
  <dcterms:created xsi:type="dcterms:W3CDTF">2020-03-03T06:08:00Z</dcterms:created>
  <dcterms:modified xsi:type="dcterms:W3CDTF">2021-07-21T12:49:00Z</dcterms:modified>
</cp:coreProperties>
</file>