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534FF62C" w:rsidR="007D34AE" w:rsidRPr="007D34AE" w:rsidRDefault="00CE51BD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CE51BD">
        <w:rPr>
          <w:rFonts w:ascii="GHEA Grapalat" w:hAnsi="GHEA Grapalat"/>
          <w:b/>
          <w:sz w:val="24"/>
          <w:szCs w:val="24"/>
          <w:lang w:val="de-DE"/>
        </w:rPr>
        <w:t xml:space="preserve">ԿԱՅՈՒՆԱՑՄԱՆ ԵՎ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ԵՎ ԱՐՁԱԳԱՆՔՈՒՄ» ԾՐԱԳՐԻ ՖԻՆԱՆՍԱՎՈՐՄԱՆ ՀԱՄԱՐ ԴՐԱՄԱՇՆՈՐՀԻ ՏՐԱՄԱԴՐՄԱՆ ՄԱՍԻՆ ՀԱՅԱՍՏԱՆԻ ՀԱՆՐԱՊԵՏՈՒԹՅԱՆ և ԵՎՐԱՍԻԱԿԱՆ ԶԱՐԳԱՑՄԱՆ ԲԱՆԿԻ ՄԻՋև ՀԱՄԱՁԱՅՆԱԳՐԻ </w:t>
      </w:r>
      <w:r w:rsidRPr="007D34AE">
        <w:rPr>
          <w:rFonts w:ascii="GHEA Grapalat" w:hAnsi="GHEA Grapalat"/>
          <w:b/>
          <w:sz w:val="24"/>
          <w:szCs w:val="24"/>
        </w:rPr>
        <w:t>ՆԱԽԱԳԾԻ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 (</w:t>
      </w:r>
      <w:r w:rsidRPr="007D34AE">
        <w:rPr>
          <w:rFonts w:ascii="GHEA Grapalat" w:hAnsi="GHEA Grapalat"/>
          <w:b/>
          <w:sz w:val="24"/>
          <w:szCs w:val="24"/>
        </w:rPr>
        <w:t>ԱՅՍՈՒՀԵՏ՝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ՆԱԽԱԳԻԾ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) </w:t>
      </w:r>
      <w:r w:rsidRPr="007D34AE">
        <w:rPr>
          <w:rFonts w:ascii="GHEA Grapalat" w:hAnsi="GHEA Grapalat"/>
          <w:b/>
          <w:sz w:val="24"/>
          <w:szCs w:val="24"/>
        </w:rPr>
        <w:t>ՀԱՍՏԱՏՄԱՆ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ՆՊԱՏԱԿԱՀԱՐՄԱՐՈՒԹՅԱՆ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ՎԵՐԱԲԵՐՅԱԼ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ՍՏԱՑՎԱԾ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3285" w:type="dxa"/>
        <w:tblLayout w:type="fixed"/>
        <w:tblLook w:val="04A0" w:firstRow="1" w:lastRow="0" w:firstColumn="1" w:lastColumn="0" w:noHBand="0" w:noVBand="1"/>
      </w:tblPr>
      <w:tblGrid>
        <w:gridCol w:w="6746"/>
        <w:gridCol w:w="14"/>
        <w:gridCol w:w="4247"/>
        <w:gridCol w:w="2278"/>
      </w:tblGrid>
      <w:tr w:rsidR="00106CA9" w:rsidRPr="00CD14CB" w14:paraId="38C7D9A6" w14:textId="77777777" w:rsidTr="0090047B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90047B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6E5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7D34AE" w:rsidRPr="008A6E5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32BAA8A8" w14:textId="75F2A83F" w:rsidR="00106CA9" w:rsidRPr="008A6E52" w:rsidRDefault="008A6E52" w:rsidP="008A6E52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16</w:t>
            </w:r>
            <w:r w:rsidR="00106CA9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7.2021</w:t>
            </w: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="00106CA9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2DDAC229" w14:textId="77777777" w:rsidR="008A6E52" w:rsidRPr="008A6E52" w:rsidRDefault="008A6E52" w:rsidP="008A6E52">
            <w:pPr>
              <w:tabs>
                <w:tab w:val="left" w:pos="-3261"/>
              </w:tabs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</w:p>
          <w:p w14:paraId="236019BB" w14:textId="3C576780" w:rsidR="00106CA9" w:rsidRPr="00106CA9" w:rsidRDefault="008A6E52" w:rsidP="008A6E5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A6E52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Ն/5-1/17274-2021</w:t>
            </w:r>
          </w:p>
        </w:tc>
      </w:tr>
      <w:tr w:rsidR="00A44B90" w:rsidRPr="00CD14CB" w14:paraId="6FE949E8" w14:textId="77777777" w:rsidTr="0090047B">
        <w:trPr>
          <w:trHeight w:val="751"/>
        </w:trPr>
        <w:tc>
          <w:tcPr>
            <w:tcW w:w="6746" w:type="dxa"/>
          </w:tcPr>
          <w:p w14:paraId="58A7A8B1" w14:textId="24C90A0C" w:rsidR="00A44B90" w:rsidRPr="00A44B90" w:rsidRDefault="00A44B90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 w:rsidR="007D34AE">
              <w:t xml:space="preserve"> </w:t>
            </w:r>
            <w:r w:rsidR="007D34AE"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6539" w:type="dxa"/>
            <w:gridSpan w:val="3"/>
          </w:tcPr>
          <w:p w14:paraId="444A4E4C" w14:textId="2FEF8A20" w:rsidR="00A44B90" w:rsidRPr="00093ECF" w:rsidRDefault="00A44B90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90047B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401CA916" w14:textId="266FC754" w:rsidR="00A44B90" w:rsidRPr="00A44B90" w:rsidRDefault="007D34AE" w:rsidP="0090047B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268F80F1" w14:textId="2A7E31D7" w:rsidR="00A44B90" w:rsidRPr="008A6E52" w:rsidRDefault="00FF016D" w:rsidP="008A6E52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.03</w:t>
            </w:r>
            <w:r w:rsidR="00A44B90" w:rsidRPr="008A6E5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.2021թ.</w:t>
            </w:r>
          </w:p>
          <w:p w14:paraId="6A52701F" w14:textId="35F43FD1" w:rsidR="00A44B90" w:rsidRPr="00106CA9" w:rsidRDefault="00FF016D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F016D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01/14.2/7389-2021</w:t>
            </w:r>
          </w:p>
        </w:tc>
      </w:tr>
      <w:tr w:rsidR="00A44B90" w:rsidRPr="00CE51BD" w14:paraId="0C3EF29C" w14:textId="77777777" w:rsidTr="0090047B">
        <w:trPr>
          <w:trHeight w:val="751"/>
        </w:trPr>
        <w:tc>
          <w:tcPr>
            <w:tcW w:w="6746" w:type="dxa"/>
          </w:tcPr>
          <w:p w14:paraId="0B6B35D0" w14:textId="50859D5C" w:rsidR="00497A6A" w:rsidRPr="00FF016D" w:rsidRDefault="00497A6A" w:rsidP="0090047B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F016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Նախագծում առկա չեն Հայաստանի Հանրապետության օրենքին հակասող, օրենքի փոփոխություն կամ նոր օրենքի ընդունում նախատեսող նորմեր:</w:t>
            </w:r>
          </w:p>
          <w:p w14:paraId="43577FC8" w14:textId="2AFC27C2" w:rsidR="00A44B90" w:rsidRPr="007D34AE" w:rsidRDefault="00497A6A" w:rsidP="0090047B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F016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6539" w:type="dxa"/>
            <w:gridSpan w:val="3"/>
          </w:tcPr>
          <w:p w14:paraId="0ECDE7B6" w14:textId="38DC8D34" w:rsidR="00A44B90" w:rsidRDefault="00497A6A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1536E7" w:rsidRPr="00106CA9" w14:paraId="2373197A" w14:textId="77777777" w:rsidTr="0090047B">
        <w:trPr>
          <w:trHeight w:val="648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0262D49E" w14:textId="656D799F" w:rsidR="001536E7" w:rsidRPr="001536E7" w:rsidRDefault="00CA7AC5" w:rsidP="0090047B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24836BEB" w14:textId="514F0C95" w:rsidR="001536E7" w:rsidRDefault="00FF016D" w:rsidP="0090047B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24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.03.2021թ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0CFEAE4" w14:textId="0B8E18CE" w:rsidR="001536E7" w:rsidRPr="00106CA9" w:rsidRDefault="001536E7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E7628">
              <w:t xml:space="preserve"> </w:t>
            </w:r>
            <w:r w:rsidR="00FF016D">
              <w:t xml:space="preserve"> </w:t>
            </w:r>
            <w:r w:rsidR="00FF016D" w:rsidRPr="00FF016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1111/11106-21</w:t>
            </w:r>
          </w:p>
        </w:tc>
      </w:tr>
      <w:tr w:rsidR="00A44B90" w:rsidRPr="00A44B90" w14:paraId="6FC2AE72" w14:textId="77777777" w:rsidTr="0090047B">
        <w:trPr>
          <w:trHeight w:val="751"/>
        </w:trPr>
        <w:tc>
          <w:tcPr>
            <w:tcW w:w="6746" w:type="dxa"/>
          </w:tcPr>
          <w:p w14:paraId="7A54702A" w14:textId="50BEC73E" w:rsidR="00FF016D" w:rsidRPr="00FF016D" w:rsidRDefault="00FF016D" w:rsidP="0090047B">
            <w:pPr>
              <w:spacing w:line="288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և Եվրասիական զարգացման բանկի միջև </w:t>
            </w:r>
            <w:r w:rsidRPr="00FF016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««Հայաստանի Հանրապետությունում COVID</w:t>
            </w:r>
            <w:r w:rsidRPr="00FF016D">
              <w:rPr>
                <w:rFonts w:ascii="GHEA Grapalat" w:hAnsi="GHEA Grapalat"/>
                <w:spacing w:val="-6"/>
                <w:sz w:val="24"/>
                <w:szCs w:val="24"/>
              </w:rPr>
              <w:t>-</w:t>
            </w:r>
            <w:r w:rsidRPr="00FF016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19 </w:t>
            </w:r>
            <w:r w:rsidRPr="00FF016D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համավարակին պատրաստվածության</w:t>
            </w:r>
            <w:r w:rsidRPr="00FF016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մակարդակի բարձրացում. կորոնավիրուսից առաջացող սպառնալիքի հայտնաբերում և արձագանքում» ծրագրի ֆինանսավորման համար Կայունացման և զարգացման եվրասիական հիմնադրամի միջոցներից դրամաշնորհի տրամադրման մասին» </w:t>
            </w:r>
            <w:r w:rsidR="005E4AC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համաձայնագիրը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016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FF016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60B6787" w14:textId="5023E654" w:rsidR="000C4C94" w:rsidRPr="00FF016D" w:rsidRDefault="000C4C94" w:rsidP="0090047B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39" w:type="dxa"/>
            <w:gridSpan w:val="3"/>
          </w:tcPr>
          <w:p w14:paraId="110FE08C" w14:textId="4E235044" w:rsidR="001536E7" w:rsidRPr="00093ECF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A44B90" w:rsidRDefault="00A44B90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6F2AD145" w14:textId="77777777" w:rsidTr="0090047B">
        <w:trPr>
          <w:trHeight w:val="633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5300FB89" w14:textId="46CC5A12" w:rsidR="001536E7" w:rsidRPr="00635F77" w:rsidRDefault="00BE7628" w:rsidP="0090047B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67BE9FBE" w14:textId="74C648D5" w:rsidR="001536E7" w:rsidRDefault="005E4AC8" w:rsidP="0090047B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12</w:t>
            </w:r>
            <w:r w:rsidR="00FF016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.2021թ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17032839" w14:textId="0489B052" w:rsidR="001536E7" w:rsidRPr="00106CA9" w:rsidRDefault="005E4AC8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5E4AC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ՍՊ//8887-2021</w:t>
            </w:r>
          </w:p>
        </w:tc>
      </w:tr>
      <w:tr w:rsidR="001536E7" w:rsidRPr="009E0A5B" w14:paraId="7E7C6E26" w14:textId="77777777" w:rsidTr="0090047B">
        <w:trPr>
          <w:trHeight w:val="1163"/>
        </w:trPr>
        <w:tc>
          <w:tcPr>
            <w:tcW w:w="6760" w:type="dxa"/>
            <w:gridSpan w:val="2"/>
            <w:tcBorders>
              <w:bottom w:val="single" w:sz="4" w:space="0" w:color="auto"/>
            </w:tcBorders>
          </w:tcPr>
          <w:p w14:paraId="125BB11B" w14:textId="0356D9AF" w:rsidR="001536E7" w:rsidRPr="00635F77" w:rsidRDefault="005E4AC8" w:rsidP="005E4AC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Եվրասիական զարգացման բանկի միջև «Հայաստանի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 Կայունացման և զարգացման եվրասիական հիմնադրամի միջոցներից դրամաշնորհի տրամադրման մասին» համաձայնագրի նախագծով «Պետական գույքի կառավարման մասին» ՀՀ օրենքի կարգավորման </w:t>
            </w:r>
            <w:r w:rsidRPr="005E4AC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525" w:type="dxa"/>
            <w:gridSpan w:val="2"/>
            <w:tcBorders>
              <w:bottom w:val="single" w:sz="4" w:space="0" w:color="auto"/>
            </w:tcBorders>
          </w:tcPr>
          <w:p w14:paraId="19FF70AA" w14:textId="31EC6F3E" w:rsidR="001536E7" w:rsidRPr="005E4AC8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5E4AC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F516C9" w:rsidRPr="005E4AC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 ի գիտություն</w:t>
            </w:r>
            <w:r w:rsidRPr="005E4AC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1536E7" w:rsidRPr="009E0A5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1536E7" w:rsidRPr="009E0A5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1536E7" w:rsidRPr="00CD14C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1536E7" w:rsidRPr="00CD14C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1536E7" w:rsidRPr="00CD14C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1536E7" w:rsidRPr="00CD14CB" w:rsidRDefault="001536E7" w:rsidP="009004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90047B" w:rsidRPr="00106CA9" w14:paraId="5570A190" w14:textId="77777777" w:rsidTr="0090047B">
        <w:trPr>
          <w:trHeight w:val="633"/>
        </w:trPr>
        <w:tc>
          <w:tcPr>
            <w:tcW w:w="11007" w:type="dxa"/>
            <w:gridSpan w:val="3"/>
            <w:shd w:val="clear" w:color="auto" w:fill="BFBFBF" w:themeFill="background1" w:themeFillShade="BF"/>
          </w:tcPr>
          <w:p w14:paraId="453B6606" w14:textId="4AED7A9A" w:rsidR="0090047B" w:rsidRPr="0090047B" w:rsidRDefault="0090047B" w:rsidP="0090047B">
            <w:pPr>
              <w:tabs>
                <w:tab w:val="left" w:pos="-3261"/>
              </w:tabs>
              <w:spacing w:before="120" w:after="120"/>
              <w:ind w:left="3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4AC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5E4AC8">
              <w:rPr>
                <w:rFonts w:ascii="Cambria Math" w:hAnsi="Cambria Math"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Pr="005E4AC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2278" w:type="dxa"/>
            <w:shd w:val="clear" w:color="auto" w:fill="BFBFBF" w:themeFill="background1" w:themeFillShade="BF"/>
          </w:tcPr>
          <w:p w14:paraId="12C5C8B4" w14:textId="0581A2A7" w:rsidR="0090047B" w:rsidRPr="002F10A9" w:rsidRDefault="00BF7E03" w:rsidP="0090047B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 w:rsidR="0090047B" w:rsidRPr="002F10A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.03.2021թ.</w:t>
            </w:r>
          </w:p>
          <w:p w14:paraId="74B375F7" w14:textId="77777777" w:rsidR="0090047B" w:rsidRDefault="00BF7E03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7E03">
              <w:rPr>
                <w:rFonts w:ascii="GHEA Grapalat" w:hAnsi="GHEA Grapalat" w:cs="Sylfaen"/>
                <w:sz w:val="24"/>
                <w:szCs w:val="24"/>
              </w:rPr>
              <w:t>ԳՍ//4514-2021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06738A24" w14:textId="42721C02" w:rsidR="00603058" w:rsidRDefault="00603058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25․03․2021թ․</w:t>
            </w:r>
          </w:p>
          <w:p w14:paraId="48B150AC" w14:textId="6B3C6174" w:rsidR="00BF7E03" w:rsidRPr="00BF7E03" w:rsidRDefault="00603058" w:rsidP="0090047B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3058">
              <w:rPr>
                <w:rFonts w:ascii="GHEA Grapalat" w:hAnsi="GHEA Grapalat" w:cs="Sylfaen"/>
                <w:sz w:val="24"/>
                <w:szCs w:val="24"/>
                <w:lang w:val="hy-AM"/>
              </w:rPr>
              <w:t>ԳՍ//5762-2021</w:t>
            </w:r>
          </w:p>
        </w:tc>
      </w:tr>
      <w:tr w:rsidR="0090047B" w:rsidRPr="00FF4E5C" w14:paraId="57547FA4" w14:textId="064C5BEE" w:rsidTr="0090047B">
        <w:trPr>
          <w:trHeight w:val="1163"/>
        </w:trPr>
        <w:tc>
          <w:tcPr>
            <w:tcW w:w="6760" w:type="dxa"/>
            <w:gridSpan w:val="2"/>
            <w:tcBorders>
              <w:bottom w:val="single" w:sz="4" w:space="0" w:color="auto"/>
            </w:tcBorders>
          </w:tcPr>
          <w:p w14:paraId="1244222B" w14:textId="1E77F725" w:rsidR="0090047B" w:rsidRDefault="00BF7E03" w:rsidP="00CE35F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4AC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Եվրասիական զարգացման բանկի միջև «Հայաստանի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 Կայունացման և զարգացման եվրասիական հիմնադրամի միջոցներից դրամաշնորհի տրամադրման մասին» 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4-րդ </w:t>
            </w:r>
            <w:r w:rsidR="007822A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ավելվածի 3-րդ կետով նախատեսված 1-ին բաղադրիչի նկարագրության մեջ առաջարկում եմ ավելացնել «վերակառուցում և հագեցում բառերը»։</w:t>
            </w:r>
          </w:p>
          <w:p w14:paraId="461BDF82" w14:textId="3ACA5DD5" w:rsidR="00BF7E03" w:rsidRDefault="00BF7E03" w:rsidP="00CE35F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</w:t>
            </w:r>
            <w:r w:rsidR="007822A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ավելվածի երկրորդ բաղադրիչի նկարագրության տեքստից առաջարկում եմ հանել «մոդուլային» բառը։</w:t>
            </w:r>
          </w:p>
          <w:p w14:paraId="6B476912" w14:textId="5730C12C" w:rsidR="00A7242C" w:rsidRDefault="00A7242C" w:rsidP="00CE35F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5-րդ </w:t>
            </w:r>
            <w:r w:rsidR="007822A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ավելվածում ներառել դրույթ, որը անհրաժեշտության դեպքում, հնարավորություն կընձեռի փոփոխության ենթարկել նույն </w:t>
            </w:r>
            <w:r w:rsidR="00FF4E5C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ավելվածի 2․1 կետում նշված հաշվետվությունների ներկայացման ժամկետները դրամաշնորհը Ստացողի գրավոր առաջարկի հիման վրա Կառավարչի հետ համաձայնեցնելով՝ Կառավարչի կողմից Ստացողին Համաձայնագրի Ստանդարտ Պայմանների 8․01 բաժնի և 8․02 բաժնի գ/ պարբերությանը համաձայն՝ ծանուցում ուղարկելու միջոցով։</w:t>
            </w:r>
          </w:p>
          <w:p w14:paraId="004F71DA" w14:textId="67E3E1AD" w:rsidR="006024B6" w:rsidRDefault="00A7242C" w:rsidP="006024B6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նաև փոխել դրամաշնորհային ծրագրի հատուկ հաշվի առավելագուն գումարի մնացորդը՝ </w:t>
            </w:r>
            <w:r w:rsidR="006024B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Հավելված 7-ի 3-րդ կետում նշված 150,000 ԱՄՆ դոլարը դարձնելով 350,000 ԱՄՆ դոլար։ Միաժամանակ առաջարկում եմ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6024B6">
              <w:rPr>
                <w:rFonts w:ascii="GHEA Grapalat" w:hAnsi="GHEA Grapalat"/>
                <w:sz w:val="24"/>
                <w:szCs w:val="24"/>
                <w:lang w:val="hy-AM"/>
              </w:rPr>
              <w:t>Հավելված 7-ի 3-րդ կետում նախատեսել նոր պարբերություն, հատուկ հաշվի առավելագույն գումարի մանցորդի շեմը դրամաշնորհը Ստացողի գրավոր առաջարկի հիման վրա Կառավարչի հետ համաձայնեցնելով՝ Կառավարչի կողմից Ստացողին  Համաձայնագրի Ստանդարտ Պայմանների 8</w:t>
            </w:r>
            <w:r w:rsidR="006024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24B6">
              <w:rPr>
                <w:rFonts w:ascii="GHEA Grapalat" w:hAnsi="GHEA Grapalat"/>
                <w:sz w:val="24"/>
                <w:szCs w:val="24"/>
                <w:lang w:val="hy-AM"/>
              </w:rPr>
              <w:t>01 բաժնի և 8</w:t>
            </w:r>
            <w:r w:rsidR="006024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24B6">
              <w:rPr>
                <w:rFonts w:ascii="GHEA Grapalat" w:hAnsi="GHEA Grapalat"/>
                <w:sz w:val="24"/>
                <w:szCs w:val="24"/>
                <w:lang w:val="hy-AM"/>
              </w:rPr>
              <w:t>02 բաժնի գ/ պարբերությանը համաձայն՝ ծանուցում ուղարկելու միջոցով փոփոխելու վերաբերյալ։</w:t>
            </w:r>
          </w:p>
          <w:p w14:paraId="09853BD1" w14:textId="5F7652F6" w:rsidR="00A7242C" w:rsidRPr="00BF7E03" w:rsidRDefault="006024B6" w:rsidP="006024B6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25" w:type="dxa"/>
            <w:gridSpan w:val="2"/>
            <w:shd w:val="clear" w:color="auto" w:fill="auto"/>
          </w:tcPr>
          <w:p w14:paraId="3A6F7D6C" w14:textId="0B60FBEE" w:rsidR="0090047B" w:rsidRPr="00635F77" w:rsidRDefault="007822A0" w:rsidP="0090047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 Կատ</w:t>
            </w:r>
            <w:r w:rsidR="00FF4E5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րվել են համապատասխան փոփոխություններ</w:t>
            </w:r>
            <w:r w:rsidR="00FF4E5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7AB4C70A" w14:textId="672A1D3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FCBF1" w14:textId="77777777" w:rsidR="00EB4849" w:rsidRDefault="00EB4849" w:rsidP="00D44734">
      <w:pPr>
        <w:spacing w:after="0" w:line="240" w:lineRule="auto"/>
      </w:pPr>
      <w:r>
        <w:separator/>
      </w:r>
    </w:p>
  </w:endnote>
  <w:endnote w:type="continuationSeparator" w:id="0">
    <w:p w14:paraId="32529F37" w14:textId="77777777" w:rsidR="00EB4849" w:rsidRDefault="00EB4849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2B8E8" w14:textId="77777777" w:rsidR="00EB4849" w:rsidRDefault="00EB4849" w:rsidP="00D44734">
      <w:pPr>
        <w:spacing w:after="0" w:line="240" w:lineRule="auto"/>
      </w:pPr>
      <w:r>
        <w:separator/>
      </w:r>
    </w:p>
  </w:footnote>
  <w:footnote w:type="continuationSeparator" w:id="0">
    <w:p w14:paraId="36164EBA" w14:textId="77777777" w:rsidR="00EB4849" w:rsidRDefault="00EB4849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F26E3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9151EF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277A"/>
    <w:rsid w:val="00093ECF"/>
    <w:rsid w:val="00094037"/>
    <w:rsid w:val="000A12B0"/>
    <w:rsid w:val="000A1D53"/>
    <w:rsid w:val="000A52EC"/>
    <w:rsid w:val="000B5EC5"/>
    <w:rsid w:val="000B6FD2"/>
    <w:rsid w:val="000C29B1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41C4F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0A9"/>
    <w:rsid w:val="002F1D29"/>
    <w:rsid w:val="002F5AB4"/>
    <w:rsid w:val="002F6798"/>
    <w:rsid w:val="00304941"/>
    <w:rsid w:val="003053E8"/>
    <w:rsid w:val="00323CA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97A6A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D4975"/>
    <w:rsid w:val="005E4AC8"/>
    <w:rsid w:val="005F5921"/>
    <w:rsid w:val="005F7A6D"/>
    <w:rsid w:val="006024B6"/>
    <w:rsid w:val="00603058"/>
    <w:rsid w:val="00615A2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2102C"/>
    <w:rsid w:val="00756ADD"/>
    <w:rsid w:val="007606FD"/>
    <w:rsid w:val="00773DED"/>
    <w:rsid w:val="00781396"/>
    <w:rsid w:val="007822A0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34AE"/>
    <w:rsid w:val="007D4079"/>
    <w:rsid w:val="007D519E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60F9C"/>
    <w:rsid w:val="008616CC"/>
    <w:rsid w:val="00877450"/>
    <w:rsid w:val="008854F5"/>
    <w:rsid w:val="008A6E52"/>
    <w:rsid w:val="008A73C7"/>
    <w:rsid w:val="008E5A63"/>
    <w:rsid w:val="008E5FBE"/>
    <w:rsid w:val="008F73EC"/>
    <w:rsid w:val="0090047B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5F31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42C"/>
    <w:rsid w:val="00A72CAC"/>
    <w:rsid w:val="00A8485D"/>
    <w:rsid w:val="00A96E2A"/>
    <w:rsid w:val="00A97372"/>
    <w:rsid w:val="00AA2479"/>
    <w:rsid w:val="00AA52F9"/>
    <w:rsid w:val="00AA557A"/>
    <w:rsid w:val="00AB0FD5"/>
    <w:rsid w:val="00AB1EF0"/>
    <w:rsid w:val="00AB20BC"/>
    <w:rsid w:val="00AB2EB2"/>
    <w:rsid w:val="00AB5A58"/>
    <w:rsid w:val="00AC2543"/>
    <w:rsid w:val="00AE20AA"/>
    <w:rsid w:val="00AE6978"/>
    <w:rsid w:val="00AF0135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BF7E03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1B44"/>
    <w:rsid w:val="00CE35F1"/>
    <w:rsid w:val="00CE433C"/>
    <w:rsid w:val="00CE51BD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B4849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95EF4"/>
    <w:rsid w:val="00FA70C0"/>
    <w:rsid w:val="00FB0ED2"/>
    <w:rsid w:val="00FB5068"/>
    <w:rsid w:val="00FC603C"/>
    <w:rsid w:val="00FD0705"/>
    <w:rsid w:val="00FF016D"/>
    <w:rsid w:val="00FF1B5F"/>
    <w:rsid w:val="00FF4E5C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1F6FA107-F75E-4B04-83D6-CECB8848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5F5BB-E658-48FD-8400-F5EF39AE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https:/mul2.gov.am/tasks/177908/oneclick/Ampopatert.docx?token=5a13692358ebb318b5bdaf954a6b2652</cp:keywords>
  <dc:description/>
  <cp:lastModifiedBy>Armenuhi Movsesyan</cp:lastModifiedBy>
  <cp:revision>5</cp:revision>
  <cp:lastPrinted>2021-04-01T09:46:00Z</cp:lastPrinted>
  <dcterms:created xsi:type="dcterms:W3CDTF">2021-07-13T13:43:00Z</dcterms:created>
  <dcterms:modified xsi:type="dcterms:W3CDTF">2021-07-21T06:43:00Z</dcterms:modified>
</cp:coreProperties>
</file>