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4CE" w:rsidRPr="00A61D5C" w:rsidRDefault="007A74CE" w:rsidP="00A61D5C">
      <w:pPr>
        <w:spacing w:after="120" w:line="360" w:lineRule="auto"/>
        <w:ind w:right="174" w:firstLine="567"/>
        <w:jc w:val="center"/>
        <w:rPr>
          <w:rFonts w:ascii="GHEA Grapalat" w:eastAsia="Calibri" w:hAnsi="GHEA Grapalat"/>
          <w:b/>
          <w:sz w:val="24"/>
          <w:szCs w:val="24"/>
          <w:lang w:val="et-EE"/>
        </w:rPr>
      </w:pPr>
      <w:r w:rsidRPr="00A61D5C">
        <w:rPr>
          <w:rFonts w:ascii="GHEA Grapalat" w:eastAsia="Calibri" w:hAnsi="GHEA Grapalat" w:cs="Sylfaen"/>
          <w:b/>
          <w:sz w:val="24"/>
          <w:szCs w:val="24"/>
          <w:lang w:val="et-EE"/>
        </w:rPr>
        <w:t>ՀԻՄՆԱՎՈՐՈՒՄ</w:t>
      </w:r>
    </w:p>
    <w:p w:rsidR="007A74CE" w:rsidRPr="00A61D5C" w:rsidRDefault="007A74CE" w:rsidP="00A61D5C">
      <w:pPr>
        <w:spacing w:after="0" w:line="360" w:lineRule="auto"/>
        <w:ind w:firstLine="567"/>
        <w:jc w:val="center"/>
        <w:rPr>
          <w:rFonts w:ascii="GHEA Grapalat" w:eastAsia="Calibri" w:hAnsi="GHEA Grapalat" w:cs="Sylfaen"/>
          <w:b/>
          <w:sz w:val="24"/>
          <w:szCs w:val="24"/>
          <w:lang w:val="hy-AM"/>
        </w:rPr>
      </w:pPr>
      <w:r w:rsidRPr="00A61D5C">
        <w:rPr>
          <w:rFonts w:ascii="GHEA Grapalat" w:hAnsi="GHEA Grapalat"/>
          <w:color w:val="000000"/>
          <w:sz w:val="24"/>
          <w:szCs w:val="24"/>
          <w:lang w:val="et-EE"/>
        </w:rPr>
        <w:t>«</w:t>
      </w:r>
      <w:r w:rsidRPr="00A61D5C">
        <w:rPr>
          <w:rFonts w:ascii="GHEA Grapalat" w:hAnsi="GHEA Grapalat" w:cs="Arial"/>
          <w:b/>
          <w:sz w:val="24"/>
          <w:szCs w:val="24"/>
          <w:lang w:val="hy-AM"/>
        </w:rPr>
        <w:t>ՀԱՅԱՍՏԱՆԻ</w:t>
      </w:r>
      <w:r w:rsidRPr="00A61D5C">
        <w:rPr>
          <w:rFonts w:ascii="GHEA Grapalat" w:hAnsi="GHEA Grapalat"/>
          <w:b/>
          <w:sz w:val="24"/>
          <w:szCs w:val="24"/>
          <w:lang w:val="hy-AM"/>
        </w:rPr>
        <w:t xml:space="preserve"> </w:t>
      </w:r>
      <w:r w:rsidRPr="00A61D5C">
        <w:rPr>
          <w:rFonts w:ascii="GHEA Grapalat" w:hAnsi="GHEA Grapalat" w:cs="Arial"/>
          <w:b/>
          <w:sz w:val="24"/>
          <w:szCs w:val="24"/>
          <w:lang w:val="hy-AM"/>
        </w:rPr>
        <w:t>ՀԱՆՐԱՊԵՏՈՒԹՅԱՆ</w:t>
      </w:r>
      <w:r w:rsidRPr="00A61D5C">
        <w:rPr>
          <w:rFonts w:ascii="GHEA Grapalat" w:hAnsi="GHEA Grapalat"/>
          <w:b/>
          <w:sz w:val="24"/>
          <w:szCs w:val="24"/>
          <w:lang w:val="hy-AM"/>
        </w:rPr>
        <w:t xml:space="preserve"> </w:t>
      </w:r>
      <w:r w:rsidRPr="00A61D5C">
        <w:rPr>
          <w:rFonts w:ascii="GHEA Grapalat" w:hAnsi="GHEA Grapalat" w:cs="Arial"/>
          <w:b/>
          <w:sz w:val="24"/>
          <w:szCs w:val="24"/>
          <w:lang w:val="hy-AM"/>
        </w:rPr>
        <w:t>ԿԱՌԱՎԱՐՈՒԹՅԱՆ</w:t>
      </w:r>
      <w:r w:rsidRPr="00A61D5C">
        <w:rPr>
          <w:rFonts w:ascii="GHEA Grapalat" w:hAnsi="GHEA Grapalat"/>
          <w:b/>
          <w:sz w:val="24"/>
          <w:szCs w:val="24"/>
          <w:lang w:val="hy-AM"/>
        </w:rPr>
        <w:t xml:space="preserve"> 2003 </w:t>
      </w:r>
      <w:r w:rsidRPr="00A61D5C">
        <w:rPr>
          <w:rFonts w:ascii="GHEA Grapalat" w:hAnsi="GHEA Grapalat" w:cs="Arial"/>
          <w:b/>
          <w:sz w:val="24"/>
          <w:szCs w:val="24"/>
          <w:lang w:val="hy-AM"/>
        </w:rPr>
        <w:t>ԹՎԱԿԱՆԻ</w:t>
      </w:r>
      <w:r w:rsidRPr="00A61D5C">
        <w:rPr>
          <w:rFonts w:ascii="GHEA Grapalat" w:hAnsi="GHEA Grapalat"/>
          <w:b/>
          <w:sz w:val="24"/>
          <w:szCs w:val="24"/>
          <w:lang w:val="hy-AM"/>
        </w:rPr>
        <w:t xml:space="preserve"> </w:t>
      </w:r>
      <w:r w:rsidRPr="00A61D5C">
        <w:rPr>
          <w:rFonts w:ascii="GHEA Grapalat" w:hAnsi="GHEA Grapalat" w:cs="Arial"/>
          <w:b/>
          <w:sz w:val="24"/>
          <w:szCs w:val="24"/>
          <w:lang w:val="hy-AM"/>
        </w:rPr>
        <w:t>ԴԵԿՏԵՄԲԵՐԻ</w:t>
      </w:r>
      <w:r w:rsidRPr="00A61D5C">
        <w:rPr>
          <w:rFonts w:ascii="GHEA Grapalat" w:hAnsi="GHEA Grapalat"/>
          <w:b/>
          <w:sz w:val="24"/>
          <w:szCs w:val="24"/>
          <w:lang w:val="hy-AM"/>
        </w:rPr>
        <w:t xml:space="preserve"> 24-</w:t>
      </w:r>
      <w:r w:rsidRPr="00A61D5C">
        <w:rPr>
          <w:rFonts w:ascii="GHEA Grapalat" w:hAnsi="GHEA Grapalat" w:cs="Arial"/>
          <w:b/>
          <w:sz w:val="24"/>
          <w:szCs w:val="24"/>
          <w:lang w:val="hy-AM"/>
        </w:rPr>
        <w:t>Ի</w:t>
      </w:r>
      <w:r w:rsidRPr="00A61D5C">
        <w:rPr>
          <w:rFonts w:ascii="GHEA Grapalat" w:hAnsi="GHEA Grapalat"/>
          <w:b/>
          <w:sz w:val="24"/>
          <w:szCs w:val="24"/>
          <w:lang w:val="hy-AM"/>
        </w:rPr>
        <w:t xml:space="preserve"> </w:t>
      </w:r>
      <w:r w:rsidRPr="00A61D5C">
        <w:rPr>
          <w:rFonts w:ascii="GHEA Grapalat" w:hAnsi="GHEA Grapalat"/>
          <w:b/>
          <w:bCs/>
          <w:spacing w:val="-8"/>
          <w:sz w:val="24"/>
          <w:szCs w:val="24"/>
          <w:lang w:val="hy-AM"/>
        </w:rPr>
        <w:t>N</w:t>
      </w:r>
      <w:r w:rsidRPr="00A61D5C">
        <w:rPr>
          <w:rFonts w:ascii="GHEA Grapalat" w:hAnsi="GHEA Grapalat"/>
          <w:b/>
          <w:sz w:val="24"/>
          <w:szCs w:val="24"/>
          <w:lang w:val="hy-AM"/>
        </w:rPr>
        <w:t xml:space="preserve"> 1937-</w:t>
      </w:r>
      <w:r w:rsidRPr="00A61D5C">
        <w:rPr>
          <w:rFonts w:ascii="GHEA Grapalat" w:hAnsi="GHEA Grapalat" w:cs="Arial"/>
          <w:b/>
          <w:sz w:val="24"/>
          <w:szCs w:val="24"/>
          <w:lang w:val="hy-AM"/>
        </w:rPr>
        <w:t>Ն</w:t>
      </w:r>
      <w:r w:rsidRPr="00A61D5C">
        <w:rPr>
          <w:rFonts w:ascii="GHEA Grapalat" w:hAnsi="GHEA Grapalat"/>
          <w:b/>
          <w:sz w:val="24"/>
          <w:szCs w:val="24"/>
          <w:lang w:val="hy-AM"/>
        </w:rPr>
        <w:t xml:space="preserve"> </w:t>
      </w:r>
      <w:r w:rsidRPr="00A61D5C">
        <w:rPr>
          <w:rFonts w:ascii="GHEA Grapalat" w:hAnsi="GHEA Grapalat" w:cs="Arial"/>
          <w:b/>
          <w:sz w:val="24"/>
          <w:szCs w:val="24"/>
          <w:lang w:val="hy-AM"/>
        </w:rPr>
        <w:t>ՈՐՈՇՄԱՆ</w:t>
      </w:r>
      <w:r w:rsidRPr="00A61D5C">
        <w:rPr>
          <w:rFonts w:ascii="GHEA Grapalat" w:hAnsi="GHEA Grapalat"/>
          <w:b/>
          <w:sz w:val="24"/>
          <w:szCs w:val="24"/>
          <w:lang w:val="hy-AM"/>
        </w:rPr>
        <w:t xml:space="preserve"> </w:t>
      </w:r>
      <w:r w:rsidRPr="00A61D5C">
        <w:rPr>
          <w:rFonts w:ascii="GHEA Grapalat" w:hAnsi="GHEA Grapalat" w:cs="Arial"/>
          <w:b/>
          <w:sz w:val="24"/>
          <w:szCs w:val="24"/>
          <w:lang w:val="hy-AM"/>
        </w:rPr>
        <w:t>ՄԵՋ</w:t>
      </w:r>
      <w:r w:rsidRPr="00A61D5C">
        <w:rPr>
          <w:rFonts w:ascii="GHEA Grapalat" w:hAnsi="GHEA Grapalat"/>
          <w:b/>
          <w:sz w:val="24"/>
          <w:szCs w:val="24"/>
          <w:lang w:val="hy-AM"/>
        </w:rPr>
        <w:t xml:space="preserve"> </w:t>
      </w:r>
      <w:r w:rsidR="00923BE1" w:rsidRPr="00A61D5C">
        <w:rPr>
          <w:rFonts w:ascii="GHEA Grapalat" w:hAnsi="GHEA Grapalat" w:cs="Arial"/>
          <w:b/>
          <w:sz w:val="24"/>
          <w:szCs w:val="24"/>
          <w:lang w:val="hy-AM"/>
        </w:rPr>
        <w:t>ԼՐԱՑՈՒՄ</w:t>
      </w:r>
      <w:r w:rsidR="00923BE1">
        <w:rPr>
          <w:rFonts w:ascii="GHEA Grapalat" w:hAnsi="GHEA Grapalat" w:cs="Arial"/>
          <w:b/>
          <w:sz w:val="24"/>
          <w:szCs w:val="24"/>
          <w:lang w:val="hy-AM"/>
        </w:rPr>
        <w:t xml:space="preserve"> ԵՎ </w:t>
      </w:r>
      <w:r w:rsidRPr="00A61D5C">
        <w:rPr>
          <w:rFonts w:ascii="GHEA Grapalat" w:hAnsi="GHEA Grapalat" w:cs="Arial"/>
          <w:b/>
          <w:sz w:val="24"/>
          <w:szCs w:val="24"/>
          <w:lang w:val="hy-AM"/>
        </w:rPr>
        <w:t>ՓՈՓՈԽՈՒԹՅՈՒՆ</w:t>
      </w:r>
      <w:r w:rsidR="00710CA9" w:rsidRPr="00A61D5C">
        <w:rPr>
          <w:rFonts w:ascii="GHEA Grapalat" w:hAnsi="GHEA Grapalat" w:cs="Arial"/>
          <w:b/>
          <w:sz w:val="24"/>
          <w:szCs w:val="24"/>
          <w:lang w:val="hy-AM"/>
        </w:rPr>
        <w:t>ՆԵՐ</w:t>
      </w:r>
      <w:r w:rsidRPr="00A61D5C">
        <w:rPr>
          <w:rFonts w:ascii="GHEA Grapalat" w:hAnsi="GHEA Grapalat"/>
          <w:b/>
          <w:sz w:val="24"/>
          <w:szCs w:val="24"/>
          <w:lang w:val="hy-AM"/>
        </w:rPr>
        <w:t xml:space="preserve"> </w:t>
      </w:r>
      <w:r w:rsidRPr="00A61D5C">
        <w:rPr>
          <w:rFonts w:ascii="GHEA Grapalat" w:hAnsi="GHEA Grapalat" w:cs="Arial"/>
          <w:b/>
          <w:sz w:val="24"/>
          <w:szCs w:val="24"/>
          <w:lang w:val="hy-AM"/>
        </w:rPr>
        <w:t>ԿԱՏԱՐԵԼՈՒ</w:t>
      </w:r>
      <w:r w:rsidRPr="00A61D5C">
        <w:rPr>
          <w:rFonts w:ascii="GHEA Grapalat" w:hAnsi="GHEA Grapalat"/>
          <w:b/>
          <w:sz w:val="24"/>
          <w:szCs w:val="24"/>
          <w:lang w:val="hy-AM"/>
        </w:rPr>
        <w:t xml:space="preserve"> </w:t>
      </w:r>
      <w:r w:rsidRPr="00A61D5C">
        <w:rPr>
          <w:rFonts w:ascii="GHEA Grapalat" w:hAnsi="GHEA Grapalat" w:cs="Arial"/>
          <w:b/>
          <w:sz w:val="24"/>
          <w:szCs w:val="24"/>
          <w:lang w:val="hy-AM"/>
        </w:rPr>
        <w:t>ՄԱՍԻՆ</w:t>
      </w:r>
      <w:r w:rsidRPr="00A61D5C">
        <w:rPr>
          <w:rFonts w:ascii="GHEA Grapalat" w:hAnsi="GHEA Grapalat"/>
          <w:b/>
          <w:sz w:val="24"/>
          <w:szCs w:val="24"/>
          <w:lang w:val="af-ZA"/>
        </w:rPr>
        <w:t xml:space="preserve">» </w:t>
      </w:r>
      <w:r w:rsidRPr="00A61D5C">
        <w:rPr>
          <w:rFonts w:ascii="GHEA Grapalat" w:hAnsi="GHEA Grapalat"/>
          <w:b/>
          <w:sz w:val="24"/>
          <w:szCs w:val="24"/>
          <w:lang w:val="hy-AM"/>
        </w:rPr>
        <w:t xml:space="preserve">ՀՀ ԿԱՌԱՎԱՐՈՒԹՅԱՆ </w:t>
      </w:r>
      <w:r w:rsidRPr="00A61D5C">
        <w:rPr>
          <w:rFonts w:ascii="GHEA Grapalat" w:eastAsia="Calibri" w:hAnsi="GHEA Grapalat" w:cs="Sylfaen"/>
          <w:b/>
          <w:sz w:val="24"/>
          <w:szCs w:val="24"/>
          <w:lang w:val="hy-AM"/>
        </w:rPr>
        <w:t>ՈՐՈՇՄԱՆ</w:t>
      </w:r>
      <w:r w:rsidRPr="00A61D5C">
        <w:rPr>
          <w:rFonts w:ascii="GHEA Grapalat" w:eastAsia="Calibri" w:hAnsi="GHEA Grapalat" w:cs="Sylfaen"/>
          <w:b/>
          <w:sz w:val="24"/>
          <w:szCs w:val="24"/>
          <w:lang w:val="et-EE"/>
        </w:rPr>
        <w:t xml:space="preserve"> </w:t>
      </w:r>
      <w:r w:rsidRPr="00A61D5C">
        <w:rPr>
          <w:rFonts w:ascii="GHEA Grapalat" w:eastAsia="Calibri" w:hAnsi="GHEA Grapalat" w:cs="Sylfaen"/>
          <w:b/>
          <w:sz w:val="24"/>
          <w:szCs w:val="24"/>
          <w:lang w:val="hy-AM"/>
        </w:rPr>
        <w:t>ՆԱԽԱԳԾԻ</w:t>
      </w:r>
    </w:p>
    <w:p w:rsidR="00D85CA4" w:rsidRPr="00A61D5C" w:rsidRDefault="00D85CA4" w:rsidP="00A61D5C">
      <w:pPr>
        <w:spacing w:after="0" w:line="360" w:lineRule="auto"/>
        <w:ind w:firstLine="567"/>
        <w:jc w:val="center"/>
        <w:rPr>
          <w:rFonts w:ascii="GHEA Grapalat" w:hAnsi="GHEA Grapalat"/>
          <w:b/>
          <w:sz w:val="24"/>
          <w:szCs w:val="24"/>
          <w:lang w:val="hy-AM"/>
        </w:rPr>
      </w:pPr>
    </w:p>
    <w:p w:rsidR="00334257" w:rsidRPr="00A61D5C" w:rsidRDefault="00334257" w:rsidP="00A61D5C">
      <w:pPr>
        <w:spacing w:after="0" w:line="360" w:lineRule="auto"/>
        <w:ind w:right="175" w:firstLine="720"/>
        <w:jc w:val="both"/>
        <w:rPr>
          <w:rFonts w:ascii="GHEA Grapalat" w:hAnsi="GHEA Grapalat"/>
          <w:b/>
          <w:sz w:val="24"/>
          <w:szCs w:val="24"/>
          <w:lang w:val="fr-FR"/>
        </w:rPr>
      </w:pPr>
      <w:r w:rsidRPr="00A61D5C">
        <w:rPr>
          <w:rFonts w:ascii="GHEA Grapalat" w:hAnsi="GHEA Grapalat" w:cs="Sylfaen"/>
          <w:b/>
          <w:sz w:val="24"/>
          <w:szCs w:val="24"/>
          <w:lang w:val="hy-AM"/>
        </w:rPr>
        <w:t>Իրավական</w:t>
      </w:r>
      <w:r w:rsidRPr="00A61D5C">
        <w:rPr>
          <w:rFonts w:ascii="GHEA Grapalat" w:hAnsi="GHEA Grapalat" w:cs="Times Armenian"/>
          <w:b/>
          <w:sz w:val="24"/>
          <w:szCs w:val="24"/>
          <w:lang w:val="fr-FR"/>
        </w:rPr>
        <w:t xml:space="preserve"> </w:t>
      </w:r>
      <w:r w:rsidRPr="00A61D5C">
        <w:rPr>
          <w:rFonts w:ascii="GHEA Grapalat" w:hAnsi="GHEA Grapalat" w:cs="Sylfaen"/>
          <w:b/>
          <w:sz w:val="24"/>
          <w:szCs w:val="24"/>
          <w:lang w:val="hy-AM"/>
        </w:rPr>
        <w:t>ակտի</w:t>
      </w:r>
      <w:r w:rsidRPr="00A61D5C">
        <w:rPr>
          <w:rFonts w:ascii="GHEA Grapalat" w:hAnsi="GHEA Grapalat" w:cs="Times Armenian"/>
          <w:b/>
          <w:sz w:val="24"/>
          <w:szCs w:val="24"/>
          <w:lang w:val="fr-FR"/>
        </w:rPr>
        <w:t xml:space="preserve"> </w:t>
      </w:r>
      <w:r w:rsidRPr="00A61D5C">
        <w:rPr>
          <w:rFonts w:ascii="GHEA Grapalat" w:hAnsi="GHEA Grapalat" w:cs="Sylfaen"/>
          <w:b/>
          <w:sz w:val="24"/>
          <w:szCs w:val="24"/>
          <w:lang w:val="hy-AM"/>
        </w:rPr>
        <w:t>անհրաժեշտությունը</w:t>
      </w:r>
      <w:r w:rsidRPr="00A61D5C">
        <w:rPr>
          <w:rFonts w:ascii="GHEA Grapalat" w:hAnsi="GHEA Grapalat" w:cs="Times Armenian"/>
          <w:b/>
          <w:sz w:val="24"/>
          <w:szCs w:val="24"/>
          <w:lang w:val="fr-FR"/>
        </w:rPr>
        <w:t xml:space="preserve"> (</w:t>
      </w:r>
      <w:r w:rsidRPr="00A61D5C">
        <w:rPr>
          <w:rFonts w:ascii="GHEA Grapalat" w:hAnsi="GHEA Grapalat" w:cs="Sylfaen"/>
          <w:b/>
          <w:sz w:val="24"/>
          <w:szCs w:val="24"/>
          <w:lang w:val="hy-AM"/>
        </w:rPr>
        <w:t>նպատակը</w:t>
      </w:r>
      <w:r w:rsidRPr="00A61D5C">
        <w:rPr>
          <w:rFonts w:ascii="GHEA Grapalat" w:hAnsi="GHEA Grapalat"/>
          <w:b/>
          <w:sz w:val="24"/>
          <w:szCs w:val="24"/>
          <w:lang w:val="fr-FR"/>
        </w:rPr>
        <w:t>).</w:t>
      </w:r>
    </w:p>
    <w:p w:rsidR="00334257" w:rsidRPr="00EC2E21" w:rsidRDefault="00E13464" w:rsidP="00EC2E21">
      <w:pPr>
        <w:spacing w:after="0" w:line="360" w:lineRule="auto"/>
        <w:ind w:right="175" w:firstLine="720"/>
        <w:jc w:val="both"/>
        <w:rPr>
          <w:rFonts w:ascii="GHEA Grapalat" w:hAnsi="GHEA Grapalat"/>
          <w:b/>
          <w:sz w:val="24"/>
          <w:szCs w:val="24"/>
          <w:lang w:val="fr-FR"/>
        </w:rPr>
      </w:pPr>
      <w:r w:rsidRPr="00A61D5C">
        <w:rPr>
          <w:rFonts w:ascii="GHEA Grapalat" w:hAnsi="GHEA Grapalat" w:cstheme="minorHAnsi"/>
          <w:sz w:val="24"/>
          <w:szCs w:val="24"/>
          <w:lang w:val="hy-AM"/>
        </w:rPr>
        <w:t xml:space="preserve">Ներկայացված նախագիծը նպատակ ունի լուծում տալ Հայաստանի Հանրապետության պետական բյուջեից իրավաբանական անձանց սուբսիդիաների և դրամաշնորհների հատկացման ներկայումս գործող կարգի </w:t>
      </w:r>
      <w:r w:rsidR="00982E03" w:rsidRPr="00A61D5C">
        <w:rPr>
          <w:rFonts w:ascii="GHEA Grapalat" w:hAnsi="GHEA Grapalat" w:cstheme="minorHAnsi"/>
          <w:sz w:val="24"/>
          <w:szCs w:val="24"/>
          <w:lang w:val="hy-AM"/>
        </w:rPr>
        <w:t>կիր</w:t>
      </w:r>
      <w:r w:rsidRPr="00A61D5C">
        <w:rPr>
          <w:rFonts w:ascii="GHEA Grapalat" w:hAnsi="GHEA Grapalat" w:cstheme="minorHAnsi"/>
          <w:sz w:val="24"/>
          <w:szCs w:val="24"/>
          <w:lang w:val="hy-AM"/>
        </w:rPr>
        <w:t>արկման ընթացքում առաջացող որոշ խնդիրների։</w:t>
      </w:r>
    </w:p>
    <w:p w:rsidR="00676957" w:rsidRPr="00A61D5C" w:rsidRDefault="00676957" w:rsidP="00A61D5C">
      <w:pPr>
        <w:spacing w:after="0" w:line="360" w:lineRule="auto"/>
        <w:ind w:firstLine="720"/>
        <w:jc w:val="both"/>
        <w:rPr>
          <w:rFonts w:ascii="GHEA Grapalat" w:eastAsia="GHEA Grapalat" w:hAnsi="GHEA Grapalat" w:cs="GHEA Grapalat"/>
          <w:sz w:val="24"/>
          <w:szCs w:val="24"/>
          <w:lang w:val="fr-FR"/>
        </w:rPr>
      </w:pPr>
      <w:r w:rsidRPr="00A61D5C">
        <w:rPr>
          <w:rFonts w:ascii="GHEA Grapalat" w:hAnsi="GHEA Grapalat" w:cs="Sylfaen"/>
          <w:b/>
          <w:sz w:val="24"/>
          <w:szCs w:val="24"/>
          <w:lang w:val="hy-AM"/>
        </w:rPr>
        <w:t>Ընթացիկ</w:t>
      </w:r>
      <w:r w:rsidRPr="00A61D5C">
        <w:rPr>
          <w:rFonts w:ascii="GHEA Grapalat" w:hAnsi="GHEA Grapalat" w:cs="Sylfaen"/>
          <w:b/>
          <w:sz w:val="24"/>
          <w:szCs w:val="24"/>
          <w:lang w:val="fr-FR"/>
        </w:rPr>
        <w:t xml:space="preserve"> </w:t>
      </w:r>
      <w:r w:rsidRPr="00A61D5C">
        <w:rPr>
          <w:rFonts w:ascii="GHEA Grapalat" w:hAnsi="GHEA Grapalat" w:cs="Sylfaen"/>
          <w:b/>
          <w:sz w:val="24"/>
          <w:szCs w:val="24"/>
          <w:lang w:val="hy-AM"/>
        </w:rPr>
        <w:t>իրավիճակը</w:t>
      </w:r>
      <w:r w:rsidRPr="00A61D5C">
        <w:rPr>
          <w:rFonts w:ascii="GHEA Grapalat" w:hAnsi="GHEA Grapalat" w:cs="Sylfaen"/>
          <w:b/>
          <w:sz w:val="24"/>
          <w:szCs w:val="24"/>
          <w:lang w:val="fr-FR"/>
        </w:rPr>
        <w:t xml:space="preserve"> </w:t>
      </w:r>
      <w:r w:rsidRPr="00A61D5C">
        <w:rPr>
          <w:rFonts w:ascii="GHEA Grapalat" w:hAnsi="GHEA Grapalat" w:cs="Sylfaen"/>
          <w:b/>
          <w:sz w:val="24"/>
          <w:szCs w:val="24"/>
          <w:lang w:val="hy-AM"/>
        </w:rPr>
        <w:t>և</w:t>
      </w:r>
      <w:r w:rsidRPr="00A61D5C">
        <w:rPr>
          <w:rFonts w:ascii="GHEA Grapalat" w:hAnsi="GHEA Grapalat" w:cs="Sylfaen"/>
          <w:b/>
          <w:sz w:val="24"/>
          <w:szCs w:val="24"/>
          <w:lang w:val="fr-FR"/>
        </w:rPr>
        <w:t xml:space="preserve"> </w:t>
      </w:r>
      <w:r w:rsidRPr="00A61D5C">
        <w:rPr>
          <w:rFonts w:ascii="GHEA Grapalat" w:hAnsi="GHEA Grapalat" w:cs="Sylfaen"/>
          <w:b/>
          <w:sz w:val="24"/>
          <w:szCs w:val="24"/>
          <w:lang w:val="hy-AM"/>
        </w:rPr>
        <w:t>խնդիրները</w:t>
      </w:r>
      <w:r w:rsidRPr="00A61D5C">
        <w:rPr>
          <w:rFonts w:ascii="GHEA Grapalat" w:eastAsia="GHEA Grapalat" w:hAnsi="GHEA Grapalat" w:cs="GHEA Grapalat"/>
          <w:sz w:val="24"/>
          <w:szCs w:val="24"/>
          <w:lang w:val="fr-FR"/>
        </w:rPr>
        <w:t>.</w:t>
      </w:r>
    </w:p>
    <w:p w:rsidR="002E7E6B" w:rsidRPr="005F3146" w:rsidRDefault="00E13464" w:rsidP="005F3146">
      <w:pPr>
        <w:spacing w:after="0" w:line="360" w:lineRule="auto"/>
        <w:ind w:firstLine="567"/>
        <w:jc w:val="both"/>
        <w:rPr>
          <w:rFonts w:ascii="GHEA Grapalat" w:eastAsia="Times New Roman" w:hAnsi="GHEA Grapalat" w:cs="Sylfaen"/>
          <w:sz w:val="24"/>
          <w:szCs w:val="24"/>
          <w:lang w:val="hy-AM" w:eastAsia="ru-RU"/>
        </w:rPr>
      </w:pPr>
      <w:r w:rsidRPr="00A61D5C">
        <w:rPr>
          <w:rFonts w:ascii="GHEA Grapalat" w:hAnsi="GHEA Grapalat" w:cstheme="minorHAnsi"/>
          <w:sz w:val="24"/>
          <w:szCs w:val="24"/>
          <w:lang w:val="hy-AM"/>
        </w:rPr>
        <w:t xml:space="preserve">Հայաստանի Հանրապետության կառավարության 2003 թվականի դեկտեմբերի 24-ի N 1937-Ն որոշմամբ հաստատված Հայաստանի Հանրապետության պետական բյուջեից իրավաբանական անձանց սուբսիդիաների և դրամաշնորհների հատկացման կարգի </w:t>
      </w:r>
      <w:r w:rsidR="002E7E6B" w:rsidRPr="00A61D5C">
        <w:rPr>
          <w:rFonts w:ascii="GHEA Grapalat" w:hAnsi="GHEA Grapalat" w:cstheme="minorHAnsi"/>
          <w:sz w:val="24"/>
          <w:szCs w:val="24"/>
          <w:lang w:val="hy-AM"/>
        </w:rPr>
        <w:t xml:space="preserve">6-րդ կետով սահմանված է, որ </w:t>
      </w:r>
      <w:r w:rsidR="002E7E6B" w:rsidRPr="00A61D5C">
        <w:rPr>
          <w:rFonts w:ascii="GHEA Grapalat" w:hAnsi="GHEA Grapalat"/>
          <w:i/>
          <w:color w:val="000000"/>
          <w:sz w:val="24"/>
          <w:szCs w:val="24"/>
          <w:shd w:val="clear" w:color="auto" w:fill="FFFFFF"/>
          <w:lang w:val="hy-AM"/>
        </w:rPr>
        <w:t xml:space="preserve">սուբսիդիայի հաշվարկման հիմքում դրված ծախսերի կազմը, այդ ծախսերի, այդ թվում` նվազագույն շահավետ գնի հաշվարկման նորմատիվներն ըստ առանձին ոլորտների և գործունեության տեսակների սահմանում են համապատասխան ոլորտում պետական քաղաքականություն իրականացնող պետական կառավարման մարմինները` համաձայնեցնելով Հայաստանի Հանրապետության ֆինանսների նախարարության հետ: </w:t>
      </w:r>
      <w:r w:rsidR="007A74CE" w:rsidRPr="00A61D5C">
        <w:rPr>
          <w:rFonts w:ascii="GHEA Grapalat" w:hAnsi="GHEA Grapalat"/>
          <w:sz w:val="24"/>
          <w:szCs w:val="24"/>
          <w:lang w:val="hy-AM"/>
        </w:rPr>
        <w:t>Որոշ դեպքերում նվազագույն շահավետ գին ասված</w:t>
      </w:r>
      <w:r w:rsidR="002E7E6B" w:rsidRPr="00A61D5C">
        <w:rPr>
          <w:rFonts w:ascii="GHEA Grapalat" w:hAnsi="GHEA Grapalat"/>
          <w:sz w:val="24"/>
          <w:szCs w:val="24"/>
          <w:lang w:val="hy-AM"/>
        </w:rPr>
        <w:t xml:space="preserve">ն </w:t>
      </w:r>
      <w:r w:rsidR="007A74CE" w:rsidRPr="00A61D5C">
        <w:rPr>
          <w:rFonts w:ascii="GHEA Grapalat" w:hAnsi="GHEA Grapalat"/>
          <w:sz w:val="24"/>
          <w:szCs w:val="24"/>
          <w:lang w:val="hy-AM"/>
        </w:rPr>
        <w:t xml:space="preserve">արդեն իսկ սահմանված է </w:t>
      </w:r>
      <w:r w:rsidR="002E7E6B" w:rsidRPr="00A61D5C">
        <w:rPr>
          <w:rFonts w:ascii="GHEA Grapalat" w:hAnsi="GHEA Grapalat"/>
          <w:sz w:val="24"/>
          <w:szCs w:val="24"/>
          <w:lang w:val="hy-AM"/>
        </w:rPr>
        <w:t xml:space="preserve">ավելի բարձր իրավական ուժ ունեցող </w:t>
      </w:r>
      <w:r w:rsidR="007A74CE" w:rsidRPr="00A61D5C">
        <w:rPr>
          <w:rFonts w:ascii="GHEA Grapalat" w:hAnsi="GHEA Grapalat"/>
          <w:sz w:val="24"/>
          <w:szCs w:val="24"/>
          <w:lang w:val="hy-AM"/>
        </w:rPr>
        <w:t>իրավական ակտերով /օրինակ՝ ՀՀ կառավարության 2006թ</w:t>
      </w:r>
      <w:r w:rsidR="007A74CE" w:rsidRPr="00A61D5C">
        <w:rPr>
          <w:rFonts w:ascii="Cambria Math" w:hAnsi="Cambria Math" w:cs="Cambria Math"/>
          <w:sz w:val="24"/>
          <w:szCs w:val="24"/>
          <w:lang w:val="hy-AM"/>
        </w:rPr>
        <w:t>․</w:t>
      </w:r>
      <w:r w:rsidR="007A74CE" w:rsidRPr="00A61D5C">
        <w:rPr>
          <w:rFonts w:ascii="GHEA Grapalat" w:hAnsi="GHEA Grapalat"/>
          <w:sz w:val="24"/>
          <w:szCs w:val="24"/>
          <w:lang w:val="hy-AM"/>
        </w:rPr>
        <w:t xml:space="preserve"> օգոստոսի 24-ի թիվ 1262-Ն որոշմամբ սահմանված է հանրակրթական դպրոցների ֆինանսավորման բանաձևը/</w:t>
      </w:r>
      <w:r w:rsidR="002E7E6B" w:rsidRPr="00A61D5C">
        <w:rPr>
          <w:rFonts w:ascii="GHEA Grapalat" w:hAnsi="GHEA Grapalat"/>
          <w:sz w:val="24"/>
          <w:szCs w:val="24"/>
          <w:lang w:val="hy-AM"/>
        </w:rPr>
        <w:t xml:space="preserve">։ Նախագծով առաջարկվում է </w:t>
      </w:r>
      <w:r w:rsidR="00B16B1E" w:rsidRPr="00A61D5C">
        <w:rPr>
          <w:rFonts w:ascii="GHEA Grapalat" w:hAnsi="GHEA Grapalat"/>
          <w:sz w:val="24"/>
          <w:szCs w:val="24"/>
          <w:lang w:val="hy-AM"/>
        </w:rPr>
        <w:t xml:space="preserve">նշված դրույթը լրացնել </w:t>
      </w:r>
      <w:r w:rsidR="00B16B1E" w:rsidRPr="00A61D5C">
        <w:rPr>
          <w:rFonts w:ascii="GHEA Grapalat" w:hAnsi="GHEA Grapalat" w:cstheme="minorHAnsi"/>
          <w:sz w:val="24"/>
          <w:szCs w:val="24"/>
          <w:lang w:val="hy-AM"/>
        </w:rPr>
        <w:t>«, եթե ավելի բարձր իրավական ուժ ունեցող իրավական ակտով դրանք սահմանված չեն» բառերով։</w:t>
      </w:r>
    </w:p>
    <w:p w:rsidR="00676957" w:rsidRPr="00A61D5C" w:rsidRDefault="002E7E6B" w:rsidP="00A61D5C">
      <w:pPr>
        <w:spacing w:after="0" w:line="360" w:lineRule="auto"/>
        <w:ind w:firstLine="567"/>
        <w:jc w:val="both"/>
        <w:rPr>
          <w:rFonts w:ascii="GHEA Grapalat" w:hAnsi="GHEA Grapalat"/>
          <w:sz w:val="24"/>
          <w:szCs w:val="24"/>
          <w:lang w:val="hy-AM"/>
        </w:rPr>
      </w:pPr>
      <w:r w:rsidRPr="00A61D5C">
        <w:rPr>
          <w:rFonts w:ascii="GHEA Grapalat" w:hAnsi="GHEA Grapalat" w:cstheme="minorHAnsi"/>
          <w:sz w:val="24"/>
          <w:szCs w:val="24"/>
          <w:lang w:val="hy-AM"/>
        </w:rPr>
        <w:t xml:space="preserve">Կարգի 7-րդ կետով սահմանված է, որ </w:t>
      </w:r>
      <w:r w:rsidRPr="00A61D5C">
        <w:rPr>
          <w:rFonts w:ascii="GHEA Grapalat" w:hAnsi="GHEA Grapalat"/>
          <w:i/>
          <w:color w:val="000000"/>
          <w:sz w:val="24"/>
          <w:szCs w:val="24"/>
          <w:shd w:val="clear" w:color="auto" w:fill="FFFFFF"/>
          <w:lang w:val="hy-AM"/>
        </w:rPr>
        <w:t xml:space="preserve">Կազմակերպությանը սուբսիդիա հատկացվում է տվյալ ոլորտը կարգավորող պետական մարմնի և կազմակերպության միջև կնքված սուբսիդիայի տրամադրման մասին պայմանագրի հիման վրա: </w:t>
      </w:r>
      <w:r w:rsidR="00176D40" w:rsidRPr="00A61D5C">
        <w:rPr>
          <w:rFonts w:ascii="GHEA Grapalat" w:hAnsi="GHEA Grapalat"/>
          <w:sz w:val="24"/>
          <w:szCs w:val="24"/>
          <w:lang w:val="hy-AM"/>
        </w:rPr>
        <w:t xml:space="preserve">Նախագծով առաջարկվում է </w:t>
      </w:r>
      <w:r w:rsidR="00176D40" w:rsidRPr="00A61D5C">
        <w:rPr>
          <w:rFonts w:ascii="GHEA Grapalat" w:hAnsi="GHEA Grapalat"/>
          <w:b/>
          <w:i/>
          <w:sz w:val="24"/>
          <w:szCs w:val="24"/>
          <w:lang w:val="hy-AM"/>
        </w:rPr>
        <w:t>տվյալ ոլորտը կարգավորող պետական մարմինը</w:t>
      </w:r>
      <w:r w:rsidR="00176D40" w:rsidRPr="00A61D5C">
        <w:rPr>
          <w:rFonts w:ascii="GHEA Grapalat" w:hAnsi="GHEA Grapalat"/>
          <w:sz w:val="24"/>
          <w:szCs w:val="24"/>
          <w:lang w:val="hy-AM"/>
        </w:rPr>
        <w:t xml:space="preserve"> փոխել </w:t>
      </w:r>
      <w:r w:rsidR="00176D40" w:rsidRPr="00A61D5C">
        <w:rPr>
          <w:rFonts w:ascii="GHEA Grapalat" w:hAnsi="GHEA Grapalat"/>
          <w:b/>
          <w:i/>
          <w:sz w:val="24"/>
          <w:szCs w:val="24"/>
          <w:lang w:val="hy-AM"/>
        </w:rPr>
        <w:t>բյուջետային հատկացումների ստորադաս կարգադրիչներ (ԲՍԿ) հանդիսացող պետական մարմնով</w:t>
      </w:r>
      <w:r w:rsidR="00176D40" w:rsidRPr="00A61D5C">
        <w:rPr>
          <w:rFonts w:ascii="GHEA Grapalat" w:hAnsi="GHEA Grapalat"/>
          <w:sz w:val="24"/>
          <w:szCs w:val="24"/>
          <w:lang w:val="hy-AM"/>
        </w:rPr>
        <w:t xml:space="preserve">, քանի որ որոշ բյուջետային ծրագրերի մասով ոլորտը կարգավորող պետական մարմինը և </w:t>
      </w:r>
      <w:r w:rsidR="00176D40" w:rsidRPr="00A61D5C">
        <w:rPr>
          <w:rFonts w:ascii="GHEA Grapalat" w:hAnsi="GHEA Grapalat"/>
          <w:sz w:val="24"/>
          <w:szCs w:val="24"/>
          <w:lang w:val="hy-AM"/>
        </w:rPr>
        <w:lastRenderedPageBreak/>
        <w:t>բյուջետային հատկացումների ստորադաս կարգադրիչներ (ԲՍԿ) հանդիսացող պետական մարմինները տարբեր են (օրինակ, հանրակրության ոլորտը կարգավորող պետական մարմինը ԿԳՄՍ նախարարությունն է, իսկ բյուջետային հատկացումների ստորադաս կարգադրիչներ (ԲՍԿ) հանդիսացող պետական մարմիններ, բացի ԿԳՄՍ նախարարությունը, մարզպետարաններն են և Երևանի քաղաքապետարանը)։ Նախագծով հստակեցվում է նաև մարմնի անունից պայմանագիր կնքող ինչպես նաև պայմանագրի արդյունքներն ընդունող  պաշտոնատար անձ</w:t>
      </w:r>
      <w:r w:rsidR="00710CA9" w:rsidRPr="00A61D5C">
        <w:rPr>
          <w:rFonts w:ascii="GHEA Grapalat" w:hAnsi="GHEA Grapalat"/>
          <w:sz w:val="24"/>
          <w:szCs w:val="24"/>
          <w:lang w:val="hy-AM"/>
        </w:rPr>
        <w:t>իք։</w:t>
      </w:r>
    </w:p>
    <w:p w:rsidR="00BA4CDF" w:rsidRDefault="00BA4CDF" w:rsidP="0094159C">
      <w:pPr>
        <w:spacing w:after="0" w:line="360" w:lineRule="auto"/>
        <w:ind w:firstLine="720"/>
        <w:jc w:val="both"/>
        <w:rPr>
          <w:rFonts w:ascii="GHEA Grapalat" w:hAnsi="GHEA Grapalat" w:cs="Sylfaen"/>
          <w:b/>
          <w:sz w:val="24"/>
          <w:szCs w:val="24"/>
          <w:lang w:val="hy-AM"/>
        </w:rPr>
      </w:pPr>
    </w:p>
    <w:p w:rsidR="00BA4CDF" w:rsidRDefault="00BA4CDF" w:rsidP="0094159C">
      <w:pPr>
        <w:spacing w:after="0" w:line="360" w:lineRule="auto"/>
        <w:ind w:firstLine="720"/>
        <w:jc w:val="both"/>
        <w:rPr>
          <w:rFonts w:ascii="GHEA Grapalat" w:hAnsi="GHEA Grapalat" w:cs="Sylfaen"/>
          <w:b/>
          <w:sz w:val="24"/>
          <w:szCs w:val="24"/>
          <w:lang w:val="hy-AM"/>
        </w:rPr>
      </w:pPr>
      <w:r w:rsidRPr="00BA4CDF">
        <w:rPr>
          <w:rFonts w:ascii="GHEA Grapalat" w:hAnsi="GHEA Grapalat" w:cs="Sylfaen"/>
          <w:b/>
          <w:sz w:val="24"/>
          <w:szCs w:val="24"/>
          <w:lang w:val="hy-AM"/>
        </w:rPr>
        <w:t>Տեղեկատվություն.</w:t>
      </w:r>
    </w:p>
    <w:p w:rsidR="00780571" w:rsidRPr="00BA4CDF" w:rsidRDefault="00780571" w:rsidP="0094159C">
      <w:pPr>
        <w:spacing w:after="0" w:line="360" w:lineRule="auto"/>
        <w:ind w:firstLine="720"/>
        <w:jc w:val="both"/>
        <w:rPr>
          <w:rFonts w:ascii="GHEA Grapalat" w:hAnsi="GHEA Grapalat" w:cs="Sylfaen"/>
          <w:b/>
          <w:sz w:val="24"/>
          <w:szCs w:val="24"/>
          <w:lang w:val="hy-AM"/>
        </w:rPr>
      </w:pPr>
      <w:r w:rsidRPr="00BA4CDF">
        <w:rPr>
          <w:rFonts w:ascii="GHEA Grapalat" w:hAnsi="GHEA Grapalat"/>
          <w:sz w:val="24"/>
          <w:szCs w:val="24"/>
          <w:lang w:val="hy-AM"/>
        </w:rPr>
        <w:t xml:space="preserve"> «Հայաստանի Հանրապետության կառավարության  2003 թվականի դեկտեմբերի 24-ի N 1937-Ն որոշման մեջ </w:t>
      </w:r>
      <w:r w:rsidR="00923BE1">
        <w:rPr>
          <w:rFonts w:ascii="GHEA Grapalat" w:hAnsi="GHEA Grapalat"/>
          <w:sz w:val="24"/>
          <w:szCs w:val="24"/>
          <w:lang w:val="hy-AM"/>
        </w:rPr>
        <w:t>լրացում</w:t>
      </w:r>
      <w:r w:rsidRPr="00BA4CDF">
        <w:rPr>
          <w:rFonts w:ascii="GHEA Grapalat" w:hAnsi="GHEA Grapalat"/>
          <w:sz w:val="24"/>
          <w:szCs w:val="24"/>
          <w:lang w:val="hy-AM"/>
        </w:rPr>
        <w:t xml:space="preserve"> </w:t>
      </w:r>
      <w:r w:rsidR="00923BE1" w:rsidRPr="00BA4CDF">
        <w:rPr>
          <w:rFonts w:ascii="GHEA Grapalat" w:hAnsi="GHEA Grapalat"/>
          <w:sz w:val="24"/>
          <w:szCs w:val="24"/>
          <w:lang w:val="hy-AM"/>
        </w:rPr>
        <w:t>և</w:t>
      </w:r>
      <w:r w:rsidR="00923BE1" w:rsidRPr="00BA4CDF">
        <w:rPr>
          <w:rFonts w:ascii="GHEA Grapalat" w:hAnsi="GHEA Grapalat"/>
          <w:sz w:val="24"/>
          <w:szCs w:val="24"/>
          <w:lang w:val="hy-AM"/>
        </w:rPr>
        <w:t xml:space="preserve"> </w:t>
      </w:r>
      <w:r w:rsidR="00923BE1" w:rsidRPr="00BA4CDF">
        <w:rPr>
          <w:rFonts w:ascii="GHEA Grapalat" w:hAnsi="GHEA Grapalat"/>
          <w:sz w:val="24"/>
          <w:szCs w:val="24"/>
          <w:lang w:val="hy-AM"/>
        </w:rPr>
        <w:t xml:space="preserve">փոփոխություններ </w:t>
      </w:r>
      <w:r w:rsidRPr="00BA4CDF">
        <w:rPr>
          <w:rFonts w:ascii="GHEA Grapalat" w:hAnsi="GHEA Grapalat"/>
          <w:sz w:val="24"/>
          <w:szCs w:val="24"/>
          <w:lang w:val="hy-AM"/>
        </w:rPr>
        <w:t>կատարելու մասին» ՀՀ կառավարության որոշման նախագծի ընդունման դեպքում պետական բյուջեի ծախսերում և եկամուտներում ավելացում կամ նվազեցում չի ակնկալվում:</w:t>
      </w:r>
    </w:p>
    <w:p w:rsidR="00780571" w:rsidRPr="00BA4CDF" w:rsidRDefault="00780571" w:rsidP="00A61D5C">
      <w:pPr>
        <w:spacing w:after="0" w:line="360" w:lineRule="auto"/>
        <w:ind w:firstLine="567"/>
        <w:jc w:val="both"/>
        <w:rPr>
          <w:rFonts w:ascii="GHEA Grapalat" w:hAnsi="GHEA Grapalat"/>
          <w:sz w:val="24"/>
          <w:szCs w:val="24"/>
          <w:lang w:val="et-EE"/>
        </w:rPr>
      </w:pPr>
    </w:p>
    <w:p w:rsidR="00676957" w:rsidRPr="00A61D5C" w:rsidRDefault="00676957" w:rsidP="00A61D5C">
      <w:pPr>
        <w:spacing w:after="0" w:line="360" w:lineRule="auto"/>
        <w:ind w:firstLine="567"/>
        <w:jc w:val="both"/>
        <w:rPr>
          <w:rFonts w:ascii="GHEA Grapalat" w:eastAsia="Calibri" w:hAnsi="GHEA Grapalat" w:cs="Sylfaen"/>
          <w:b/>
          <w:color w:val="000000"/>
          <w:sz w:val="24"/>
          <w:szCs w:val="24"/>
          <w:lang w:val="fr-FR"/>
        </w:rPr>
      </w:pPr>
      <w:r w:rsidRPr="00A61D5C">
        <w:rPr>
          <w:rFonts w:ascii="GHEA Grapalat" w:eastAsia="Calibri" w:hAnsi="GHEA Grapalat" w:cs="Sylfaen"/>
          <w:b/>
          <w:color w:val="000000"/>
          <w:sz w:val="24"/>
          <w:szCs w:val="24"/>
          <w:lang w:val="hy-AM"/>
        </w:rPr>
        <w:t>Կարգավորման</w:t>
      </w:r>
      <w:r w:rsidRPr="00A61D5C">
        <w:rPr>
          <w:rFonts w:ascii="GHEA Grapalat" w:eastAsia="Calibri" w:hAnsi="GHEA Grapalat" w:cs="Sylfaen"/>
          <w:b/>
          <w:color w:val="000000"/>
          <w:sz w:val="24"/>
          <w:szCs w:val="24"/>
          <w:lang w:val="fr-FR"/>
        </w:rPr>
        <w:t xml:space="preserve"> </w:t>
      </w:r>
      <w:r w:rsidRPr="00A61D5C">
        <w:rPr>
          <w:rFonts w:ascii="GHEA Grapalat" w:eastAsia="Calibri" w:hAnsi="GHEA Grapalat" w:cs="Sylfaen"/>
          <w:b/>
          <w:color w:val="000000"/>
          <w:sz w:val="24"/>
          <w:szCs w:val="24"/>
          <w:lang w:val="hy-AM"/>
        </w:rPr>
        <w:t>նպատակը</w:t>
      </w:r>
      <w:r w:rsidRPr="00A61D5C">
        <w:rPr>
          <w:rFonts w:ascii="GHEA Grapalat" w:eastAsia="Calibri" w:hAnsi="GHEA Grapalat" w:cs="Sylfaen"/>
          <w:b/>
          <w:color w:val="000000"/>
          <w:sz w:val="24"/>
          <w:szCs w:val="24"/>
          <w:lang w:val="fr-FR"/>
        </w:rPr>
        <w:t xml:space="preserve"> </w:t>
      </w:r>
      <w:r w:rsidRPr="00A61D5C">
        <w:rPr>
          <w:rFonts w:ascii="GHEA Grapalat" w:eastAsia="Calibri" w:hAnsi="GHEA Grapalat" w:cs="Sylfaen"/>
          <w:b/>
          <w:color w:val="000000"/>
          <w:sz w:val="24"/>
          <w:szCs w:val="24"/>
          <w:lang w:val="hy-AM"/>
        </w:rPr>
        <w:t>և</w:t>
      </w:r>
      <w:r w:rsidRPr="00A61D5C">
        <w:rPr>
          <w:rFonts w:ascii="GHEA Grapalat" w:eastAsia="Calibri" w:hAnsi="GHEA Grapalat" w:cs="Sylfaen"/>
          <w:b/>
          <w:color w:val="000000"/>
          <w:sz w:val="24"/>
          <w:szCs w:val="24"/>
          <w:lang w:val="fr-FR"/>
        </w:rPr>
        <w:t xml:space="preserve"> </w:t>
      </w:r>
      <w:r w:rsidRPr="00A61D5C">
        <w:rPr>
          <w:rFonts w:ascii="GHEA Grapalat" w:eastAsia="Calibri" w:hAnsi="GHEA Grapalat" w:cs="Sylfaen"/>
          <w:b/>
          <w:color w:val="000000"/>
          <w:sz w:val="24"/>
          <w:szCs w:val="24"/>
          <w:lang w:val="hy-AM"/>
        </w:rPr>
        <w:t>բնույթը</w:t>
      </w:r>
      <w:r w:rsidRPr="00A61D5C">
        <w:rPr>
          <w:rFonts w:ascii="GHEA Grapalat" w:eastAsia="Calibri" w:hAnsi="GHEA Grapalat" w:cs="Sylfaen"/>
          <w:b/>
          <w:color w:val="000000"/>
          <w:sz w:val="24"/>
          <w:szCs w:val="24"/>
          <w:lang w:val="fr-FR"/>
        </w:rPr>
        <w:t>.</w:t>
      </w:r>
    </w:p>
    <w:p w:rsidR="00516FE7" w:rsidRPr="00A61D5C" w:rsidRDefault="00516FE7" w:rsidP="00A61D5C">
      <w:pPr>
        <w:spacing w:after="0" w:line="360" w:lineRule="auto"/>
        <w:ind w:firstLine="567"/>
        <w:jc w:val="both"/>
        <w:rPr>
          <w:rFonts w:ascii="GHEA Grapalat" w:hAnsi="GHEA Grapalat"/>
          <w:sz w:val="24"/>
          <w:szCs w:val="24"/>
          <w:lang w:val="hy-AM"/>
        </w:rPr>
      </w:pPr>
      <w:r w:rsidRPr="00A61D5C">
        <w:rPr>
          <w:rFonts w:ascii="GHEA Grapalat" w:hAnsi="GHEA Grapalat"/>
          <w:sz w:val="24"/>
          <w:szCs w:val="24"/>
          <w:lang w:val="hy-AM"/>
        </w:rPr>
        <w:t xml:space="preserve">Առկա խնդրին լուծում տալու նպատակով ՀՀ կրթության, գիտության, մշակույթի և սպորտի նախարարությունն առաջարկում է փոփոխություններ և լրացում կատարել Հայաստանի Հանրապետության կառավարության  2003 թվականի դեկտեմբերի 24-ի </w:t>
      </w:r>
      <w:r w:rsidR="008A6987" w:rsidRPr="00A61D5C">
        <w:rPr>
          <w:rFonts w:ascii="GHEA Grapalat" w:hAnsi="GHEA Grapalat"/>
          <w:sz w:val="24"/>
          <w:szCs w:val="24"/>
          <w:lang w:val="fr-FR"/>
        </w:rPr>
        <w:t xml:space="preserve">N </w:t>
      </w:r>
      <w:r w:rsidRPr="00A61D5C">
        <w:rPr>
          <w:rFonts w:ascii="GHEA Grapalat" w:hAnsi="GHEA Grapalat"/>
          <w:sz w:val="24"/>
          <w:szCs w:val="24"/>
          <w:lang w:val="hy-AM"/>
        </w:rPr>
        <w:t>1937-</w:t>
      </w:r>
      <w:r w:rsidR="008A6987" w:rsidRPr="00A61D5C">
        <w:rPr>
          <w:rFonts w:ascii="GHEA Grapalat" w:hAnsi="GHEA Grapalat"/>
          <w:sz w:val="24"/>
          <w:szCs w:val="24"/>
          <w:lang w:val="hy-AM"/>
        </w:rPr>
        <w:t>Ն</w:t>
      </w:r>
      <w:r w:rsidRPr="00A61D5C">
        <w:rPr>
          <w:rFonts w:ascii="GHEA Grapalat" w:hAnsi="GHEA Grapalat"/>
          <w:sz w:val="24"/>
          <w:szCs w:val="24"/>
          <w:lang w:val="hy-AM"/>
        </w:rPr>
        <w:t xml:space="preserve"> որոշման </w:t>
      </w:r>
      <w:r w:rsidR="00923BE1">
        <w:rPr>
          <w:rFonts w:ascii="GHEA Grapalat" w:hAnsi="GHEA Grapalat"/>
          <w:sz w:val="24"/>
          <w:szCs w:val="24"/>
          <w:lang w:val="hy-AM"/>
        </w:rPr>
        <w:t>մեջ</w:t>
      </w:r>
      <w:r w:rsidRPr="00A61D5C">
        <w:rPr>
          <w:rFonts w:ascii="GHEA Grapalat" w:hAnsi="GHEA Grapalat"/>
          <w:sz w:val="24"/>
          <w:szCs w:val="24"/>
          <w:lang w:val="hy-AM"/>
        </w:rPr>
        <w:t>:</w:t>
      </w:r>
    </w:p>
    <w:p w:rsidR="00F77F24" w:rsidRPr="00A61D5C" w:rsidRDefault="00F77F24" w:rsidP="00A61D5C">
      <w:pPr>
        <w:spacing w:after="0" w:line="360" w:lineRule="auto"/>
        <w:ind w:right="174"/>
        <w:rPr>
          <w:rFonts w:ascii="GHEA Grapalat" w:eastAsia="Calibri" w:hAnsi="GHEA Grapalat" w:cs="Sylfaen"/>
          <w:b/>
          <w:bCs/>
          <w:sz w:val="24"/>
          <w:szCs w:val="24"/>
          <w:lang w:val="hy-AM"/>
        </w:rPr>
      </w:pPr>
      <w:bookmarkStart w:id="0" w:name="_GoBack"/>
      <w:bookmarkEnd w:id="0"/>
    </w:p>
    <w:p w:rsidR="00F77F24" w:rsidRPr="00A61D5C" w:rsidRDefault="00F77F24" w:rsidP="00A61D5C">
      <w:pPr>
        <w:spacing w:line="360" w:lineRule="auto"/>
        <w:ind w:right="175" w:firstLine="720"/>
        <w:jc w:val="both"/>
        <w:rPr>
          <w:rFonts w:ascii="GHEA Grapalat" w:hAnsi="GHEA Grapalat" w:cs="Sylfaen"/>
          <w:b/>
          <w:sz w:val="24"/>
          <w:szCs w:val="24"/>
          <w:lang w:val="ro-RO"/>
        </w:rPr>
      </w:pPr>
      <w:r w:rsidRPr="00A61D5C">
        <w:rPr>
          <w:rFonts w:ascii="GHEA Grapalat" w:hAnsi="GHEA Grapalat" w:cs="Sylfaen"/>
          <w:b/>
          <w:sz w:val="24"/>
          <w:szCs w:val="24"/>
          <w:lang w:val="ro-RO"/>
        </w:rPr>
        <w:t>Նախագծի մշակման գործընթացում ներգրավված ինստիտուտները և անձինք.</w:t>
      </w:r>
    </w:p>
    <w:p w:rsidR="00F77F24" w:rsidRPr="00A61D5C" w:rsidRDefault="00F77F24" w:rsidP="00A61D5C">
      <w:pPr>
        <w:spacing w:after="0" w:line="360" w:lineRule="auto"/>
        <w:ind w:firstLine="567"/>
        <w:jc w:val="both"/>
        <w:rPr>
          <w:rFonts w:ascii="GHEA Grapalat" w:hAnsi="GHEA Grapalat"/>
          <w:sz w:val="24"/>
          <w:szCs w:val="24"/>
          <w:lang w:val="hy-AM"/>
        </w:rPr>
      </w:pPr>
      <w:r w:rsidRPr="00A61D5C">
        <w:rPr>
          <w:rFonts w:ascii="GHEA Grapalat" w:hAnsi="GHEA Grapalat"/>
          <w:sz w:val="24"/>
          <w:szCs w:val="24"/>
          <w:lang w:val="fr-FR"/>
        </w:rPr>
        <w:t xml:space="preserve">     </w:t>
      </w:r>
      <w:r w:rsidRPr="00A61D5C">
        <w:rPr>
          <w:rFonts w:ascii="GHEA Grapalat" w:hAnsi="GHEA Grapalat"/>
          <w:sz w:val="24"/>
          <w:szCs w:val="24"/>
          <w:lang w:val="hy-AM"/>
        </w:rPr>
        <w:t xml:space="preserve">ՀՀ կրթության, գիտության, մշակույթի և սպորտի նախարարության,  աշխատակիցները: </w:t>
      </w:r>
    </w:p>
    <w:p w:rsidR="00F77F24" w:rsidRPr="00A61D5C" w:rsidRDefault="00F77F24" w:rsidP="00A61D5C">
      <w:pPr>
        <w:spacing w:line="360" w:lineRule="auto"/>
        <w:ind w:right="175" w:firstLine="720"/>
        <w:jc w:val="both"/>
        <w:rPr>
          <w:rFonts w:ascii="GHEA Grapalat" w:hAnsi="GHEA Grapalat" w:cs="Sylfaen"/>
          <w:b/>
          <w:sz w:val="24"/>
          <w:szCs w:val="24"/>
          <w:lang w:val="fr-FR"/>
        </w:rPr>
      </w:pPr>
      <w:r w:rsidRPr="00A61D5C">
        <w:rPr>
          <w:rFonts w:ascii="GHEA Grapalat" w:hAnsi="GHEA Grapalat" w:cs="Sylfaen"/>
          <w:b/>
          <w:sz w:val="24"/>
          <w:szCs w:val="24"/>
          <w:lang w:val="ro-RO"/>
        </w:rPr>
        <w:t xml:space="preserve"> </w:t>
      </w:r>
      <w:r w:rsidRPr="00A61D5C">
        <w:rPr>
          <w:rFonts w:ascii="GHEA Grapalat" w:hAnsi="GHEA Grapalat" w:cs="Sylfaen"/>
          <w:b/>
          <w:sz w:val="24"/>
          <w:szCs w:val="24"/>
          <w:lang w:val="hy-AM"/>
        </w:rPr>
        <w:t>Իրավական</w:t>
      </w:r>
      <w:r w:rsidRPr="00A61D5C">
        <w:rPr>
          <w:rFonts w:ascii="GHEA Grapalat" w:hAnsi="GHEA Grapalat" w:cs="Times Armenian"/>
          <w:b/>
          <w:sz w:val="24"/>
          <w:szCs w:val="24"/>
          <w:lang w:val="af-ZA"/>
        </w:rPr>
        <w:t xml:space="preserve"> </w:t>
      </w:r>
      <w:r w:rsidRPr="00A61D5C">
        <w:rPr>
          <w:rFonts w:ascii="GHEA Grapalat" w:hAnsi="GHEA Grapalat" w:cs="Sylfaen"/>
          <w:b/>
          <w:sz w:val="24"/>
          <w:szCs w:val="24"/>
          <w:lang w:val="hy-AM"/>
        </w:rPr>
        <w:t>ակտի</w:t>
      </w:r>
      <w:r w:rsidRPr="00A61D5C">
        <w:rPr>
          <w:rFonts w:ascii="GHEA Grapalat" w:hAnsi="GHEA Grapalat" w:cs="Times Armenian"/>
          <w:b/>
          <w:sz w:val="24"/>
          <w:szCs w:val="24"/>
          <w:lang w:val="af-ZA"/>
        </w:rPr>
        <w:t xml:space="preserve"> </w:t>
      </w:r>
      <w:r w:rsidRPr="00A61D5C">
        <w:rPr>
          <w:rFonts w:ascii="GHEA Grapalat" w:hAnsi="GHEA Grapalat" w:cs="Sylfaen"/>
          <w:b/>
          <w:sz w:val="24"/>
          <w:szCs w:val="24"/>
          <w:lang w:val="hy-AM"/>
        </w:rPr>
        <w:t>կիրարկման</w:t>
      </w:r>
      <w:r w:rsidRPr="00A61D5C">
        <w:rPr>
          <w:rFonts w:ascii="GHEA Grapalat" w:hAnsi="GHEA Grapalat" w:cs="Times Armenian"/>
          <w:b/>
          <w:sz w:val="24"/>
          <w:szCs w:val="24"/>
          <w:lang w:val="af-ZA"/>
        </w:rPr>
        <w:t xml:space="preserve"> </w:t>
      </w:r>
      <w:r w:rsidRPr="00A61D5C">
        <w:rPr>
          <w:rFonts w:ascii="GHEA Grapalat" w:hAnsi="GHEA Grapalat" w:cs="Sylfaen"/>
          <w:b/>
          <w:sz w:val="24"/>
          <w:szCs w:val="24"/>
          <w:lang w:val="hy-AM"/>
        </w:rPr>
        <w:t>դեպքում</w:t>
      </w:r>
      <w:r w:rsidRPr="00A61D5C">
        <w:rPr>
          <w:rFonts w:ascii="GHEA Grapalat" w:hAnsi="GHEA Grapalat" w:cs="Times Armenian"/>
          <w:b/>
          <w:sz w:val="24"/>
          <w:szCs w:val="24"/>
          <w:lang w:val="af-ZA"/>
        </w:rPr>
        <w:t xml:space="preserve"> </w:t>
      </w:r>
      <w:r w:rsidRPr="00A61D5C">
        <w:rPr>
          <w:rFonts w:ascii="GHEA Grapalat" w:hAnsi="GHEA Grapalat" w:cs="Sylfaen"/>
          <w:b/>
          <w:sz w:val="24"/>
          <w:szCs w:val="24"/>
          <w:lang w:val="hy-AM"/>
        </w:rPr>
        <w:t>ակնկալվող</w:t>
      </w:r>
      <w:r w:rsidRPr="00A61D5C">
        <w:rPr>
          <w:rFonts w:ascii="GHEA Grapalat" w:hAnsi="GHEA Grapalat" w:cs="Times Armenian"/>
          <w:b/>
          <w:sz w:val="24"/>
          <w:szCs w:val="24"/>
          <w:lang w:val="af-ZA"/>
        </w:rPr>
        <w:t xml:space="preserve"> </w:t>
      </w:r>
      <w:r w:rsidRPr="00A61D5C">
        <w:rPr>
          <w:rFonts w:ascii="GHEA Grapalat" w:hAnsi="GHEA Grapalat" w:cs="Sylfaen"/>
          <w:b/>
          <w:sz w:val="24"/>
          <w:szCs w:val="24"/>
          <w:lang w:val="hy-AM"/>
        </w:rPr>
        <w:t>արդյունքը</w:t>
      </w:r>
      <w:r w:rsidRPr="00A61D5C">
        <w:rPr>
          <w:rFonts w:ascii="GHEA Grapalat" w:hAnsi="GHEA Grapalat" w:cs="Sylfaen"/>
          <w:b/>
          <w:sz w:val="24"/>
          <w:szCs w:val="24"/>
          <w:lang w:val="ro-RO"/>
        </w:rPr>
        <w:t>.</w:t>
      </w:r>
    </w:p>
    <w:p w:rsidR="00F77F24" w:rsidRPr="00A61D5C" w:rsidRDefault="00DC4DFC" w:rsidP="00A61D5C">
      <w:pPr>
        <w:shd w:val="clear" w:color="auto" w:fill="FFFFFF"/>
        <w:spacing w:line="360" w:lineRule="auto"/>
        <w:ind w:firstLine="375"/>
        <w:jc w:val="both"/>
        <w:rPr>
          <w:rFonts w:ascii="GHEA Grapalat" w:hAnsi="GHEA Grapalat"/>
          <w:sz w:val="24"/>
          <w:szCs w:val="24"/>
          <w:lang w:val="hy-AM"/>
        </w:rPr>
      </w:pPr>
      <w:r w:rsidRPr="00A61D5C">
        <w:rPr>
          <w:rFonts w:ascii="GHEA Grapalat" w:hAnsi="GHEA Grapalat" w:cstheme="minorHAnsi"/>
          <w:sz w:val="24"/>
          <w:szCs w:val="24"/>
          <w:lang w:val="hy-AM"/>
        </w:rPr>
        <w:t>ՀՀ պետական բյուջեից սուբսիդիա ստացող կազմակերպությունների բնականոն գործունեության ապահովում:</w:t>
      </w:r>
    </w:p>
    <w:p w:rsidR="00F77F24" w:rsidRPr="00A61D5C" w:rsidRDefault="00F77F24" w:rsidP="00A61D5C">
      <w:pPr>
        <w:spacing w:line="360" w:lineRule="auto"/>
        <w:ind w:right="175" w:firstLine="720"/>
        <w:jc w:val="both"/>
        <w:rPr>
          <w:rFonts w:ascii="GHEA Grapalat" w:hAnsi="GHEA Grapalat" w:cs="Sylfaen"/>
          <w:b/>
          <w:sz w:val="24"/>
          <w:szCs w:val="24"/>
          <w:lang w:val="fr-FR"/>
        </w:rPr>
      </w:pPr>
      <w:proofErr w:type="spellStart"/>
      <w:r w:rsidRPr="00A61D5C">
        <w:rPr>
          <w:rFonts w:ascii="GHEA Grapalat" w:hAnsi="GHEA Grapalat" w:cs="Sylfaen"/>
          <w:b/>
          <w:sz w:val="24"/>
          <w:szCs w:val="24"/>
          <w:lang w:val="fr-FR"/>
        </w:rPr>
        <w:t>Այլ</w:t>
      </w:r>
      <w:proofErr w:type="spellEnd"/>
      <w:r w:rsidRPr="00A61D5C">
        <w:rPr>
          <w:rFonts w:ascii="GHEA Grapalat" w:hAnsi="GHEA Grapalat" w:cs="Sylfaen"/>
          <w:b/>
          <w:sz w:val="24"/>
          <w:szCs w:val="24"/>
          <w:lang w:val="fr-FR"/>
        </w:rPr>
        <w:t xml:space="preserve"> </w:t>
      </w:r>
      <w:proofErr w:type="spellStart"/>
      <w:r w:rsidRPr="00A61D5C">
        <w:rPr>
          <w:rFonts w:ascii="GHEA Grapalat" w:hAnsi="GHEA Grapalat" w:cs="Sylfaen"/>
          <w:b/>
          <w:sz w:val="24"/>
          <w:szCs w:val="24"/>
          <w:lang w:val="fr-FR"/>
        </w:rPr>
        <w:t>տեղեկություններ</w:t>
      </w:r>
      <w:proofErr w:type="spellEnd"/>
      <w:r w:rsidRPr="00A61D5C">
        <w:rPr>
          <w:rFonts w:ascii="GHEA Grapalat" w:hAnsi="GHEA Grapalat" w:cs="Sylfaen"/>
          <w:b/>
          <w:sz w:val="24"/>
          <w:szCs w:val="24"/>
          <w:lang w:val="fr-FR"/>
        </w:rPr>
        <w:t>.</w:t>
      </w:r>
    </w:p>
    <w:p w:rsidR="00F77F24" w:rsidRPr="00A61D5C" w:rsidRDefault="00F77F24" w:rsidP="00A61D5C">
      <w:pPr>
        <w:spacing w:line="360" w:lineRule="auto"/>
        <w:ind w:firstLine="720"/>
        <w:jc w:val="both"/>
        <w:rPr>
          <w:rFonts w:ascii="GHEA Grapalat" w:hAnsi="GHEA Grapalat"/>
          <w:sz w:val="24"/>
          <w:szCs w:val="24"/>
          <w:lang w:val="is-IS"/>
        </w:rPr>
      </w:pPr>
      <w:r w:rsidRPr="00A61D5C">
        <w:rPr>
          <w:rFonts w:ascii="GHEA Grapalat" w:hAnsi="GHEA Grapalat"/>
          <w:sz w:val="24"/>
          <w:szCs w:val="24"/>
          <w:lang w:val="is-IS"/>
        </w:rPr>
        <w:t>Չկան:</w:t>
      </w:r>
    </w:p>
    <w:sectPr w:rsidR="00F77F24" w:rsidRPr="00A61D5C" w:rsidSect="00D85CA4">
      <w:pgSz w:w="11906" w:h="16838"/>
      <w:pgMar w:top="893" w:right="851" w:bottom="450" w:left="1080" w:header="72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15A91"/>
    <w:rsid w:val="000805D0"/>
    <w:rsid w:val="00091A46"/>
    <w:rsid w:val="000D3C5A"/>
    <w:rsid w:val="00176D40"/>
    <w:rsid w:val="002169DC"/>
    <w:rsid w:val="00231092"/>
    <w:rsid w:val="002508E5"/>
    <w:rsid w:val="00275E29"/>
    <w:rsid w:val="00284FE8"/>
    <w:rsid w:val="002E7E6B"/>
    <w:rsid w:val="00334257"/>
    <w:rsid w:val="003A04CF"/>
    <w:rsid w:val="003C7AB9"/>
    <w:rsid w:val="003F1B8D"/>
    <w:rsid w:val="004031CA"/>
    <w:rsid w:val="00407AD9"/>
    <w:rsid w:val="0045278F"/>
    <w:rsid w:val="004D5051"/>
    <w:rsid w:val="00510556"/>
    <w:rsid w:val="00516FE7"/>
    <w:rsid w:val="00574285"/>
    <w:rsid w:val="00583D9B"/>
    <w:rsid w:val="005A2980"/>
    <w:rsid w:val="005F3146"/>
    <w:rsid w:val="00667A4D"/>
    <w:rsid w:val="00676957"/>
    <w:rsid w:val="00710CA9"/>
    <w:rsid w:val="00715223"/>
    <w:rsid w:val="00734F52"/>
    <w:rsid w:val="00780571"/>
    <w:rsid w:val="0079521A"/>
    <w:rsid w:val="007A74CE"/>
    <w:rsid w:val="007B3BEB"/>
    <w:rsid w:val="007D46CE"/>
    <w:rsid w:val="0082627E"/>
    <w:rsid w:val="0087740C"/>
    <w:rsid w:val="008A6987"/>
    <w:rsid w:val="00923BE1"/>
    <w:rsid w:val="0094159C"/>
    <w:rsid w:val="00977D2C"/>
    <w:rsid w:val="00982E03"/>
    <w:rsid w:val="0099729F"/>
    <w:rsid w:val="009A792A"/>
    <w:rsid w:val="00A31821"/>
    <w:rsid w:val="00A458CA"/>
    <w:rsid w:val="00A47BCB"/>
    <w:rsid w:val="00A61D5C"/>
    <w:rsid w:val="00A971B5"/>
    <w:rsid w:val="00A97A3F"/>
    <w:rsid w:val="00AD0F98"/>
    <w:rsid w:val="00AD534B"/>
    <w:rsid w:val="00AE710F"/>
    <w:rsid w:val="00AF3F90"/>
    <w:rsid w:val="00AF5340"/>
    <w:rsid w:val="00B16B1E"/>
    <w:rsid w:val="00B71459"/>
    <w:rsid w:val="00BA146C"/>
    <w:rsid w:val="00BA4CDF"/>
    <w:rsid w:val="00BD080E"/>
    <w:rsid w:val="00CC2067"/>
    <w:rsid w:val="00D821DE"/>
    <w:rsid w:val="00D85CA4"/>
    <w:rsid w:val="00DB43D3"/>
    <w:rsid w:val="00DC01E7"/>
    <w:rsid w:val="00DC4DFC"/>
    <w:rsid w:val="00E13464"/>
    <w:rsid w:val="00EB17D2"/>
    <w:rsid w:val="00EB732D"/>
    <w:rsid w:val="00EC2E21"/>
    <w:rsid w:val="00EF53EF"/>
    <w:rsid w:val="00F36322"/>
    <w:rsid w:val="00F442A0"/>
    <w:rsid w:val="00F77F24"/>
    <w:rsid w:val="00FE4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11B5F"/>
  <w15:docId w15:val="{A869949C-C5F2-4A84-8A2D-7E25039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21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basedOn w:val="Normal"/>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472</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https://mul2.gov.am/tasks/465173/oneclick/Himnavorum.docx?token=2595b6e2afa5213ad4cd8873a2d26d38</cp:keywords>
  <cp:lastModifiedBy>Arpine Martirosyan</cp:lastModifiedBy>
  <cp:revision>16</cp:revision>
  <cp:lastPrinted>2021-01-13T05:05:00Z</cp:lastPrinted>
  <dcterms:created xsi:type="dcterms:W3CDTF">2021-03-10T07:26:00Z</dcterms:created>
  <dcterms:modified xsi:type="dcterms:W3CDTF">2021-07-23T06:29:00Z</dcterms:modified>
</cp:coreProperties>
</file>