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0D839" w14:textId="77777777" w:rsidR="00254FD7" w:rsidRPr="00207FFE" w:rsidRDefault="00254FD7" w:rsidP="00207FFE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07FFE">
        <w:rPr>
          <w:rFonts w:ascii="GHEA Grapalat" w:eastAsia="Times New Roman" w:hAnsi="GHEA Grapalat"/>
          <w:sz w:val="24"/>
          <w:szCs w:val="24"/>
          <w:lang w:val="hy-AM" w:eastAsia="ru-RU"/>
        </w:rPr>
        <w:t>ՀԻՄՆԱՎՈՐՈՒՄ</w:t>
      </w:r>
    </w:p>
    <w:p w14:paraId="00C3FE1E" w14:textId="77777777" w:rsidR="00254FD7" w:rsidRPr="00207FFE" w:rsidRDefault="00254FD7" w:rsidP="00207FFE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1977253" w14:textId="77777777" w:rsidR="009A52B6" w:rsidRPr="009A52B6" w:rsidRDefault="009A52B6" w:rsidP="009A52B6">
      <w:pPr>
        <w:spacing w:after="0"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70942320"/>
      <w:r w:rsidRPr="009A52B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A52B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A52B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A52B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A52B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A52B6">
        <w:rPr>
          <w:rFonts w:ascii="GHEA Grapalat" w:hAnsi="GHEA Grapalat" w:cs="Times Armenian"/>
          <w:sz w:val="24"/>
          <w:szCs w:val="24"/>
          <w:lang w:val="hy-AM"/>
        </w:rPr>
        <w:t xml:space="preserve"> 2018 </w:t>
      </w:r>
      <w:r w:rsidRPr="009A52B6">
        <w:rPr>
          <w:rFonts w:ascii="GHEA Grapalat" w:hAnsi="GHEA Grapalat" w:cs="Sylfaen"/>
          <w:sz w:val="24"/>
          <w:szCs w:val="24"/>
          <w:lang w:val="hy-AM"/>
        </w:rPr>
        <w:t>ԹՎԱԿԱՆԻ</w:t>
      </w:r>
    </w:p>
    <w:p w14:paraId="0A09B51E" w14:textId="77777777" w:rsidR="009A52B6" w:rsidRDefault="009A52B6" w:rsidP="009A52B6">
      <w:pPr>
        <w:spacing w:after="0"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A52B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ԴԵԿՏԵՄԲԵՐԻ 27</w:t>
      </w:r>
      <w:r w:rsidRPr="009A52B6">
        <w:rPr>
          <w:rFonts w:ascii="GHEA Grapalat" w:hAnsi="GHEA Grapalat" w:cs="Times Armenian"/>
          <w:sz w:val="24"/>
          <w:szCs w:val="24"/>
          <w:lang w:val="hy-AM"/>
        </w:rPr>
        <w:t>-</w:t>
      </w:r>
      <w:r w:rsidRPr="009A52B6">
        <w:rPr>
          <w:rFonts w:ascii="GHEA Grapalat" w:hAnsi="GHEA Grapalat" w:cs="Sylfaen"/>
          <w:sz w:val="24"/>
          <w:szCs w:val="24"/>
          <w:lang w:val="hy-AM"/>
        </w:rPr>
        <w:t>ի</w:t>
      </w:r>
      <w:r w:rsidRPr="009A52B6">
        <w:rPr>
          <w:rFonts w:ascii="GHEA Grapalat" w:hAnsi="GHEA Grapalat" w:cs="Times Armenian"/>
          <w:sz w:val="24"/>
          <w:szCs w:val="24"/>
          <w:lang w:val="hy-AM"/>
        </w:rPr>
        <w:t xml:space="preserve"> N </w:t>
      </w:r>
      <w:r>
        <w:rPr>
          <w:rFonts w:ascii="GHEA Grapalat" w:hAnsi="GHEA Grapalat" w:cs="Times Armenian"/>
          <w:sz w:val="24"/>
          <w:szCs w:val="24"/>
          <w:lang w:val="hy-AM"/>
        </w:rPr>
        <w:t>1532</w:t>
      </w:r>
      <w:r w:rsidRPr="009A52B6">
        <w:rPr>
          <w:rFonts w:ascii="GHEA Grapalat" w:hAnsi="GHEA Grapalat" w:cs="Times Armenia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A52B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A52B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A52B6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r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14:paraId="79F87E97" w14:textId="298CEC4D" w:rsidR="00254FD7" w:rsidRPr="00207FFE" w:rsidRDefault="009A52B6" w:rsidP="009A52B6">
      <w:pPr>
        <w:shd w:val="clear" w:color="auto" w:fill="FFFFFF"/>
        <w:spacing w:after="0" w:line="360" w:lineRule="auto"/>
        <w:ind w:left="-18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604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04BF" w:rsidRPr="009A52B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604BF" w:rsidRPr="009A52B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604BF" w:rsidRPr="009A52B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604BF" w:rsidRPr="009A52B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604BF" w:rsidRPr="009A52B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D604BF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0"/>
      <w:r w:rsidR="00254FD7" w:rsidRPr="00207FF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254FD7" w:rsidRPr="00207FF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254FD7" w:rsidRPr="00207FF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ՎԵՐԱԲԵՐՅԱԼ  </w:t>
      </w:r>
    </w:p>
    <w:p w14:paraId="4D1D61D0" w14:textId="77777777" w:rsidR="00254FD7" w:rsidRPr="00207FFE" w:rsidRDefault="00254FD7" w:rsidP="00207FFE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07FF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7B3E50C9" w14:textId="2901AB46" w:rsidR="00254FD7" w:rsidRPr="00207FFE" w:rsidRDefault="009A52B6" w:rsidP="009A52B6">
      <w:pPr>
        <w:spacing w:after="200" w:line="360" w:lineRule="auto"/>
        <w:ind w:left="706"/>
        <w:contextualSpacing/>
        <w:jc w:val="both"/>
        <w:rPr>
          <w:rFonts w:ascii="GHEA Grapalat" w:eastAsia="Times New Roman" w:hAnsi="GHEA Grapalat" w:cs="Aramian Unicode"/>
          <w:b/>
          <w:sz w:val="24"/>
          <w:szCs w:val="24"/>
          <w:lang w:val="pt-PT" w:eastAsia="ru-RU"/>
        </w:rPr>
      </w:pPr>
      <w:r>
        <w:rPr>
          <w:rFonts w:ascii="GHEA Grapalat" w:eastAsia="Times New Roman" w:hAnsi="GHEA Grapalat" w:cs="Aramian Unicode"/>
          <w:b/>
          <w:sz w:val="24"/>
          <w:szCs w:val="24"/>
          <w:lang w:val="hy-AM" w:eastAsia="ru-RU"/>
        </w:rPr>
        <w:t xml:space="preserve">1. </w:t>
      </w:r>
      <w:r w:rsidR="00254FD7" w:rsidRPr="00207FFE">
        <w:rPr>
          <w:rFonts w:ascii="GHEA Grapalat" w:eastAsia="Times New Roman" w:hAnsi="GHEA Grapalat" w:cs="Aramian Unicode"/>
          <w:b/>
          <w:sz w:val="24"/>
          <w:szCs w:val="24"/>
          <w:lang w:val="pt-PT" w:eastAsia="ru-RU"/>
        </w:rPr>
        <w:t>Իրավական ակտի ընդունման անհրաժեշտությունը</w:t>
      </w:r>
    </w:p>
    <w:p w14:paraId="536525E7" w14:textId="377194D8" w:rsidR="00254FD7" w:rsidRPr="00207FFE" w:rsidRDefault="00254FD7" w:rsidP="00207FFE">
      <w:pPr>
        <w:spacing w:after="0"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 w:rsidRPr="00207FFE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 </w:t>
      </w:r>
      <w:r w:rsidR="009A52B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Իրավական ակտի ընդունման հիմք է հանդիսացել </w:t>
      </w:r>
      <w:r w:rsidR="009A52B6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«Արմենիա» Միջազգային օդանավակայաններ» ՓԲԸ–ի 21.04.2021թ</w:t>
      </w:r>
      <w:r w:rsidR="009A52B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9A52B6">
        <w:rPr>
          <w:rFonts w:ascii="Sylfaen" w:eastAsia="MS Mincho" w:hAnsi="Sylfaen" w:cs="MS Mincho"/>
          <w:color w:val="000000"/>
          <w:sz w:val="24"/>
          <w:szCs w:val="24"/>
          <w:lang w:val="hy-AM"/>
        </w:rPr>
        <w:t xml:space="preserve"> </w:t>
      </w:r>
      <w:r w:rsidR="009A52B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Ելից՝ 29/ADM/21 գրությունը</w:t>
      </w:r>
      <w:r w:rsidR="00CF060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F0607" w:rsidRPr="00CF0607">
        <w:rPr>
          <w:rFonts w:ascii="GHEA Grapalat" w:eastAsia="Times New Roman" w:hAnsi="GHEA Grapalat"/>
          <w:color w:val="000000"/>
          <w:sz w:val="24"/>
          <w:szCs w:val="24"/>
          <w:lang w:val="pt-PT"/>
        </w:rPr>
        <w:t>(</w:t>
      </w:r>
      <w:r w:rsidR="00CF060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կցվում է</w:t>
      </w:r>
      <w:r w:rsidR="00CF0607" w:rsidRPr="00CF0607">
        <w:rPr>
          <w:rFonts w:ascii="GHEA Grapalat" w:eastAsia="Times New Roman" w:hAnsi="GHEA Grapalat"/>
          <w:color w:val="000000"/>
          <w:sz w:val="24"/>
          <w:szCs w:val="24"/>
          <w:lang w:val="pt-PT"/>
        </w:rPr>
        <w:t>)</w:t>
      </w:r>
      <w:r w:rsidR="009A52B6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  <w:r w:rsidR="009A52B6" w:rsidRPr="00207FF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6A6BE648" w14:textId="77777777" w:rsidR="00254FD7" w:rsidRPr="00207FFE" w:rsidRDefault="00254FD7" w:rsidP="00207FFE">
      <w:pPr>
        <w:spacing w:after="0" w:line="360" w:lineRule="auto"/>
        <w:ind w:firstLine="706"/>
        <w:jc w:val="both"/>
        <w:rPr>
          <w:rFonts w:ascii="GHEA Grapalat" w:eastAsia="Times New Roman" w:hAnsi="GHEA Grapalat" w:cs="Aramian Unicode"/>
          <w:sz w:val="24"/>
          <w:szCs w:val="24"/>
          <w:lang w:val="hy-AM"/>
        </w:rPr>
      </w:pPr>
      <w:r w:rsidRPr="00207FFE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 </w:t>
      </w:r>
    </w:p>
    <w:p w14:paraId="486E506A" w14:textId="44FFB296" w:rsidR="00254FD7" w:rsidRPr="00207FFE" w:rsidRDefault="009A52B6" w:rsidP="009A52B6">
      <w:pPr>
        <w:spacing w:after="200" w:line="360" w:lineRule="auto"/>
        <w:ind w:firstLine="706"/>
        <w:contextualSpacing/>
        <w:jc w:val="both"/>
        <w:rPr>
          <w:rFonts w:ascii="GHEA Grapalat" w:eastAsia="Times New Roman" w:hAnsi="GHEA Grapalat" w:cs="Aramian Unicode"/>
          <w:b/>
          <w:sz w:val="24"/>
          <w:szCs w:val="24"/>
          <w:lang w:val="pt-PT" w:eastAsia="ru-RU"/>
        </w:rPr>
      </w:pPr>
      <w:r>
        <w:rPr>
          <w:rFonts w:ascii="GHEA Grapalat" w:eastAsia="Times New Roman" w:hAnsi="GHEA Grapalat" w:cs="Aramian Unicode"/>
          <w:b/>
          <w:sz w:val="24"/>
          <w:szCs w:val="24"/>
          <w:lang w:val="hy-AM" w:eastAsia="ru-RU"/>
        </w:rPr>
        <w:t xml:space="preserve">2. </w:t>
      </w:r>
      <w:r w:rsidR="00254FD7" w:rsidRPr="00207FFE">
        <w:rPr>
          <w:rFonts w:ascii="GHEA Grapalat" w:eastAsia="Times New Roman" w:hAnsi="GHEA Grapalat" w:cs="Aramian Unicode"/>
          <w:b/>
          <w:sz w:val="24"/>
          <w:szCs w:val="24"/>
          <w:lang w:val="pt-PT" w:eastAsia="ru-RU"/>
        </w:rPr>
        <w:t xml:space="preserve">Առաջարկվող կարգավորման բնույթը </w:t>
      </w:r>
    </w:p>
    <w:p w14:paraId="4B0FE0CD" w14:textId="7B0B0072" w:rsidR="00254FD7" w:rsidRDefault="00254FD7" w:rsidP="00207FFE">
      <w:pPr>
        <w:spacing w:after="0" w:line="360" w:lineRule="auto"/>
        <w:ind w:firstLine="706"/>
        <w:jc w:val="both"/>
        <w:rPr>
          <w:rFonts w:ascii="GHEA Grapalat" w:eastAsia="Times New Roman" w:hAnsi="GHEA Grapalat" w:cs="Aramian Unicode"/>
          <w:sz w:val="24"/>
          <w:szCs w:val="24"/>
          <w:lang w:val="hy-AM"/>
        </w:rPr>
      </w:pPr>
      <w:r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Նախագծով</w:t>
      </w:r>
      <w:r w:rsidRPr="00207FFE">
        <w:rPr>
          <w:rFonts w:ascii="GHEA Grapalat" w:eastAsia="Times New Roman" w:hAnsi="GHEA Grapalat" w:cs="Aramian Unicode"/>
          <w:sz w:val="24"/>
          <w:szCs w:val="24"/>
          <w:lang w:val="pt-PT"/>
        </w:rPr>
        <w:t xml:space="preserve"> </w:t>
      </w:r>
      <w:r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առաջարկվում</w:t>
      </w:r>
      <w:r w:rsidRPr="00207FFE">
        <w:rPr>
          <w:rFonts w:ascii="GHEA Grapalat" w:eastAsia="Times New Roman" w:hAnsi="GHEA Grapalat" w:cs="Aramian Unicode"/>
          <w:sz w:val="24"/>
          <w:szCs w:val="24"/>
          <w:lang w:val="pt-PT"/>
        </w:rPr>
        <w:t xml:space="preserve"> </w:t>
      </w:r>
      <w:r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է</w:t>
      </w:r>
      <w:r w:rsidRPr="00207FFE">
        <w:rPr>
          <w:rFonts w:ascii="GHEA Grapalat" w:eastAsia="Times New Roman" w:hAnsi="GHEA Grapalat" w:cs="Aramian Unicode"/>
          <w:sz w:val="24"/>
          <w:szCs w:val="24"/>
          <w:lang w:val="pt-PT"/>
        </w:rPr>
        <w:t xml:space="preserve"> 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հաստատել </w:t>
      </w:r>
      <w:r w:rsidR="009A52B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«Զվարթնոց» միջազգային և Գյումրու «Շիրակ» օդանավակայանների 2018-2022 թվականների փոփոխված մաստեր պլանը։ 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Մասնավորապես, փոփոխությանն են ենթարկվում մաստեր պլանի 5-րդ </w:t>
      </w:r>
      <w:r w:rsidR="009A52B6"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(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>Կանխատեսումներ</w:t>
      </w:r>
      <w:r w:rsidR="009A52B6"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)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, 7-րդ </w:t>
      </w:r>
      <w:r w:rsidR="009A52B6"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(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>Ֆինանսական վերլուծություններ</w:t>
      </w:r>
      <w:r w:rsidR="009A52B6"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)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 և</w:t>
      </w:r>
      <w:r w:rsidR="009A52B6"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 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12-րդ </w:t>
      </w:r>
      <w:r w:rsidR="009A52B6"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(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>Գյումրու Շիրակ օդանավակայան</w:t>
      </w:r>
      <w:r w:rsidR="009A52B6" w:rsidRPr="009A52B6">
        <w:rPr>
          <w:rFonts w:ascii="GHEA Grapalat" w:eastAsia="Times New Roman" w:hAnsi="GHEA Grapalat" w:cs="Aramian Unicode"/>
          <w:sz w:val="24"/>
          <w:szCs w:val="24"/>
          <w:lang w:val="hy-AM"/>
        </w:rPr>
        <w:t>)</w:t>
      </w:r>
      <w:r w:rsidR="009A52B6"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 գլուխները։</w:t>
      </w:r>
    </w:p>
    <w:p w14:paraId="701D0787" w14:textId="24B6B876" w:rsidR="00763A3B" w:rsidRDefault="00763A3B" w:rsidP="00207FFE">
      <w:pPr>
        <w:spacing w:after="0" w:line="360" w:lineRule="auto"/>
        <w:ind w:firstLine="706"/>
        <w:jc w:val="both"/>
        <w:rPr>
          <w:rFonts w:ascii="GHEA Grapalat" w:eastAsia="Times New Roman" w:hAnsi="GHEA Grapalat" w:cs="Aramian Unicode"/>
          <w:sz w:val="24"/>
          <w:szCs w:val="24"/>
          <w:lang w:val="hy-AM"/>
        </w:rPr>
      </w:pPr>
    </w:p>
    <w:p w14:paraId="10CF486F" w14:textId="2988A169" w:rsidR="00763A3B" w:rsidRPr="00763A3B" w:rsidRDefault="00763A3B" w:rsidP="00207FFE">
      <w:pPr>
        <w:spacing w:after="0" w:line="360" w:lineRule="auto"/>
        <w:ind w:firstLine="706"/>
        <w:jc w:val="both"/>
        <w:rPr>
          <w:rFonts w:ascii="GHEA Grapalat" w:eastAsia="Times New Roman" w:hAnsi="GHEA Grapalat" w:cs="Aramian Unicode"/>
          <w:b/>
          <w:bCs/>
          <w:sz w:val="24"/>
          <w:szCs w:val="24"/>
          <w:lang w:val="hy-AM"/>
        </w:rPr>
      </w:pPr>
      <w:r w:rsidRPr="00763A3B">
        <w:rPr>
          <w:rFonts w:ascii="GHEA Grapalat" w:eastAsia="Times New Roman" w:hAnsi="GHEA Grapalat" w:cs="Aramian Unicode"/>
          <w:b/>
          <w:bCs/>
          <w:sz w:val="24"/>
          <w:szCs w:val="24"/>
        </w:rPr>
        <w:t xml:space="preserve">3. </w:t>
      </w:r>
      <w:r w:rsidRPr="00763A3B">
        <w:rPr>
          <w:rFonts w:ascii="GHEA Grapalat" w:eastAsia="Times New Roman" w:hAnsi="GHEA Grapalat" w:cs="Aramian Unicode"/>
          <w:b/>
          <w:bCs/>
          <w:sz w:val="24"/>
          <w:szCs w:val="24"/>
          <w:lang w:val="hy-AM"/>
        </w:rPr>
        <w:t>Տեղեկատվություն</w:t>
      </w:r>
    </w:p>
    <w:p w14:paraId="79A50784" w14:textId="68FC0D91" w:rsidR="00763A3B" w:rsidRPr="00763A3B" w:rsidRDefault="00763A3B" w:rsidP="00207FFE">
      <w:pPr>
        <w:spacing w:after="0" w:line="360" w:lineRule="auto"/>
        <w:ind w:firstLine="70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amian Unicode"/>
          <w:sz w:val="24"/>
          <w:szCs w:val="24"/>
          <w:lang w:val="hy-AM"/>
        </w:rPr>
        <w:t>Որոշման նախագծի ընդունման կապակցությամբ պետական կամ տեղական ինքնակառավարման մարմնի բյուջեում ծախսերի և եկամուտների էական ավելացում կամ նվազեցում չի նախատեսվում</w:t>
      </w:r>
      <w:bookmarkStart w:id="1" w:name="_GoBack"/>
      <w:bookmarkEnd w:id="1"/>
      <w:r>
        <w:rPr>
          <w:rFonts w:ascii="GHEA Grapalat" w:eastAsia="Times New Roman" w:hAnsi="GHEA Grapalat" w:cs="Aramian Unicode"/>
          <w:sz w:val="24"/>
          <w:szCs w:val="24"/>
          <w:lang w:val="hy-AM"/>
        </w:rPr>
        <w:t xml:space="preserve">։ </w:t>
      </w:r>
    </w:p>
    <w:p w14:paraId="3B3000B3" w14:textId="77777777" w:rsidR="00254FD7" w:rsidRPr="00207FFE" w:rsidRDefault="00254FD7" w:rsidP="00207FFE">
      <w:pPr>
        <w:spacing w:after="0" w:line="360" w:lineRule="auto"/>
        <w:ind w:firstLine="706"/>
        <w:jc w:val="both"/>
        <w:rPr>
          <w:rFonts w:ascii="GHEA Grapalat" w:eastAsia="Times New Roman" w:hAnsi="GHEA Grapalat" w:cs="Aramian Unicode"/>
          <w:sz w:val="24"/>
          <w:szCs w:val="24"/>
          <w:lang w:val="hy-AM"/>
        </w:rPr>
      </w:pPr>
    </w:p>
    <w:p w14:paraId="4EDDF17E" w14:textId="14C75520" w:rsidR="002C5D3F" w:rsidRPr="00207FFE" w:rsidRDefault="002C5D3F" w:rsidP="00CF0607">
      <w:pPr>
        <w:spacing w:after="0" w:line="360" w:lineRule="auto"/>
        <w:jc w:val="both"/>
        <w:rPr>
          <w:rFonts w:ascii="GHEA Grapalat" w:eastAsia="Times New Roman" w:hAnsi="GHEA Grapalat" w:cs="Aramian Unicode"/>
          <w:sz w:val="24"/>
          <w:szCs w:val="24"/>
          <w:lang w:val="pt-PT"/>
        </w:rPr>
      </w:pPr>
      <w:r w:rsidRPr="00D604BF">
        <w:rPr>
          <w:rFonts w:ascii="GHEA Grapalat" w:eastAsia="Times New Roman" w:hAnsi="GHEA Grapalat" w:cs="Aramian Unicode"/>
          <w:b/>
          <w:bCs/>
          <w:sz w:val="24"/>
          <w:szCs w:val="24"/>
          <w:lang w:val="hy-AM"/>
        </w:rPr>
        <w:tab/>
      </w:r>
    </w:p>
    <w:sectPr w:rsidR="002C5D3F" w:rsidRPr="00207FFE" w:rsidSect="00254FD7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FD7"/>
    <w:rsid w:val="00102421"/>
    <w:rsid w:val="00207FFE"/>
    <w:rsid w:val="00254FD7"/>
    <w:rsid w:val="002C5D3F"/>
    <w:rsid w:val="00364BC3"/>
    <w:rsid w:val="0039347C"/>
    <w:rsid w:val="003D0A97"/>
    <w:rsid w:val="00462AA3"/>
    <w:rsid w:val="004E7055"/>
    <w:rsid w:val="00544F44"/>
    <w:rsid w:val="00763A3B"/>
    <w:rsid w:val="008123AC"/>
    <w:rsid w:val="009A52B6"/>
    <w:rsid w:val="00A32BD9"/>
    <w:rsid w:val="00A849A4"/>
    <w:rsid w:val="00C06AB8"/>
    <w:rsid w:val="00CF0607"/>
    <w:rsid w:val="00D604BF"/>
    <w:rsid w:val="00DF3C1A"/>
    <w:rsid w:val="00EB4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6EE30"/>
  <w15:docId w15:val="{C2EF3D7D-E76B-4514-BEA8-BE4E2AA28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C1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6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Users1</dc:creator>
  <cp:keywords>https:/mul2-mta.gov.am/tasks/157040/oneclick/Himnavorum.docx?token=ac8a1a33e3b24d27a848333e91dca56d</cp:keywords>
  <cp:lastModifiedBy>Vardan Chilingaryan</cp:lastModifiedBy>
  <cp:revision>3</cp:revision>
  <dcterms:created xsi:type="dcterms:W3CDTF">2021-07-07T06:30:00Z</dcterms:created>
  <dcterms:modified xsi:type="dcterms:W3CDTF">2021-07-07T11:54:00Z</dcterms:modified>
</cp:coreProperties>
</file>