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84DF" w14:textId="77777777" w:rsidR="00E76152" w:rsidRPr="00641880" w:rsidRDefault="00E76152" w:rsidP="00641880">
      <w:pPr>
        <w:spacing w:line="360" w:lineRule="auto"/>
        <w:jc w:val="center"/>
        <w:rPr>
          <w:rFonts w:ascii="GHEA Grapalat" w:eastAsia="Times New Roman" w:hAnsi="GHEA Grapalat" w:cs="Times New Roman"/>
          <w:b/>
          <w:sz w:val="24"/>
          <w:szCs w:val="24"/>
        </w:rPr>
      </w:pPr>
      <w:r w:rsidRPr="00641880">
        <w:rPr>
          <w:rFonts w:ascii="GHEA Grapalat" w:eastAsia="Times New Roman" w:hAnsi="GHEA Grapalat" w:cs="Times New Roman"/>
          <w:b/>
          <w:sz w:val="24"/>
          <w:szCs w:val="24"/>
        </w:rPr>
        <w:t xml:space="preserve">ԱՄՓՈՓԱԹԵՐԹ </w:t>
      </w:r>
    </w:p>
    <w:p w14:paraId="1155199C" w14:textId="17E7980A" w:rsidR="00E76152" w:rsidRPr="00641880" w:rsidRDefault="00BD00E2" w:rsidP="00641880">
      <w:pPr>
        <w:spacing w:line="360" w:lineRule="auto"/>
        <w:ind w:firstLine="540"/>
        <w:jc w:val="center"/>
        <w:rPr>
          <w:rFonts w:ascii="GHEA Grapalat" w:eastAsia="Times New Roman" w:hAnsi="GHEA Grapalat" w:cs="Sylfaen"/>
          <w:b/>
          <w:sz w:val="24"/>
          <w:szCs w:val="24"/>
        </w:rPr>
      </w:pPr>
      <w:r w:rsidRPr="00641880">
        <w:rPr>
          <w:rFonts w:ascii="GHEA Grapalat" w:hAnsi="GHEA Grapalat"/>
          <w:sz w:val="24"/>
          <w:szCs w:val="24"/>
          <w:lang w:val="hy-AM"/>
        </w:rPr>
        <w:t xml:space="preserve"> </w:t>
      </w:r>
      <w:r w:rsidR="00C75DB9" w:rsidRPr="00641880">
        <w:rPr>
          <w:rFonts w:ascii="GHEA Grapalat" w:hAnsi="GHEA Grapalat"/>
          <w:sz w:val="24"/>
          <w:szCs w:val="24"/>
          <w:lang w:val="hy-AM"/>
        </w:rPr>
        <w:t>«</w:t>
      </w:r>
      <w:r w:rsidR="00C75DB9" w:rsidRPr="00641880">
        <w:rPr>
          <w:rFonts w:ascii="GHEA Grapalat" w:hAnsi="GHEA Grapalat" w:cs="Arial"/>
          <w:b/>
          <w:bCs/>
          <w:sz w:val="24"/>
          <w:szCs w:val="24"/>
          <w:lang w:val="hy-AM"/>
        </w:rPr>
        <w:t>ՀԱՅԱՍՏԱՆԻ</w:t>
      </w:r>
      <w:r w:rsidR="00C75DB9" w:rsidRPr="00641880">
        <w:rPr>
          <w:rFonts w:ascii="GHEA Grapalat" w:hAnsi="GHEA Grapalat" w:cs="Arial"/>
          <w:b/>
          <w:bCs/>
          <w:sz w:val="24"/>
          <w:szCs w:val="24"/>
          <w:lang w:val="fr-FR"/>
        </w:rPr>
        <w:t xml:space="preserve"> </w:t>
      </w:r>
      <w:r w:rsidR="00C75DB9" w:rsidRPr="00641880">
        <w:rPr>
          <w:rFonts w:ascii="GHEA Grapalat" w:hAnsi="GHEA Grapalat" w:cs="Arial"/>
          <w:b/>
          <w:bCs/>
          <w:sz w:val="24"/>
          <w:szCs w:val="24"/>
          <w:lang w:val="hy-AM"/>
        </w:rPr>
        <w:t>ՀԱՆՐԱՊԵՏՈՒԹՅԱՆ</w:t>
      </w:r>
      <w:r w:rsidR="00C75DB9" w:rsidRPr="00641880">
        <w:rPr>
          <w:rFonts w:ascii="GHEA Grapalat" w:hAnsi="GHEA Grapalat" w:cs="Arial"/>
          <w:b/>
          <w:bCs/>
          <w:sz w:val="24"/>
          <w:szCs w:val="24"/>
          <w:lang w:val="fr-FR"/>
        </w:rPr>
        <w:t xml:space="preserve"> </w:t>
      </w:r>
      <w:r w:rsidR="0013302A" w:rsidRPr="00641880">
        <w:rPr>
          <w:rFonts w:ascii="GHEA Grapalat" w:hAnsi="GHEA Grapalat" w:cs="Arial"/>
          <w:b/>
          <w:bCs/>
          <w:sz w:val="24"/>
          <w:szCs w:val="24"/>
          <w:lang w:val="hy-AM"/>
        </w:rPr>
        <w:t>ԿԱՌԱՎԱՐՈՒԹՅԱՆ 2018</w:t>
      </w:r>
      <w:r w:rsidR="00C75DB9" w:rsidRPr="00641880">
        <w:rPr>
          <w:rFonts w:ascii="GHEA Grapalat" w:hAnsi="GHEA Grapalat" w:cs="Arial"/>
          <w:b/>
          <w:bCs/>
          <w:sz w:val="24"/>
          <w:szCs w:val="24"/>
          <w:lang w:val="fr-FR"/>
        </w:rPr>
        <w:t xml:space="preserve"> </w:t>
      </w:r>
      <w:r w:rsidR="00C75DB9" w:rsidRPr="00641880">
        <w:rPr>
          <w:rFonts w:ascii="GHEA Grapalat" w:hAnsi="GHEA Grapalat" w:cs="Arial"/>
          <w:b/>
          <w:bCs/>
          <w:sz w:val="24"/>
          <w:szCs w:val="24"/>
          <w:lang w:val="hy-AM"/>
        </w:rPr>
        <w:t>ԹՎԱԿԱՆԻ</w:t>
      </w:r>
      <w:r w:rsidR="00C75DB9" w:rsidRPr="00641880">
        <w:rPr>
          <w:rFonts w:ascii="GHEA Grapalat" w:hAnsi="GHEA Grapalat" w:cs="Arial"/>
          <w:b/>
          <w:bCs/>
          <w:sz w:val="24"/>
          <w:szCs w:val="24"/>
          <w:lang w:val="fr-FR"/>
        </w:rPr>
        <w:t xml:space="preserve"> </w:t>
      </w:r>
      <w:r w:rsidR="0013302A" w:rsidRPr="00641880">
        <w:rPr>
          <w:rFonts w:ascii="GHEA Grapalat" w:hAnsi="GHEA Grapalat" w:cs="Arial"/>
          <w:b/>
          <w:bCs/>
          <w:sz w:val="24"/>
          <w:szCs w:val="24"/>
          <w:lang w:val="hy-AM"/>
        </w:rPr>
        <w:t>ԴԵԿՏԵՄԲԵՐԻ 27-Ի N 1532-Ա ՈՐՈՇՄԱՆ</w:t>
      </w:r>
      <w:r w:rsidR="0013302A" w:rsidRPr="00641880">
        <w:rPr>
          <w:rFonts w:ascii="GHEA Grapalat" w:hAnsi="GHEA Grapalat" w:cs="Sylfaen"/>
          <w:sz w:val="24"/>
          <w:szCs w:val="24"/>
          <w:lang w:val="hy-AM"/>
        </w:rPr>
        <w:t xml:space="preserve"> </w:t>
      </w:r>
      <w:r w:rsidR="0013302A" w:rsidRPr="00641880">
        <w:rPr>
          <w:rFonts w:ascii="GHEA Grapalat" w:hAnsi="GHEA Grapalat" w:cs="Arial"/>
          <w:b/>
          <w:bCs/>
          <w:sz w:val="24"/>
          <w:szCs w:val="24"/>
          <w:lang w:val="hy-AM"/>
        </w:rPr>
        <w:t>ՄԵՋ ՓՈՓՈԽՈՒԹՅՈՒՆ ԿԱՏԱՐԵԼՈՒ ՄԱՍԻՆ</w:t>
      </w:r>
      <w:r w:rsidR="00EA6376" w:rsidRPr="00641880">
        <w:rPr>
          <w:rFonts w:ascii="GHEA Grapalat" w:eastAsia="Times New Roman" w:hAnsi="GHEA Grapalat" w:cs="Sylfaen"/>
          <w:b/>
          <w:sz w:val="24"/>
          <w:szCs w:val="24"/>
          <w:lang w:val="fr-FR"/>
        </w:rPr>
        <w:t>»</w:t>
      </w:r>
      <w:r w:rsidR="00E33C25" w:rsidRPr="00641880">
        <w:rPr>
          <w:rFonts w:ascii="GHEA Grapalat" w:eastAsia="Times New Roman" w:hAnsi="GHEA Grapalat" w:cs="Sylfaen"/>
          <w:b/>
          <w:sz w:val="24"/>
          <w:szCs w:val="24"/>
          <w:lang w:val="fr-FR"/>
        </w:rPr>
        <w:t xml:space="preserve"> </w:t>
      </w:r>
      <w:r w:rsidR="0013302A" w:rsidRPr="00641880">
        <w:rPr>
          <w:rFonts w:ascii="GHEA Grapalat" w:hAnsi="GHEA Grapalat" w:cs="Arial"/>
          <w:b/>
          <w:bCs/>
          <w:sz w:val="24"/>
          <w:szCs w:val="24"/>
          <w:lang w:val="hy-AM"/>
        </w:rPr>
        <w:t>ՀԱՅԱՍՏԱՆԻ</w:t>
      </w:r>
      <w:r w:rsidR="0013302A" w:rsidRPr="00641880">
        <w:rPr>
          <w:rFonts w:ascii="GHEA Grapalat" w:hAnsi="GHEA Grapalat" w:cs="Arial"/>
          <w:b/>
          <w:bCs/>
          <w:sz w:val="24"/>
          <w:szCs w:val="24"/>
          <w:lang w:val="fr-FR"/>
        </w:rPr>
        <w:t xml:space="preserve"> </w:t>
      </w:r>
      <w:r w:rsidR="0013302A" w:rsidRPr="00641880">
        <w:rPr>
          <w:rFonts w:ascii="GHEA Grapalat" w:hAnsi="GHEA Grapalat" w:cs="Arial"/>
          <w:b/>
          <w:bCs/>
          <w:sz w:val="24"/>
          <w:szCs w:val="24"/>
          <w:lang w:val="hy-AM"/>
        </w:rPr>
        <w:t>ՀԱՆՐԱՊԵՏՈՒԹՅԱՆ</w:t>
      </w:r>
      <w:r w:rsidR="0013302A" w:rsidRPr="00641880">
        <w:rPr>
          <w:rFonts w:ascii="GHEA Grapalat" w:hAnsi="GHEA Grapalat" w:cs="Arial"/>
          <w:b/>
          <w:bCs/>
          <w:sz w:val="24"/>
          <w:szCs w:val="24"/>
          <w:lang w:val="fr-FR"/>
        </w:rPr>
        <w:t xml:space="preserve"> </w:t>
      </w:r>
      <w:r w:rsidR="0013302A" w:rsidRPr="00641880">
        <w:rPr>
          <w:rFonts w:ascii="GHEA Grapalat" w:hAnsi="GHEA Grapalat" w:cs="Arial"/>
          <w:b/>
          <w:bCs/>
          <w:sz w:val="24"/>
          <w:szCs w:val="24"/>
          <w:lang w:val="hy-AM"/>
        </w:rPr>
        <w:t>ԿԱՌԱՎԱՐՈՒԹՅԱՆ</w:t>
      </w:r>
      <w:r w:rsidR="0013302A" w:rsidRPr="00641880">
        <w:rPr>
          <w:rFonts w:ascii="GHEA Grapalat" w:eastAsia="Times New Roman" w:hAnsi="GHEA Grapalat" w:cs="Sylfaen"/>
          <w:b/>
          <w:sz w:val="24"/>
          <w:szCs w:val="24"/>
        </w:rPr>
        <w:t xml:space="preserve"> </w:t>
      </w:r>
      <w:r w:rsidR="00E76152" w:rsidRPr="00641880">
        <w:rPr>
          <w:rFonts w:ascii="GHEA Grapalat" w:eastAsia="Times New Roman" w:hAnsi="GHEA Grapalat" w:cs="Sylfaen"/>
          <w:b/>
          <w:sz w:val="24"/>
          <w:szCs w:val="24"/>
        </w:rPr>
        <w:t>ՈՐՈՇՄԱՆ</w:t>
      </w:r>
      <w:r w:rsidR="00E76152" w:rsidRPr="00641880">
        <w:rPr>
          <w:rFonts w:ascii="GHEA Grapalat" w:eastAsia="Times New Roman" w:hAnsi="GHEA Grapalat" w:cs="Sylfaen"/>
          <w:b/>
          <w:sz w:val="24"/>
          <w:szCs w:val="24"/>
          <w:lang w:val="fr-FR"/>
        </w:rPr>
        <w:t xml:space="preserve"> </w:t>
      </w:r>
      <w:r w:rsidR="00E76152" w:rsidRPr="00641880">
        <w:rPr>
          <w:rFonts w:ascii="GHEA Grapalat" w:eastAsia="Times New Roman" w:hAnsi="GHEA Grapalat" w:cs="Sylfaen"/>
          <w:b/>
          <w:sz w:val="24"/>
          <w:szCs w:val="24"/>
        </w:rPr>
        <w:t>ՆԱԽԱԳԾԻ</w:t>
      </w:r>
      <w:r w:rsidR="00E76152" w:rsidRPr="00641880">
        <w:rPr>
          <w:rFonts w:ascii="GHEA Grapalat" w:eastAsia="Times New Roman" w:hAnsi="GHEA Grapalat" w:cs="Sylfaen"/>
          <w:b/>
          <w:sz w:val="24"/>
          <w:szCs w:val="24"/>
          <w:lang w:val="fr-FR"/>
        </w:rPr>
        <w:t xml:space="preserve"> </w:t>
      </w:r>
      <w:r w:rsidR="00E76152" w:rsidRPr="00641880">
        <w:rPr>
          <w:rFonts w:ascii="GHEA Grapalat" w:eastAsia="Times New Roman" w:hAnsi="GHEA Grapalat" w:cs="Sylfaen"/>
          <w:b/>
          <w:sz w:val="24"/>
          <w:szCs w:val="24"/>
        </w:rPr>
        <w:t>ՎԵՐԱԲԵՐՅԱԼ</w:t>
      </w:r>
      <w:r w:rsidR="00E76152" w:rsidRPr="00641880">
        <w:rPr>
          <w:rFonts w:ascii="GHEA Grapalat" w:eastAsia="Times New Roman" w:hAnsi="GHEA Grapalat" w:cs="Sylfaen"/>
          <w:b/>
          <w:sz w:val="24"/>
          <w:szCs w:val="24"/>
          <w:lang w:val="fr-FR"/>
        </w:rPr>
        <w:t xml:space="preserve"> </w:t>
      </w:r>
    </w:p>
    <w:p w14:paraId="0A7384EB" w14:textId="77777777" w:rsidR="00BD00E2" w:rsidRPr="00641880" w:rsidRDefault="00BD00E2" w:rsidP="00641880">
      <w:pPr>
        <w:spacing w:line="360" w:lineRule="auto"/>
        <w:jc w:val="center"/>
        <w:rPr>
          <w:rFonts w:ascii="GHEA Grapalat" w:hAnsi="GHEA Grapalat" w:cs="Times Armenian"/>
          <w:sz w:val="24"/>
          <w:szCs w:val="24"/>
          <w:lang w:val="it-IT"/>
        </w:rPr>
      </w:pPr>
    </w:p>
    <w:tbl>
      <w:tblPr>
        <w:tblStyle w:val="TableGrid"/>
        <w:tblW w:w="13973" w:type="dxa"/>
        <w:tblInd w:w="-455" w:type="dxa"/>
        <w:tblLook w:val="04A0" w:firstRow="1" w:lastRow="0" w:firstColumn="1" w:lastColumn="0" w:noHBand="0" w:noVBand="1"/>
      </w:tblPr>
      <w:tblGrid>
        <w:gridCol w:w="8123"/>
        <w:gridCol w:w="3870"/>
        <w:gridCol w:w="1980"/>
      </w:tblGrid>
      <w:tr w:rsidR="00BD00E2" w:rsidRPr="00641880" w14:paraId="4D0E1472" w14:textId="77777777" w:rsidTr="00311FB4">
        <w:tc>
          <w:tcPr>
            <w:tcW w:w="11993" w:type="dxa"/>
            <w:gridSpan w:val="2"/>
            <w:vMerge w:val="restart"/>
          </w:tcPr>
          <w:p w14:paraId="0CBEDB4B" w14:textId="7FD4CB8A" w:rsidR="00BD00E2" w:rsidRPr="00641880" w:rsidRDefault="00BD00E2" w:rsidP="00641880">
            <w:pPr>
              <w:spacing w:line="360" w:lineRule="auto"/>
              <w:jc w:val="center"/>
              <w:rPr>
                <w:rFonts w:ascii="GHEA Grapalat" w:hAnsi="GHEA Grapalat" w:cs="Times Armenian"/>
                <w:sz w:val="24"/>
                <w:szCs w:val="24"/>
                <w:lang w:val="it-IT"/>
              </w:rPr>
            </w:pPr>
            <w:r w:rsidRPr="00641880">
              <w:rPr>
                <w:rFonts w:ascii="GHEA Grapalat" w:hAnsi="GHEA Grapalat" w:cs="Sylfaen"/>
                <w:sz w:val="24"/>
                <w:szCs w:val="24"/>
                <w:lang w:val="hy-AM"/>
              </w:rPr>
              <w:t>1.</w:t>
            </w:r>
            <w:r w:rsidRPr="00641880">
              <w:rPr>
                <w:rFonts w:ascii="GHEA Grapalat" w:hAnsi="GHEA Grapalat" w:cs="Sylfaen"/>
                <w:sz w:val="24"/>
                <w:szCs w:val="24"/>
                <w:lang w:val="en-US"/>
              </w:rPr>
              <w:t xml:space="preserve"> </w:t>
            </w:r>
            <w:r w:rsidRPr="00641880">
              <w:rPr>
                <w:rFonts w:ascii="GHEA Grapalat" w:hAnsi="GHEA Grapalat" w:cs="Sylfaen"/>
                <w:sz w:val="24"/>
                <w:szCs w:val="24"/>
              </w:rPr>
              <w:t>ՀՀ</w:t>
            </w:r>
            <w:r w:rsidRPr="00641880">
              <w:rPr>
                <w:rFonts w:ascii="GHEA Grapalat" w:hAnsi="GHEA Grapalat" w:cs="Sylfaen"/>
                <w:sz w:val="24"/>
                <w:szCs w:val="24"/>
                <w:lang w:val="it-IT"/>
              </w:rPr>
              <w:t xml:space="preserve"> </w:t>
            </w:r>
            <w:proofErr w:type="spellStart"/>
            <w:r w:rsidRPr="00641880">
              <w:rPr>
                <w:rFonts w:ascii="GHEA Grapalat" w:hAnsi="GHEA Grapalat" w:cs="Sylfaen"/>
                <w:sz w:val="24"/>
                <w:szCs w:val="24"/>
                <w:lang w:val="en-US"/>
              </w:rPr>
              <w:t>ոստիկանություն</w:t>
            </w:r>
            <w:proofErr w:type="spellEnd"/>
          </w:p>
        </w:tc>
        <w:tc>
          <w:tcPr>
            <w:tcW w:w="1980" w:type="dxa"/>
          </w:tcPr>
          <w:p w14:paraId="10EF72A6" w14:textId="687CC2A5" w:rsidR="00BD00E2" w:rsidRPr="00641880" w:rsidRDefault="008F6039" w:rsidP="00641880">
            <w:pPr>
              <w:spacing w:line="360" w:lineRule="auto"/>
              <w:rPr>
                <w:rFonts w:ascii="GHEA Grapalat" w:hAnsi="GHEA Grapalat" w:cs="Times Armenian"/>
                <w:sz w:val="24"/>
                <w:szCs w:val="24"/>
                <w:lang w:val="hy-AM"/>
              </w:rPr>
            </w:pPr>
            <w:r w:rsidRPr="00641880">
              <w:rPr>
                <w:rFonts w:ascii="GHEA Grapalat" w:hAnsi="GHEA Grapalat" w:cs="Sylfaen"/>
                <w:sz w:val="24"/>
                <w:szCs w:val="24"/>
                <w:lang w:val="hy-AM"/>
              </w:rPr>
              <w:t>19</w:t>
            </w:r>
            <w:r w:rsidR="00BD00E2" w:rsidRPr="00641880">
              <w:rPr>
                <w:rFonts w:ascii="GHEA Grapalat" w:hAnsi="GHEA Grapalat" w:cs="Sylfaen"/>
                <w:sz w:val="24"/>
                <w:szCs w:val="24"/>
                <w:lang w:val="en-US"/>
              </w:rPr>
              <w:t>.05.202</w:t>
            </w:r>
            <w:r w:rsidR="00B864DB" w:rsidRPr="00641880">
              <w:rPr>
                <w:rFonts w:ascii="GHEA Grapalat" w:hAnsi="GHEA Grapalat" w:cs="Sylfaen"/>
                <w:sz w:val="24"/>
                <w:szCs w:val="24"/>
                <w:lang w:val="hy-AM"/>
              </w:rPr>
              <w:t>1</w:t>
            </w:r>
          </w:p>
        </w:tc>
      </w:tr>
      <w:tr w:rsidR="00BD00E2" w:rsidRPr="00641880" w14:paraId="773DA5C7" w14:textId="77777777" w:rsidTr="00311FB4">
        <w:trPr>
          <w:trHeight w:val="170"/>
        </w:trPr>
        <w:tc>
          <w:tcPr>
            <w:tcW w:w="11993" w:type="dxa"/>
            <w:gridSpan w:val="2"/>
            <w:vMerge/>
          </w:tcPr>
          <w:p w14:paraId="30333C35" w14:textId="77777777" w:rsidR="00BD00E2" w:rsidRPr="00641880" w:rsidRDefault="00BD00E2" w:rsidP="00641880">
            <w:pPr>
              <w:spacing w:line="360" w:lineRule="auto"/>
              <w:jc w:val="center"/>
              <w:rPr>
                <w:rFonts w:ascii="GHEA Grapalat" w:hAnsi="GHEA Grapalat" w:cs="Times Armenian"/>
                <w:sz w:val="24"/>
                <w:szCs w:val="24"/>
                <w:lang w:val="it-IT"/>
              </w:rPr>
            </w:pPr>
          </w:p>
        </w:tc>
        <w:tc>
          <w:tcPr>
            <w:tcW w:w="1980" w:type="dxa"/>
            <w:vAlign w:val="bottom"/>
          </w:tcPr>
          <w:p w14:paraId="389996DE" w14:textId="3BFAC729" w:rsidR="00BD00E2" w:rsidRPr="00641880" w:rsidRDefault="008F6039" w:rsidP="00641880">
            <w:pPr>
              <w:spacing w:line="360" w:lineRule="auto"/>
              <w:ind w:left="-18"/>
              <w:rPr>
                <w:rFonts w:ascii="GHEA Grapalat" w:hAnsi="GHEA Grapalat" w:cs="Sylfaen"/>
                <w:sz w:val="24"/>
                <w:szCs w:val="24"/>
                <w:lang w:val="hy-AM"/>
              </w:rPr>
            </w:pPr>
            <w:r w:rsidRPr="00641880">
              <w:rPr>
                <w:rFonts w:ascii="GHEA Grapalat" w:hAnsi="GHEA Grapalat" w:cs="Sylfaen"/>
                <w:sz w:val="24"/>
                <w:szCs w:val="24"/>
                <w:lang w:val="hy-AM"/>
              </w:rPr>
              <w:t>1/21/31715-21</w:t>
            </w:r>
          </w:p>
        </w:tc>
      </w:tr>
      <w:tr w:rsidR="00BD00E2" w:rsidRPr="00641880" w14:paraId="3CA68AED" w14:textId="77777777" w:rsidTr="00311FB4">
        <w:tc>
          <w:tcPr>
            <w:tcW w:w="8123" w:type="dxa"/>
            <w:vAlign w:val="center"/>
          </w:tcPr>
          <w:p w14:paraId="130DA90C" w14:textId="6EBAA7DA" w:rsidR="00BD00E2" w:rsidRPr="00641880" w:rsidRDefault="00BD00E2" w:rsidP="00641880">
            <w:pPr>
              <w:spacing w:line="360" w:lineRule="auto"/>
              <w:rPr>
                <w:rFonts w:ascii="GHEA Grapalat" w:hAnsi="GHEA Grapalat" w:cs="Calibri"/>
                <w:color w:val="000000"/>
                <w:sz w:val="24"/>
                <w:szCs w:val="24"/>
                <w:lang w:val="hy-AM"/>
              </w:rPr>
            </w:pPr>
            <w:r w:rsidRPr="00641880">
              <w:rPr>
                <w:rFonts w:ascii="GHEA Grapalat" w:hAnsi="GHEA Grapalat" w:cs="Calibri"/>
                <w:color w:val="000000"/>
                <w:sz w:val="24"/>
                <w:szCs w:val="24"/>
                <w:lang w:val="hy-AM"/>
              </w:rPr>
              <w:t xml:space="preserve">1. Նախագծի վերաբերյալ </w:t>
            </w:r>
            <w:r w:rsidR="008F6039" w:rsidRPr="00641880">
              <w:rPr>
                <w:rFonts w:ascii="GHEA Grapalat" w:hAnsi="GHEA Grapalat" w:cs="Calibri"/>
                <w:color w:val="000000"/>
                <w:sz w:val="24"/>
                <w:szCs w:val="24"/>
                <w:lang w:val="hy-AM"/>
              </w:rPr>
              <w:t>առարկություններ</w:t>
            </w:r>
            <w:r w:rsidRPr="00641880">
              <w:rPr>
                <w:rFonts w:ascii="GHEA Grapalat" w:hAnsi="GHEA Grapalat" w:cs="Calibri"/>
                <w:color w:val="000000"/>
                <w:sz w:val="24"/>
                <w:szCs w:val="24"/>
                <w:lang w:val="hy-AM"/>
              </w:rPr>
              <w:t xml:space="preserve"> և առաջարկություններ չկան:</w:t>
            </w:r>
          </w:p>
        </w:tc>
        <w:tc>
          <w:tcPr>
            <w:tcW w:w="5850" w:type="dxa"/>
            <w:gridSpan w:val="2"/>
          </w:tcPr>
          <w:p w14:paraId="0E1AFE9D" w14:textId="77777777" w:rsidR="00BD00E2" w:rsidRPr="00641880" w:rsidRDefault="00BD00E2" w:rsidP="00641880">
            <w:pPr>
              <w:spacing w:line="360" w:lineRule="auto"/>
              <w:ind w:left="-18"/>
              <w:rPr>
                <w:rFonts w:ascii="GHEA Grapalat" w:hAnsi="GHEA Grapalat" w:cs="Sylfaen"/>
                <w:sz w:val="24"/>
                <w:szCs w:val="24"/>
                <w:lang w:val="it-IT"/>
              </w:rPr>
            </w:pPr>
            <w:r w:rsidRPr="00641880">
              <w:rPr>
                <w:rFonts w:ascii="GHEA Grapalat" w:hAnsi="GHEA Grapalat" w:cs="Sylfaen"/>
                <w:sz w:val="24"/>
                <w:szCs w:val="24"/>
                <w:lang w:val="hy-AM"/>
              </w:rPr>
              <w:t>Ընդունվել է</w:t>
            </w:r>
            <w:r w:rsidRPr="00641880">
              <w:rPr>
                <w:rFonts w:ascii="GHEA Grapalat" w:hAnsi="GHEA Grapalat" w:cs="Sylfaen"/>
                <w:sz w:val="24"/>
                <w:szCs w:val="24"/>
                <w:lang w:val="en-US"/>
              </w:rPr>
              <w:t xml:space="preserve"> </w:t>
            </w:r>
            <w:r w:rsidRPr="00641880">
              <w:rPr>
                <w:rFonts w:ascii="GHEA Grapalat" w:hAnsi="GHEA Grapalat" w:cs="Sylfaen"/>
                <w:sz w:val="24"/>
                <w:szCs w:val="24"/>
                <w:lang w:val="hy-AM"/>
              </w:rPr>
              <w:t>ի գիտություն</w:t>
            </w:r>
          </w:p>
        </w:tc>
      </w:tr>
      <w:tr w:rsidR="00BD00E2" w:rsidRPr="00641880" w14:paraId="743CA257" w14:textId="77777777" w:rsidTr="00311FB4">
        <w:tc>
          <w:tcPr>
            <w:tcW w:w="11993" w:type="dxa"/>
            <w:gridSpan w:val="2"/>
            <w:vMerge w:val="restart"/>
          </w:tcPr>
          <w:p w14:paraId="5C2C8149" w14:textId="77777777" w:rsidR="00BD00E2" w:rsidRPr="00641880" w:rsidRDefault="00BD00E2" w:rsidP="00641880">
            <w:pPr>
              <w:spacing w:line="360" w:lineRule="auto"/>
              <w:ind w:left="72"/>
              <w:jc w:val="center"/>
              <w:rPr>
                <w:rFonts w:ascii="GHEA Grapalat" w:hAnsi="GHEA Grapalat" w:cs="Sylfaen"/>
                <w:sz w:val="24"/>
                <w:szCs w:val="24"/>
                <w:lang w:val="en-US"/>
              </w:rPr>
            </w:pPr>
            <w:r w:rsidRPr="00641880">
              <w:rPr>
                <w:rFonts w:ascii="GHEA Grapalat" w:hAnsi="GHEA Grapalat"/>
                <w:sz w:val="24"/>
                <w:szCs w:val="24"/>
                <w:lang w:val="hy-AM"/>
              </w:rPr>
              <w:t>2.</w:t>
            </w:r>
            <w:r w:rsidRPr="00641880">
              <w:rPr>
                <w:rFonts w:ascii="GHEA Grapalat" w:hAnsi="GHEA Grapalat" w:cs="Sylfaen"/>
                <w:sz w:val="24"/>
                <w:szCs w:val="24"/>
                <w:lang w:val="hy-AM"/>
              </w:rPr>
              <w:t xml:space="preserve"> ՀՀ </w:t>
            </w:r>
            <w:proofErr w:type="spellStart"/>
            <w:r w:rsidRPr="00641880">
              <w:rPr>
                <w:rFonts w:ascii="GHEA Grapalat" w:hAnsi="GHEA Grapalat" w:cs="Sylfaen"/>
                <w:sz w:val="24"/>
                <w:szCs w:val="24"/>
                <w:lang w:val="en-US"/>
              </w:rPr>
              <w:t>պաշտպանության</w:t>
            </w:r>
            <w:proofErr w:type="spellEnd"/>
            <w:r w:rsidRPr="00641880">
              <w:rPr>
                <w:rFonts w:ascii="GHEA Grapalat" w:hAnsi="GHEA Grapalat" w:cs="Sylfaen"/>
                <w:sz w:val="24"/>
                <w:szCs w:val="24"/>
                <w:lang w:val="hy-AM"/>
              </w:rPr>
              <w:t xml:space="preserve"> </w:t>
            </w:r>
            <w:proofErr w:type="spellStart"/>
            <w:r w:rsidRPr="00641880">
              <w:rPr>
                <w:rFonts w:ascii="GHEA Grapalat" w:hAnsi="GHEA Grapalat" w:cs="Sylfaen"/>
                <w:sz w:val="24"/>
                <w:szCs w:val="24"/>
                <w:lang w:val="en-US"/>
              </w:rPr>
              <w:t>նախարարություն</w:t>
            </w:r>
            <w:proofErr w:type="spellEnd"/>
          </w:p>
        </w:tc>
        <w:tc>
          <w:tcPr>
            <w:tcW w:w="1980" w:type="dxa"/>
          </w:tcPr>
          <w:p w14:paraId="3268A988" w14:textId="1FDA26A3" w:rsidR="00BD00E2" w:rsidRPr="00641880" w:rsidRDefault="00B864DB" w:rsidP="00641880">
            <w:pPr>
              <w:spacing w:line="360" w:lineRule="auto"/>
              <w:rPr>
                <w:rFonts w:ascii="GHEA Grapalat" w:hAnsi="GHEA Grapalat" w:cs="Times Armenian"/>
                <w:sz w:val="24"/>
                <w:szCs w:val="24"/>
                <w:lang w:val="hy-AM"/>
              </w:rPr>
            </w:pPr>
            <w:r w:rsidRPr="00641880">
              <w:rPr>
                <w:rFonts w:ascii="GHEA Grapalat" w:hAnsi="GHEA Grapalat" w:cs="Sylfaen"/>
                <w:sz w:val="24"/>
                <w:szCs w:val="24"/>
                <w:lang w:val="hy-AM"/>
              </w:rPr>
              <w:t>17</w:t>
            </w:r>
            <w:r w:rsidR="00BD00E2" w:rsidRPr="00641880">
              <w:rPr>
                <w:rFonts w:ascii="GHEA Grapalat" w:hAnsi="GHEA Grapalat" w:cs="Sylfaen"/>
                <w:sz w:val="24"/>
                <w:szCs w:val="24"/>
                <w:lang w:val="hy-AM"/>
              </w:rPr>
              <w:t>.0</w:t>
            </w:r>
            <w:r w:rsidRPr="00641880">
              <w:rPr>
                <w:rFonts w:ascii="GHEA Grapalat" w:hAnsi="GHEA Grapalat" w:cs="Sylfaen"/>
                <w:sz w:val="24"/>
                <w:szCs w:val="24"/>
                <w:lang w:val="hy-AM"/>
              </w:rPr>
              <w:t>5</w:t>
            </w:r>
            <w:r w:rsidR="00BD00E2" w:rsidRPr="00641880">
              <w:rPr>
                <w:rFonts w:ascii="GHEA Grapalat" w:hAnsi="GHEA Grapalat" w:cs="Sylfaen"/>
                <w:sz w:val="24"/>
                <w:szCs w:val="24"/>
                <w:lang w:val="en-US"/>
              </w:rPr>
              <w:t>.202</w:t>
            </w:r>
            <w:r w:rsidRPr="00641880">
              <w:rPr>
                <w:rFonts w:ascii="GHEA Grapalat" w:hAnsi="GHEA Grapalat" w:cs="Sylfaen"/>
                <w:sz w:val="24"/>
                <w:szCs w:val="24"/>
                <w:lang w:val="hy-AM"/>
              </w:rPr>
              <w:t>1</w:t>
            </w:r>
          </w:p>
        </w:tc>
      </w:tr>
      <w:tr w:rsidR="00BD00E2" w:rsidRPr="00641880" w14:paraId="5CD91A3F" w14:textId="77777777" w:rsidTr="00311FB4">
        <w:tc>
          <w:tcPr>
            <w:tcW w:w="11993" w:type="dxa"/>
            <w:gridSpan w:val="2"/>
            <w:vMerge/>
          </w:tcPr>
          <w:p w14:paraId="552CDEF0" w14:textId="77777777" w:rsidR="00BD00E2" w:rsidRPr="00641880" w:rsidRDefault="00BD00E2" w:rsidP="00641880">
            <w:pPr>
              <w:spacing w:line="360" w:lineRule="auto"/>
              <w:jc w:val="center"/>
              <w:rPr>
                <w:rFonts w:ascii="GHEA Grapalat" w:hAnsi="GHEA Grapalat" w:cs="Times Armenian"/>
                <w:sz w:val="24"/>
                <w:szCs w:val="24"/>
                <w:lang w:val="it-IT"/>
              </w:rPr>
            </w:pPr>
          </w:p>
        </w:tc>
        <w:tc>
          <w:tcPr>
            <w:tcW w:w="1980" w:type="dxa"/>
          </w:tcPr>
          <w:p w14:paraId="3571766E" w14:textId="4A7D3ECA" w:rsidR="00BD00E2" w:rsidRPr="00641880" w:rsidRDefault="00B864DB" w:rsidP="00641880">
            <w:pPr>
              <w:spacing w:line="360" w:lineRule="auto"/>
              <w:rPr>
                <w:rFonts w:ascii="GHEA Grapalat" w:hAnsi="GHEA Grapalat" w:cs="Sylfaen"/>
                <w:sz w:val="24"/>
                <w:szCs w:val="24"/>
                <w:lang w:val="hy-AM"/>
              </w:rPr>
            </w:pPr>
            <w:r w:rsidRPr="00641880">
              <w:rPr>
                <w:rFonts w:ascii="GHEA Grapalat" w:hAnsi="GHEA Grapalat" w:cs="Sylfaen"/>
                <w:sz w:val="24"/>
                <w:szCs w:val="24"/>
                <w:lang w:val="hy-AM"/>
              </w:rPr>
              <w:t>ՊՆ/510/2636-2021</w:t>
            </w:r>
          </w:p>
        </w:tc>
      </w:tr>
      <w:tr w:rsidR="00BD00E2" w:rsidRPr="00641880" w14:paraId="40339176" w14:textId="77777777" w:rsidTr="00311FB4">
        <w:tc>
          <w:tcPr>
            <w:tcW w:w="8123" w:type="dxa"/>
          </w:tcPr>
          <w:p w14:paraId="0FD0DD3F" w14:textId="77777777" w:rsidR="00BD00E2" w:rsidRPr="00641880" w:rsidRDefault="00BD00E2" w:rsidP="00641880">
            <w:pPr>
              <w:spacing w:line="360" w:lineRule="auto"/>
              <w:rPr>
                <w:rFonts w:ascii="GHEA Grapalat" w:hAnsi="GHEA Grapalat" w:cs="Calibri"/>
                <w:color w:val="000000"/>
                <w:sz w:val="24"/>
                <w:szCs w:val="24"/>
                <w:lang w:val="hy-AM"/>
              </w:rPr>
            </w:pPr>
            <w:r w:rsidRPr="00641880">
              <w:rPr>
                <w:rFonts w:ascii="GHEA Grapalat" w:hAnsi="GHEA Grapalat" w:cs="Calibri"/>
                <w:color w:val="000000"/>
                <w:sz w:val="24"/>
                <w:szCs w:val="24"/>
                <w:lang w:val="hy-AM"/>
              </w:rPr>
              <w:t>1. Նախագծի վերաբերյալ դիտողություններ և առաջարկություններ չկան:</w:t>
            </w:r>
          </w:p>
        </w:tc>
        <w:tc>
          <w:tcPr>
            <w:tcW w:w="5850" w:type="dxa"/>
            <w:gridSpan w:val="2"/>
          </w:tcPr>
          <w:p w14:paraId="5AC4851D" w14:textId="77777777" w:rsidR="00BD00E2" w:rsidRPr="00641880" w:rsidRDefault="00BD00E2" w:rsidP="00641880">
            <w:pPr>
              <w:spacing w:line="360" w:lineRule="auto"/>
              <w:ind w:left="-18"/>
              <w:rPr>
                <w:rFonts w:ascii="GHEA Grapalat" w:hAnsi="GHEA Grapalat" w:cs="Sylfaen"/>
                <w:sz w:val="24"/>
                <w:szCs w:val="24"/>
                <w:lang w:val="it-IT"/>
              </w:rPr>
            </w:pPr>
            <w:r w:rsidRPr="00641880">
              <w:rPr>
                <w:rFonts w:ascii="GHEA Grapalat" w:hAnsi="GHEA Grapalat" w:cs="Sylfaen"/>
                <w:sz w:val="24"/>
                <w:szCs w:val="24"/>
                <w:lang w:val="hy-AM"/>
              </w:rPr>
              <w:t>Ընդունվել է</w:t>
            </w:r>
            <w:r w:rsidRPr="00641880">
              <w:rPr>
                <w:rFonts w:ascii="GHEA Grapalat" w:hAnsi="GHEA Grapalat" w:cs="Sylfaen"/>
                <w:sz w:val="24"/>
                <w:szCs w:val="24"/>
                <w:lang w:val="en-US"/>
              </w:rPr>
              <w:t xml:space="preserve"> </w:t>
            </w:r>
            <w:r w:rsidRPr="00641880">
              <w:rPr>
                <w:rFonts w:ascii="GHEA Grapalat" w:hAnsi="GHEA Grapalat" w:cs="Sylfaen"/>
                <w:sz w:val="24"/>
                <w:szCs w:val="24"/>
                <w:lang w:val="hy-AM"/>
              </w:rPr>
              <w:t>ի գիտություն</w:t>
            </w:r>
          </w:p>
        </w:tc>
      </w:tr>
      <w:tr w:rsidR="00BD00E2" w:rsidRPr="00641880" w14:paraId="09FCB299" w14:textId="77777777" w:rsidTr="00311FB4">
        <w:tc>
          <w:tcPr>
            <w:tcW w:w="11993" w:type="dxa"/>
            <w:gridSpan w:val="2"/>
            <w:vMerge w:val="restart"/>
          </w:tcPr>
          <w:p w14:paraId="1560333D" w14:textId="77777777" w:rsidR="00BD00E2" w:rsidRPr="00641880" w:rsidRDefault="00BD00E2" w:rsidP="00641880">
            <w:pPr>
              <w:spacing w:line="360" w:lineRule="auto"/>
              <w:ind w:left="72"/>
              <w:jc w:val="center"/>
              <w:rPr>
                <w:rFonts w:ascii="GHEA Grapalat" w:hAnsi="GHEA Grapalat" w:cs="Sylfaen"/>
                <w:sz w:val="24"/>
                <w:szCs w:val="24"/>
                <w:lang w:val="en-US"/>
              </w:rPr>
            </w:pPr>
            <w:r w:rsidRPr="00641880">
              <w:rPr>
                <w:rFonts w:ascii="GHEA Grapalat" w:hAnsi="GHEA Grapalat"/>
                <w:sz w:val="24"/>
                <w:szCs w:val="24"/>
                <w:lang w:val="hy-AM"/>
              </w:rPr>
              <w:t>3.</w:t>
            </w:r>
            <w:r w:rsidRPr="00641880">
              <w:rPr>
                <w:rFonts w:ascii="GHEA Grapalat" w:hAnsi="GHEA Grapalat" w:cs="Sylfaen"/>
                <w:sz w:val="24"/>
                <w:szCs w:val="24"/>
                <w:lang w:val="hy-AM"/>
              </w:rPr>
              <w:t xml:space="preserve"> </w:t>
            </w:r>
            <w:r w:rsidRPr="00641880">
              <w:rPr>
                <w:rFonts w:ascii="GHEA Grapalat" w:hAnsi="GHEA Grapalat" w:cs="Sylfaen"/>
                <w:sz w:val="24"/>
                <w:szCs w:val="24"/>
                <w:lang w:val="en-US"/>
              </w:rPr>
              <w:t>ՀՀ</w:t>
            </w:r>
            <w:r w:rsidRPr="00641880">
              <w:rPr>
                <w:rFonts w:ascii="GHEA Grapalat" w:hAnsi="GHEA Grapalat" w:cs="Sylfaen"/>
                <w:sz w:val="24"/>
                <w:szCs w:val="24"/>
                <w:lang w:val="hy-AM"/>
              </w:rPr>
              <w:t xml:space="preserve"> </w:t>
            </w:r>
            <w:proofErr w:type="spellStart"/>
            <w:r w:rsidRPr="00641880">
              <w:rPr>
                <w:rFonts w:ascii="GHEA Grapalat" w:hAnsi="GHEA Grapalat" w:cs="Sylfaen"/>
                <w:sz w:val="24"/>
                <w:szCs w:val="24"/>
                <w:lang w:val="en-US"/>
              </w:rPr>
              <w:t>պետական</w:t>
            </w:r>
            <w:proofErr w:type="spellEnd"/>
            <w:r w:rsidRPr="00641880">
              <w:rPr>
                <w:rFonts w:ascii="GHEA Grapalat" w:hAnsi="GHEA Grapalat" w:cs="Sylfaen"/>
                <w:sz w:val="24"/>
                <w:szCs w:val="24"/>
                <w:lang w:val="en-US"/>
              </w:rPr>
              <w:t xml:space="preserve"> </w:t>
            </w:r>
            <w:proofErr w:type="spellStart"/>
            <w:r w:rsidRPr="00641880">
              <w:rPr>
                <w:rFonts w:ascii="GHEA Grapalat" w:hAnsi="GHEA Grapalat" w:cs="Sylfaen"/>
                <w:sz w:val="24"/>
                <w:szCs w:val="24"/>
                <w:lang w:val="en-US"/>
              </w:rPr>
              <w:t>եկամուտների</w:t>
            </w:r>
            <w:proofErr w:type="spellEnd"/>
            <w:r w:rsidRPr="00641880">
              <w:rPr>
                <w:rFonts w:ascii="GHEA Grapalat" w:hAnsi="GHEA Grapalat" w:cs="Sylfaen"/>
                <w:sz w:val="24"/>
                <w:szCs w:val="24"/>
                <w:lang w:val="en-US"/>
              </w:rPr>
              <w:t xml:space="preserve"> </w:t>
            </w:r>
            <w:proofErr w:type="spellStart"/>
            <w:r w:rsidRPr="00641880">
              <w:rPr>
                <w:rFonts w:ascii="GHEA Grapalat" w:hAnsi="GHEA Grapalat" w:cs="Sylfaen"/>
                <w:sz w:val="24"/>
                <w:szCs w:val="24"/>
                <w:lang w:val="en-US"/>
              </w:rPr>
              <w:t>կոմիտե</w:t>
            </w:r>
            <w:proofErr w:type="spellEnd"/>
          </w:p>
        </w:tc>
        <w:tc>
          <w:tcPr>
            <w:tcW w:w="1980" w:type="dxa"/>
          </w:tcPr>
          <w:p w14:paraId="269A56B2" w14:textId="690A43A9" w:rsidR="00BD00E2" w:rsidRPr="00641880" w:rsidRDefault="00C25E70" w:rsidP="00641880">
            <w:pPr>
              <w:spacing w:line="360" w:lineRule="auto"/>
              <w:rPr>
                <w:rFonts w:ascii="GHEA Grapalat" w:hAnsi="GHEA Grapalat" w:cs="Times Armenian"/>
                <w:sz w:val="24"/>
                <w:szCs w:val="24"/>
              </w:rPr>
            </w:pPr>
            <w:r w:rsidRPr="00641880">
              <w:rPr>
                <w:rFonts w:ascii="GHEA Grapalat" w:hAnsi="GHEA Grapalat" w:cs="Sylfaen"/>
                <w:sz w:val="24"/>
                <w:szCs w:val="24"/>
              </w:rPr>
              <w:t>13</w:t>
            </w:r>
            <w:r w:rsidR="00BD00E2" w:rsidRPr="00641880">
              <w:rPr>
                <w:rFonts w:ascii="GHEA Grapalat" w:hAnsi="GHEA Grapalat" w:cs="Sylfaen"/>
                <w:sz w:val="24"/>
                <w:szCs w:val="24"/>
                <w:lang w:val="hy-AM"/>
              </w:rPr>
              <w:t>.05</w:t>
            </w:r>
            <w:r w:rsidR="00BD00E2" w:rsidRPr="00641880">
              <w:rPr>
                <w:rFonts w:ascii="GHEA Grapalat" w:hAnsi="GHEA Grapalat" w:cs="Sylfaen"/>
                <w:sz w:val="24"/>
                <w:szCs w:val="24"/>
                <w:lang w:val="en-US"/>
              </w:rPr>
              <w:t>.202</w:t>
            </w:r>
            <w:r w:rsidRPr="00641880">
              <w:rPr>
                <w:rFonts w:ascii="GHEA Grapalat" w:hAnsi="GHEA Grapalat" w:cs="Sylfaen"/>
                <w:sz w:val="24"/>
                <w:szCs w:val="24"/>
              </w:rPr>
              <w:t>1</w:t>
            </w:r>
          </w:p>
        </w:tc>
      </w:tr>
      <w:tr w:rsidR="00BD00E2" w:rsidRPr="00641880" w14:paraId="6FB5F9A8" w14:textId="77777777" w:rsidTr="00311FB4">
        <w:tc>
          <w:tcPr>
            <w:tcW w:w="11993" w:type="dxa"/>
            <w:gridSpan w:val="2"/>
            <w:vMerge/>
          </w:tcPr>
          <w:p w14:paraId="3E5C5972" w14:textId="77777777" w:rsidR="00BD00E2" w:rsidRPr="00641880" w:rsidRDefault="00BD00E2" w:rsidP="00641880">
            <w:pPr>
              <w:spacing w:line="360" w:lineRule="auto"/>
              <w:jc w:val="center"/>
              <w:rPr>
                <w:rFonts w:ascii="GHEA Grapalat" w:hAnsi="GHEA Grapalat" w:cs="Times Armenian"/>
                <w:sz w:val="24"/>
                <w:szCs w:val="24"/>
                <w:lang w:val="it-IT"/>
              </w:rPr>
            </w:pPr>
          </w:p>
        </w:tc>
        <w:tc>
          <w:tcPr>
            <w:tcW w:w="1980" w:type="dxa"/>
          </w:tcPr>
          <w:p w14:paraId="77E0374A" w14:textId="3B46C322" w:rsidR="00BD00E2" w:rsidRPr="00641880" w:rsidRDefault="00C25E70" w:rsidP="00641880">
            <w:pPr>
              <w:spacing w:line="360" w:lineRule="auto"/>
              <w:rPr>
                <w:rFonts w:ascii="GHEA Grapalat" w:hAnsi="GHEA Grapalat" w:cs="Sylfaen"/>
                <w:sz w:val="24"/>
                <w:szCs w:val="24"/>
              </w:rPr>
            </w:pPr>
            <w:r w:rsidRPr="00641880">
              <w:rPr>
                <w:rFonts w:ascii="GHEA Grapalat" w:hAnsi="GHEA Grapalat" w:cs="Sylfaen"/>
                <w:sz w:val="24"/>
                <w:szCs w:val="24"/>
              </w:rPr>
              <w:t>01/3-4/28826-2021</w:t>
            </w:r>
          </w:p>
        </w:tc>
      </w:tr>
      <w:tr w:rsidR="00BD00E2" w:rsidRPr="00641880" w14:paraId="6E19EDB0" w14:textId="77777777" w:rsidTr="00311FB4">
        <w:tc>
          <w:tcPr>
            <w:tcW w:w="8123" w:type="dxa"/>
          </w:tcPr>
          <w:p w14:paraId="333791E6" w14:textId="77777777" w:rsidR="00BD00E2" w:rsidRPr="00641880" w:rsidRDefault="00BD00E2" w:rsidP="00641880">
            <w:pPr>
              <w:pStyle w:val="NormalWeb"/>
              <w:shd w:val="clear" w:color="auto" w:fill="FFFFFF"/>
              <w:spacing w:before="0" w:beforeAutospacing="0" w:after="0" w:afterAutospacing="0" w:line="360" w:lineRule="auto"/>
              <w:jc w:val="both"/>
              <w:rPr>
                <w:rFonts w:ascii="GHEA Grapalat" w:hAnsi="GHEA Grapalat" w:cs="Sylfaen"/>
                <w:bCs/>
                <w:lang w:val="hy-AM"/>
              </w:rPr>
            </w:pPr>
            <w:r w:rsidRPr="00641880">
              <w:rPr>
                <w:rFonts w:ascii="GHEA Grapalat" w:hAnsi="GHEA Grapalat" w:cs="Calibri"/>
                <w:color w:val="000000"/>
                <w:lang w:val="hy-AM"/>
              </w:rPr>
              <w:t xml:space="preserve">1. </w:t>
            </w:r>
            <w:r w:rsidRPr="00641880">
              <w:rPr>
                <w:rFonts w:ascii="GHEA Grapalat" w:hAnsi="GHEA Grapalat" w:cs="Sylfaen"/>
                <w:bCs/>
                <w:lang w:val="hy-AM"/>
              </w:rPr>
              <w:t>Նախագծի վերաբերյալ առաջարկություններ չկան:</w:t>
            </w:r>
          </w:p>
        </w:tc>
        <w:tc>
          <w:tcPr>
            <w:tcW w:w="5850" w:type="dxa"/>
            <w:gridSpan w:val="2"/>
          </w:tcPr>
          <w:p w14:paraId="75E505BC" w14:textId="77777777" w:rsidR="00BD00E2" w:rsidRPr="00641880" w:rsidRDefault="00BD00E2" w:rsidP="00641880">
            <w:pPr>
              <w:spacing w:line="360" w:lineRule="auto"/>
              <w:ind w:left="-18"/>
              <w:rPr>
                <w:rFonts w:ascii="GHEA Grapalat" w:hAnsi="GHEA Grapalat" w:cs="Sylfaen"/>
                <w:sz w:val="24"/>
                <w:szCs w:val="24"/>
                <w:lang w:val="it-IT"/>
              </w:rPr>
            </w:pPr>
            <w:r w:rsidRPr="00641880">
              <w:rPr>
                <w:rFonts w:ascii="GHEA Grapalat" w:hAnsi="GHEA Grapalat" w:cs="Sylfaen"/>
                <w:sz w:val="24"/>
                <w:szCs w:val="24"/>
                <w:lang w:val="hy-AM"/>
              </w:rPr>
              <w:t>Ընդունվել է</w:t>
            </w:r>
            <w:r w:rsidRPr="00641880">
              <w:rPr>
                <w:rFonts w:ascii="GHEA Grapalat" w:hAnsi="GHEA Grapalat" w:cs="Sylfaen"/>
                <w:sz w:val="24"/>
                <w:szCs w:val="24"/>
                <w:lang w:val="en-US"/>
              </w:rPr>
              <w:t xml:space="preserve"> </w:t>
            </w:r>
            <w:r w:rsidRPr="00641880">
              <w:rPr>
                <w:rFonts w:ascii="GHEA Grapalat" w:hAnsi="GHEA Grapalat" w:cs="Sylfaen"/>
                <w:sz w:val="24"/>
                <w:szCs w:val="24"/>
                <w:lang w:val="hy-AM"/>
              </w:rPr>
              <w:t>ի գիտություն</w:t>
            </w:r>
          </w:p>
        </w:tc>
      </w:tr>
      <w:tr w:rsidR="00BD00E2" w:rsidRPr="00641880" w14:paraId="0357F444" w14:textId="77777777" w:rsidTr="00311FB4">
        <w:tc>
          <w:tcPr>
            <w:tcW w:w="11993" w:type="dxa"/>
            <w:gridSpan w:val="2"/>
            <w:vMerge w:val="restart"/>
          </w:tcPr>
          <w:p w14:paraId="73C06475" w14:textId="77777777" w:rsidR="00BD00E2" w:rsidRPr="00641880" w:rsidRDefault="00BD00E2" w:rsidP="00641880">
            <w:pPr>
              <w:spacing w:line="360" w:lineRule="auto"/>
              <w:ind w:left="72"/>
              <w:jc w:val="center"/>
              <w:rPr>
                <w:rFonts w:ascii="GHEA Grapalat" w:hAnsi="GHEA Grapalat" w:cs="Sylfaen"/>
                <w:sz w:val="24"/>
                <w:szCs w:val="24"/>
                <w:lang w:val="en-US"/>
              </w:rPr>
            </w:pPr>
            <w:bookmarkStart w:id="0" w:name="_Hlk76547239"/>
            <w:r w:rsidRPr="00641880">
              <w:rPr>
                <w:rFonts w:ascii="GHEA Grapalat" w:hAnsi="GHEA Grapalat"/>
                <w:sz w:val="24"/>
                <w:szCs w:val="24"/>
                <w:lang w:val="hy-AM"/>
              </w:rPr>
              <w:t>4.</w:t>
            </w:r>
            <w:r w:rsidRPr="00641880">
              <w:rPr>
                <w:rFonts w:ascii="GHEA Grapalat" w:hAnsi="GHEA Grapalat" w:cs="Sylfaen"/>
                <w:sz w:val="24"/>
                <w:szCs w:val="24"/>
                <w:lang w:val="hy-AM"/>
              </w:rPr>
              <w:t xml:space="preserve"> </w:t>
            </w:r>
            <w:r w:rsidRPr="00641880">
              <w:rPr>
                <w:rFonts w:ascii="GHEA Grapalat" w:hAnsi="GHEA Grapalat" w:cs="Sylfaen"/>
                <w:sz w:val="24"/>
                <w:szCs w:val="24"/>
                <w:lang w:val="en-US"/>
              </w:rPr>
              <w:t>ՀՀ</w:t>
            </w:r>
            <w:r w:rsidRPr="00641880">
              <w:rPr>
                <w:rFonts w:ascii="GHEA Grapalat" w:hAnsi="GHEA Grapalat" w:cs="Sylfaen"/>
                <w:sz w:val="24"/>
                <w:szCs w:val="24"/>
                <w:lang w:val="hy-AM"/>
              </w:rPr>
              <w:t xml:space="preserve"> </w:t>
            </w:r>
            <w:proofErr w:type="spellStart"/>
            <w:r w:rsidRPr="00641880">
              <w:rPr>
                <w:rFonts w:ascii="GHEA Grapalat" w:hAnsi="GHEA Grapalat" w:cs="Sylfaen"/>
                <w:sz w:val="24"/>
                <w:szCs w:val="24"/>
                <w:lang w:val="en-US"/>
              </w:rPr>
              <w:t>ֆինանսների</w:t>
            </w:r>
            <w:proofErr w:type="spellEnd"/>
            <w:r w:rsidRPr="00641880">
              <w:rPr>
                <w:rFonts w:ascii="GHEA Grapalat" w:hAnsi="GHEA Grapalat" w:cs="Sylfaen"/>
                <w:sz w:val="24"/>
                <w:szCs w:val="24"/>
                <w:lang w:val="hy-AM"/>
              </w:rPr>
              <w:t xml:space="preserve"> </w:t>
            </w:r>
            <w:proofErr w:type="spellStart"/>
            <w:r w:rsidRPr="00641880">
              <w:rPr>
                <w:rFonts w:ascii="GHEA Grapalat" w:hAnsi="GHEA Grapalat" w:cs="Sylfaen"/>
                <w:sz w:val="24"/>
                <w:szCs w:val="24"/>
                <w:lang w:val="en-US"/>
              </w:rPr>
              <w:t>նախարարություն</w:t>
            </w:r>
            <w:proofErr w:type="spellEnd"/>
          </w:p>
        </w:tc>
        <w:tc>
          <w:tcPr>
            <w:tcW w:w="1980" w:type="dxa"/>
          </w:tcPr>
          <w:p w14:paraId="36DACF85" w14:textId="1140C7B8" w:rsidR="00BD00E2" w:rsidRPr="00641880" w:rsidRDefault="00264614" w:rsidP="00641880">
            <w:pPr>
              <w:spacing w:line="360" w:lineRule="auto"/>
              <w:rPr>
                <w:rFonts w:ascii="GHEA Grapalat" w:hAnsi="GHEA Grapalat" w:cs="Times Armenian"/>
                <w:sz w:val="24"/>
                <w:szCs w:val="24"/>
                <w:lang w:val="it-IT"/>
              </w:rPr>
            </w:pPr>
            <w:r w:rsidRPr="00641880">
              <w:rPr>
                <w:rFonts w:ascii="GHEA Grapalat" w:hAnsi="GHEA Grapalat" w:cs="Sylfaen"/>
                <w:sz w:val="24"/>
                <w:szCs w:val="24"/>
                <w:lang w:val="en-US"/>
              </w:rPr>
              <w:t>21</w:t>
            </w:r>
            <w:r w:rsidR="00BD00E2" w:rsidRPr="00641880">
              <w:rPr>
                <w:rFonts w:ascii="GHEA Grapalat" w:hAnsi="GHEA Grapalat" w:cs="Sylfaen"/>
                <w:sz w:val="24"/>
                <w:szCs w:val="24"/>
                <w:lang w:val="hy-AM"/>
              </w:rPr>
              <w:t>.0</w:t>
            </w:r>
            <w:r w:rsidRPr="00641880">
              <w:rPr>
                <w:rFonts w:ascii="GHEA Grapalat" w:hAnsi="GHEA Grapalat" w:cs="Sylfaen"/>
                <w:sz w:val="24"/>
                <w:szCs w:val="24"/>
                <w:lang w:val="en-US"/>
              </w:rPr>
              <w:t>5</w:t>
            </w:r>
            <w:r w:rsidR="00BD00E2" w:rsidRPr="00641880">
              <w:rPr>
                <w:rFonts w:ascii="GHEA Grapalat" w:hAnsi="GHEA Grapalat" w:cs="Sylfaen"/>
                <w:sz w:val="24"/>
                <w:szCs w:val="24"/>
                <w:lang w:val="en-US"/>
              </w:rPr>
              <w:t>.202</w:t>
            </w:r>
            <w:r w:rsidRPr="00641880">
              <w:rPr>
                <w:rFonts w:ascii="GHEA Grapalat" w:hAnsi="GHEA Grapalat" w:cs="Sylfaen"/>
                <w:sz w:val="24"/>
                <w:szCs w:val="24"/>
                <w:lang w:val="en-US"/>
              </w:rPr>
              <w:t>1</w:t>
            </w:r>
          </w:p>
        </w:tc>
      </w:tr>
      <w:tr w:rsidR="00BD00E2" w:rsidRPr="00641880" w14:paraId="55A790BA" w14:textId="77777777" w:rsidTr="00311FB4">
        <w:tc>
          <w:tcPr>
            <w:tcW w:w="11993" w:type="dxa"/>
            <w:gridSpan w:val="2"/>
            <w:vMerge/>
          </w:tcPr>
          <w:p w14:paraId="60428B19" w14:textId="77777777" w:rsidR="00BD00E2" w:rsidRPr="00641880" w:rsidRDefault="00BD00E2" w:rsidP="00641880">
            <w:pPr>
              <w:spacing w:line="360" w:lineRule="auto"/>
              <w:jc w:val="center"/>
              <w:rPr>
                <w:rFonts w:ascii="GHEA Grapalat" w:hAnsi="GHEA Grapalat" w:cs="Times Armenian"/>
                <w:sz w:val="24"/>
                <w:szCs w:val="24"/>
                <w:lang w:val="it-IT"/>
              </w:rPr>
            </w:pPr>
          </w:p>
        </w:tc>
        <w:tc>
          <w:tcPr>
            <w:tcW w:w="1980" w:type="dxa"/>
          </w:tcPr>
          <w:p w14:paraId="73DF3956" w14:textId="24DDA360" w:rsidR="00BD00E2" w:rsidRPr="00641880" w:rsidRDefault="00264614" w:rsidP="00641880">
            <w:pPr>
              <w:spacing w:line="360" w:lineRule="auto"/>
              <w:rPr>
                <w:rFonts w:ascii="GHEA Grapalat" w:hAnsi="GHEA Grapalat" w:cs="Sylfaen"/>
                <w:sz w:val="24"/>
                <w:szCs w:val="24"/>
              </w:rPr>
            </w:pPr>
            <w:r w:rsidRPr="00641880">
              <w:rPr>
                <w:rFonts w:ascii="GHEA Grapalat" w:hAnsi="GHEA Grapalat" w:cs="Sylfaen"/>
                <w:sz w:val="24"/>
                <w:szCs w:val="24"/>
              </w:rPr>
              <w:t>01/25/8178-2021</w:t>
            </w:r>
          </w:p>
        </w:tc>
      </w:tr>
      <w:tr w:rsidR="00264614" w:rsidRPr="00641880" w14:paraId="32FD7AF3" w14:textId="77777777" w:rsidTr="00311FB4">
        <w:trPr>
          <w:trHeight w:val="323"/>
        </w:trPr>
        <w:tc>
          <w:tcPr>
            <w:tcW w:w="8123" w:type="dxa"/>
          </w:tcPr>
          <w:p w14:paraId="67B1C09A" w14:textId="66B73D05"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1. Նախագծի վերաբերյալ առաջարկություններ չկան:</w:t>
            </w:r>
          </w:p>
        </w:tc>
        <w:tc>
          <w:tcPr>
            <w:tcW w:w="5850" w:type="dxa"/>
            <w:gridSpan w:val="2"/>
          </w:tcPr>
          <w:p w14:paraId="2936B654" w14:textId="3DCA944A"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Ընդունվել է ի գիտություն</w:t>
            </w:r>
          </w:p>
        </w:tc>
      </w:tr>
      <w:tr w:rsidR="00264614" w:rsidRPr="00641880" w14:paraId="040818D2" w14:textId="77777777" w:rsidTr="00311FB4">
        <w:tc>
          <w:tcPr>
            <w:tcW w:w="11993" w:type="dxa"/>
            <w:gridSpan w:val="2"/>
            <w:vMerge w:val="restart"/>
          </w:tcPr>
          <w:p w14:paraId="50A05E25" w14:textId="159368DA" w:rsidR="00264614" w:rsidRPr="00641880" w:rsidRDefault="00264614" w:rsidP="00641880">
            <w:pPr>
              <w:spacing w:line="360" w:lineRule="auto"/>
              <w:ind w:left="72"/>
              <w:jc w:val="center"/>
              <w:rPr>
                <w:rFonts w:ascii="GHEA Grapalat" w:hAnsi="GHEA Grapalat" w:cs="Sylfaen"/>
                <w:sz w:val="24"/>
                <w:szCs w:val="24"/>
                <w:lang w:val="en-US"/>
              </w:rPr>
            </w:pPr>
            <w:r w:rsidRPr="00641880">
              <w:rPr>
                <w:rFonts w:ascii="GHEA Grapalat" w:hAnsi="GHEA Grapalat"/>
                <w:sz w:val="24"/>
                <w:szCs w:val="24"/>
                <w:lang w:val="hy-AM"/>
              </w:rPr>
              <w:t>5.</w:t>
            </w:r>
            <w:r w:rsidRPr="00641880">
              <w:rPr>
                <w:rFonts w:ascii="GHEA Grapalat" w:hAnsi="GHEA Grapalat" w:cs="Sylfaen"/>
                <w:sz w:val="24"/>
                <w:szCs w:val="24"/>
                <w:lang w:val="hy-AM"/>
              </w:rPr>
              <w:t xml:space="preserve"> </w:t>
            </w:r>
            <w:r w:rsidRPr="00641880">
              <w:rPr>
                <w:rFonts w:ascii="GHEA Grapalat" w:hAnsi="GHEA Grapalat" w:cs="Sylfaen"/>
                <w:sz w:val="24"/>
                <w:szCs w:val="24"/>
                <w:lang w:val="af-ZA"/>
              </w:rPr>
              <w:t>ՀՀ էկոնոմիկայի նախարարություն</w:t>
            </w:r>
          </w:p>
        </w:tc>
        <w:tc>
          <w:tcPr>
            <w:tcW w:w="1980" w:type="dxa"/>
          </w:tcPr>
          <w:p w14:paraId="33489EFD" w14:textId="78A21CB8" w:rsidR="00264614" w:rsidRPr="00641880" w:rsidRDefault="00264614" w:rsidP="00641880">
            <w:pPr>
              <w:spacing w:line="360" w:lineRule="auto"/>
              <w:rPr>
                <w:rFonts w:ascii="GHEA Grapalat" w:hAnsi="GHEA Grapalat" w:cs="Times Armenian"/>
                <w:sz w:val="24"/>
                <w:szCs w:val="24"/>
                <w:lang w:val="it-IT"/>
              </w:rPr>
            </w:pPr>
            <w:r w:rsidRPr="00641880">
              <w:rPr>
                <w:rFonts w:ascii="GHEA Grapalat" w:hAnsi="GHEA Grapalat" w:cs="Sylfaen"/>
                <w:sz w:val="24"/>
                <w:szCs w:val="24"/>
                <w:lang w:val="hy-AM"/>
              </w:rPr>
              <w:t>10.06</w:t>
            </w:r>
            <w:r w:rsidRPr="00641880">
              <w:rPr>
                <w:rFonts w:ascii="GHEA Grapalat" w:hAnsi="GHEA Grapalat" w:cs="Sylfaen"/>
                <w:sz w:val="24"/>
                <w:szCs w:val="24"/>
                <w:lang w:val="en-US"/>
              </w:rPr>
              <w:t>.2021</w:t>
            </w:r>
          </w:p>
        </w:tc>
      </w:tr>
      <w:tr w:rsidR="00264614" w:rsidRPr="00641880" w14:paraId="4AD53E86" w14:textId="77777777" w:rsidTr="00311FB4">
        <w:tc>
          <w:tcPr>
            <w:tcW w:w="11993" w:type="dxa"/>
            <w:gridSpan w:val="2"/>
            <w:vMerge/>
          </w:tcPr>
          <w:p w14:paraId="45ACD9A6" w14:textId="77777777" w:rsidR="00264614" w:rsidRPr="00641880" w:rsidRDefault="00264614" w:rsidP="00641880">
            <w:pPr>
              <w:spacing w:line="360" w:lineRule="auto"/>
              <w:jc w:val="center"/>
              <w:rPr>
                <w:rFonts w:ascii="GHEA Grapalat" w:hAnsi="GHEA Grapalat" w:cs="Times Armenian"/>
                <w:sz w:val="24"/>
                <w:szCs w:val="24"/>
                <w:lang w:val="it-IT"/>
              </w:rPr>
            </w:pPr>
          </w:p>
        </w:tc>
        <w:tc>
          <w:tcPr>
            <w:tcW w:w="1980" w:type="dxa"/>
          </w:tcPr>
          <w:p w14:paraId="13269956" w14:textId="56AADF3B" w:rsidR="00264614" w:rsidRPr="00641880" w:rsidRDefault="00264614" w:rsidP="00641880">
            <w:pPr>
              <w:spacing w:line="360" w:lineRule="auto"/>
              <w:rPr>
                <w:rFonts w:ascii="GHEA Grapalat" w:hAnsi="GHEA Grapalat" w:cs="Sylfaen"/>
                <w:sz w:val="24"/>
                <w:szCs w:val="24"/>
                <w:lang w:val="hy-AM"/>
              </w:rPr>
            </w:pPr>
            <w:r w:rsidRPr="00641880">
              <w:rPr>
                <w:rFonts w:ascii="GHEA Grapalat" w:hAnsi="GHEA Grapalat" w:cs="Sylfaen"/>
                <w:sz w:val="24"/>
                <w:szCs w:val="24"/>
                <w:lang w:val="hy-AM"/>
              </w:rPr>
              <w:t>05/7549-2021</w:t>
            </w:r>
          </w:p>
        </w:tc>
      </w:tr>
      <w:bookmarkEnd w:id="0"/>
      <w:tr w:rsidR="00264614" w:rsidRPr="00641880" w14:paraId="086D8029" w14:textId="77777777" w:rsidTr="00311FB4">
        <w:tc>
          <w:tcPr>
            <w:tcW w:w="8123" w:type="dxa"/>
          </w:tcPr>
          <w:p w14:paraId="021BB41E"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Լրացուցիչ հստակեցման կարիք ունի, թե արդյո՞ք «Զվարթնոց» միջազգային և Գյումրու «Շիրակ» օդանավակայանների 2018-2022թթ</w:t>
            </w:r>
            <w:r w:rsidRPr="00641880">
              <w:rPr>
                <w:rFonts w:ascii="MS Mincho" w:eastAsia="MS Mincho" w:hAnsi="MS Mincho" w:cs="MS Mincho" w:hint="eastAsia"/>
                <w:color w:val="000000"/>
                <w:lang w:val="hy-AM"/>
              </w:rPr>
              <w:t>․</w:t>
            </w:r>
            <w:r w:rsidRPr="00641880">
              <w:rPr>
                <w:rFonts w:ascii="GHEA Grapalat" w:hAnsi="GHEA Grapalat" w:cs="Calibri"/>
                <w:color w:val="000000"/>
                <w:lang w:val="hy-AM"/>
              </w:rPr>
              <w:t>–ի «Մաստեր պլանի» խմբագրված նախագիծն ամբողջությամբ փոխարինելու է 2018 թվականի դեկտեմբերի 27-ի N 1532-Ա Կառավարության որոշմանը, թե՞ անհրաժեշտ է այն դիտարկել որպես լրացում/փոփոխություն կատարելու նախագիծ։</w:t>
            </w:r>
          </w:p>
          <w:p w14:paraId="7BD9A309"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 xml:space="preserve"> «Մաստեր պլանի» նախագծի 7-րդ՝ «Ֆինանսական վերլուծություն», բաժնում ներկայացված է 14% տնտեսական շահութաբերություն (IRR), սակայն բացակայում են դրա հիմքում ընկած հաշվարկները և հիմնավորումները՝ Կոնցեսիոն Համաձայնագրի 3.1 հոդվածի համաձայն։ Այս կապակցությամբ առաջարկում ենք ներկայացնել նշված 14% տնտեսական շահութաբերության (IRR) հաշվարկի մեթոդաբանությունը, ինչպես նաև դրա հիմքում ընկած նախկինում հաստատված «Մաստեր պլաններով» կատարված ներդրումները՝ ըստ տարիների։</w:t>
            </w:r>
          </w:p>
          <w:p w14:paraId="67507CB1"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«Մաստեր պլանի» նախագծի 7-րդ բաժնում. «Ներդրումների ցանկը, որը ներկայացված է ԱՄՆ դոլարով» աղյուսակին ի լրումն խնդրում ենք ներկայացնել վերջինիս շրջանակներում կատարված ներդրումները՝ ըստ տարիների, պլանավորված և փաստացի սյունակներով, այդ թվում՝ Շիրակ օդանավակայանի թռիչքուղու վերանորոգման կարգավիճակը, ինչպես նաև նույն աղյուսակում անհրաժեշտ է հստակեցնել նշված «հիմնական ակտիվներ» հասկացությունը։</w:t>
            </w:r>
          </w:p>
          <w:p w14:paraId="15CC7CC7"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lastRenderedPageBreak/>
              <w:t>2018-2022թթ</w:t>
            </w:r>
            <w:r w:rsidRPr="00641880">
              <w:rPr>
                <w:rFonts w:ascii="MS Mincho" w:eastAsia="MS Mincho" w:hAnsi="MS Mincho" w:cs="MS Mincho" w:hint="eastAsia"/>
                <w:color w:val="000000"/>
                <w:lang w:val="hy-AM"/>
              </w:rPr>
              <w:t>․</w:t>
            </w:r>
            <w:r w:rsidRPr="00641880">
              <w:rPr>
                <w:rFonts w:ascii="GHEA Grapalat" w:hAnsi="GHEA Grapalat" w:cs="Calibri"/>
                <w:color w:val="000000"/>
                <w:lang w:val="hy-AM"/>
              </w:rPr>
              <w:t>-ի «Մաստեր պլանով» նախատեսված ներդրումներում, որոնք ընդհանրապես չեն իրականացվելու, անհրաժեշտ է հստակեցնել «Ժամանման սրահի ընդլայնում - $ 100 000» հատվածը, քանի որ «Ժամանման սրահի ընդլայնումը» ներառված է նաև նույն գլխի «Ներդրումների ցանկը ԱՄՆ դոլարով» աղյուսակում՝ 1 700 000 ԱՄՆ դոլար արժողությամբ։</w:t>
            </w:r>
          </w:p>
          <w:p w14:paraId="60DB960A"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Հին օդանավակայանի աշտարակի ամրացման աշխատանքները հանվել են խմբագրված «Մաստեր պլանի» նախագծից։ ՀՀ պետական բյուջեի վրա տվյալ որոշման հնարավոր ազդեցությունը գնահատելու համար խնդրում ենք ներկայացնել աշտարակի սեյսմիկ կայունության վերաբերյալ տեղեկությունները, ինչպես նաև ամրացման աշխատանքների արժեքի գնահատումը և անհրաժեշտ աշխատանքների գույքագրման արդյունքները։</w:t>
            </w:r>
          </w:p>
          <w:p w14:paraId="6317DCDD"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 xml:space="preserve">Խմբագրված Մաստեր պլանի նախագծում ներկայացված են ուղևորափոխադրումների և բեռնափոխադրումների թարմացված կանխատեսումները, սակայն ներկայացված չեն դրա արդյունքում ակնկալվող շահույթի կանխատեսումները։ Հաշվի առնելով ոլորտի վերականգնման աճի տեմպը, ինչպես նաև «Արմենիա միջազգային օդանավակայաններ» ՓԲ ընկերության (այսուհետ՝ Ընկերություն) վարկային պարտավորությունները՝ վերոնշյալ տվյալները կարևոր են Ընկերության ռիսկերը միջնաժամկետ կտրվածքով գնահատելու համար։  Այս առնչությամբ խնդրում ենք նաև ներկայացնել գործող վարկերի սպասարկման ժամանակացույցը՝ ըստ կիսամյակների, </w:t>
            </w:r>
            <w:r w:rsidRPr="00641880">
              <w:rPr>
                <w:rFonts w:ascii="GHEA Grapalat" w:hAnsi="GHEA Grapalat" w:cs="Calibri"/>
                <w:color w:val="000000"/>
                <w:lang w:val="hy-AM"/>
              </w:rPr>
              <w:lastRenderedPageBreak/>
              <w:t>արժույթների և մայր գումար/տոկոսավճար տարանջատմամբ։</w:t>
            </w:r>
          </w:p>
          <w:p w14:paraId="6188DDFA" w14:textId="7A454878"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Calibri"/>
                <w:color w:val="000000"/>
                <w:lang w:val="hy-AM"/>
              </w:rPr>
            </w:pPr>
            <w:r w:rsidRPr="00641880">
              <w:rPr>
                <w:rFonts w:ascii="GHEA Grapalat" w:hAnsi="GHEA Grapalat" w:cs="Calibri"/>
                <w:color w:val="000000"/>
                <w:lang w:val="hy-AM"/>
              </w:rPr>
              <w:t>Միաժամանակ, հայտնում ենք, որ հաշվի առնելով ներկայացված փաթեթի ծավալը՝ ՀՀ էկոնոմիկայի նախարարության կողմից հավելյալ նկատառումներ լինելու դեպքում լրացուցիչ կտրամադրվի։</w:t>
            </w:r>
          </w:p>
        </w:tc>
        <w:tc>
          <w:tcPr>
            <w:tcW w:w="5850" w:type="dxa"/>
            <w:gridSpan w:val="2"/>
          </w:tcPr>
          <w:p w14:paraId="2A4158E6" w14:textId="77777777" w:rsidR="00030DA3" w:rsidRPr="00641880" w:rsidRDefault="00264614" w:rsidP="00641880">
            <w:pPr>
              <w:spacing w:line="360" w:lineRule="auto"/>
              <w:jc w:val="both"/>
              <w:rPr>
                <w:rFonts w:ascii="GHEA Grapalat" w:hAnsi="GHEA Grapalat" w:cs="Calibri"/>
                <w:color w:val="000000"/>
                <w:sz w:val="24"/>
                <w:szCs w:val="24"/>
                <w:lang w:val="hy-AM"/>
              </w:rPr>
            </w:pPr>
            <w:r w:rsidRPr="00641880">
              <w:rPr>
                <w:rFonts w:ascii="GHEA Grapalat" w:hAnsi="GHEA Grapalat" w:cs="Calibri"/>
                <w:color w:val="000000"/>
                <w:sz w:val="24"/>
                <w:szCs w:val="24"/>
                <w:lang w:val="hy-AM"/>
              </w:rPr>
              <w:lastRenderedPageBreak/>
              <w:t>Ընդունվել է ի գիտություն</w:t>
            </w:r>
            <w:r w:rsidR="00030DA3" w:rsidRPr="00641880">
              <w:rPr>
                <w:rFonts w:ascii="GHEA Grapalat" w:hAnsi="GHEA Grapalat" w:cs="Calibri"/>
                <w:color w:val="000000"/>
                <w:sz w:val="24"/>
                <w:szCs w:val="24"/>
                <w:lang w:val="hy-AM"/>
              </w:rPr>
              <w:t xml:space="preserve"> </w:t>
            </w:r>
          </w:p>
          <w:p w14:paraId="424EE134" w14:textId="3D2A32FB" w:rsidR="00B557E6" w:rsidRPr="00641880" w:rsidRDefault="00B557E6" w:rsidP="00641880">
            <w:pPr>
              <w:spacing w:line="360" w:lineRule="auto"/>
              <w:jc w:val="both"/>
              <w:rPr>
                <w:rFonts w:ascii="GHEA Grapalat" w:hAnsi="GHEA Grapalat" w:cs="Calibri"/>
                <w:color w:val="000000"/>
                <w:sz w:val="24"/>
                <w:szCs w:val="24"/>
                <w:lang w:val="hy-AM"/>
              </w:rPr>
            </w:pPr>
            <w:r w:rsidRPr="00641880">
              <w:rPr>
                <w:rFonts w:ascii="GHEA Grapalat" w:hAnsi="GHEA Grapalat" w:cs="Calibri"/>
                <w:color w:val="000000"/>
                <w:sz w:val="24"/>
                <w:szCs w:val="24"/>
                <w:lang w:val="hy-AM"/>
              </w:rPr>
              <w:t>Փոփոխություններ կատարելու դեպքում այն անհրաժեշտ կլինի կրկին շրջանառել համապատասխան գերատեսչությունների շրջանում, ինչի արդյունքում որոշման ընդունման գործընթացը կարող է ձգձգվել, մինչդեռ ««Արմենիա» միջազգային օդանավակայաններ» ՓԲԸ-ը կողմից «Շիրակ» օդանավակայանի վազքուղու վերանորոգման աշխատանքներն անհարժեշտ է սկսել հնարավորինս շուտ՝ սեզոնային առանձնահատկություններով պայմանավորված</w:t>
            </w:r>
            <w:r w:rsidR="00846E53" w:rsidRPr="00641880">
              <w:rPr>
                <w:rFonts w:ascii="GHEA Grapalat" w:hAnsi="GHEA Grapalat" w:cs="Calibri"/>
                <w:color w:val="000000"/>
                <w:sz w:val="24"/>
                <w:szCs w:val="24"/>
                <w:lang w:val="hy-AM"/>
              </w:rPr>
              <w:t>։</w:t>
            </w:r>
          </w:p>
          <w:p w14:paraId="62C7073C" w14:textId="3A82ADB6" w:rsidR="00264614" w:rsidRPr="00641880" w:rsidRDefault="00030DA3" w:rsidP="00641880">
            <w:pPr>
              <w:spacing w:line="360" w:lineRule="auto"/>
              <w:jc w:val="both"/>
              <w:rPr>
                <w:rFonts w:ascii="GHEA Grapalat" w:hAnsi="GHEA Grapalat" w:cs="Calibri"/>
                <w:color w:val="000000"/>
                <w:sz w:val="24"/>
                <w:szCs w:val="24"/>
                <w:lang w:val="hy-AM"/>
              </w:rPr>
            </w:pPr>
            <w:r w:rsidRPr="00641880">
              <w:rPr>
                <w:rFonts w:ascii="GHEA Grapalat" w:hAnsi="GHEA Grapalat" w:cs="Calibri"/>
                <w:color w:val="000000"/>
                <w:sz w:val="24"/>
                <w:szCs w:val="24"/>
                <w:lang w:val="hy-AM"/>
              </w:rPr>
              <w:t>Անհրաժեշտ փոփոխություններով նախագիծը կարող է լրամշակվել համապատասխան նախարարական կոմիտեում քննարկման արդյունքների հիման վրա</w:t>
            </w:r>
          </w:p>
        </w:tc>
      </w:tr>
      <w:tr w:rsidR="00264614" w:rsidRPr="00641880" w14:paraId="25BFC207" w14:textId="77777777" w:rsidTr="00311FB4">
        <w:tc>
          <w:tcPr>
            <w:tcW w:w="8123" w:type="dxa"/>
            <w:vMerge w:val="restart"/>
          </w:tcPr>
          <w:p w14:paraId="6BDA65EE" w14:textId="77777777" w:rsidR="00264614" w:rsidRPr="00641880" w:rsidRDefault="00264614" w:rsidP="00641880">
            <w:pPr>
              <w:spacing w:line="360" w:lineRule="auto"/>
              <w:ind w:left="-108" w:right="-108"/>
              <w:jc w:val="center"/>
              <w:rPr>
                <w:rFonts w:ascii="GHEA Grapalat" w:hAnsi="GHEA Grapalat" w:cs="Tahoma"/>
                <w:sz w:val="24"/>
                <w:szCs w:val="24"/>
                <w:lang w:val="en-US"/>
              </w:rPr>
            </w:pPr>
            <w:r w:rsidRPr="00641880">
              <w:rPr>
                <w:rFonts w:ascii="GHEA Grapalat" w:hAnsi="GHEA Grapalat" w:cs="Sylfaen"/>
                <w:sz w:val="24"/>
                <w:szCs w:val="24"/>
                <w:lang w:val="af-ZA"/>
              </w:rPr>
              <w:lastRenderedPageBreak/>
              <w:t xml:space="preserve">6. </w:t>
            </w:r>
            <w:r w:rsidRPr="00641880">
              <w:rPr>
                <w:rFonts w:ascii="GHEA Grapalat" w:hAnsi="GHEA Grapalat" w:cs="Tahoma"/>
                <w:sz w:val="24"/>
                <w:szCs w:val="24"/>
              </w:rPr>
              <w:t>ՀՀ</w:t>
            </w:r>
            <w:r w:rsidRPr="00641880">
              <w:rPr>
                <w:rFonts w:ascii="GHEA Grapalat" w:hAnsi="GHEA Grapalat" w:cs="Tahoma"/>
                <w:sz w:val="24"/>
                <w:szCs w:val="24"/>
                <w:lang w:val="it-IT"/>
              </w:rPr>
              <w:t xml:space="preserve"> </w:t>
            </w:r>
            <w:r w:rsidRPr="00641880">
              <w:rPr>
                <w:rFonts w:ascii="GHEA Grapalat" w:hAnsi="GHEA Grapalat" w:cs="Tahoma"/>
                <w:sz w:val="24"/>
                <w:szCs w:val="24"/>
                <w:lang w:val="hy-AM"/>
              </w:rPr>
              <w:t>արտակարգ իրավիճակների</w:t>
            </w:r>
            <w:r w:rsidRPr="00641880">
              <w:rPr>
                <w:rFonts w:ascii="GHEA Grapalat" w:hAnsi="GHEA Grapalat" w:cs="Tahoma"/>
                <w:sz w:val="24"/>
                <w:szCs w:val="24"/>
                <w:lang w:val="it-IT"/>
              </w:rPr>
              <w:t xml:space="preserve"> </w:t>
            </w:r>
            <w:proofErr w:type="spellStart"/>
            <w:r w:rsidRPr="00641880">
              <w:rPr>
                <w:rFonts w:ascii="GHEA Grapalat" w:hAnsi="GHEA Grapalat" w:cs="Tahoma"/>
                <w:sz w:val="24"/>
                <w:szCs w:val="24"/>
                <w:lang w:val="en-US"/>
              </w:rPr>
              <w:t>նախարարություն</w:t>
            </w:r>
            <w:proofErr w:type="spellEnd"/>
          </w:p>
          <w:p w14:paraId="34854EC7" w14:textId="77777777" w:rsidR="00264614" w:rsidRPr="00641880" w:rsidRDefault="00264614" w:rsidP="00641880">
            <w:pPr>
              <w:spacing w:line="360" w:lineRule="auto"/>
              <w:ind w:left="72"/>
              <w:jc w:val="center"/>
              <w:rPr>
                <w:rFonts w:ascii="GHEA Grapalat" w:hAnsi="GHEA Grapalat" w:cs="Sylfaen"/>
                <w:sz w:val="24"/>
                <w:szCs w:val="24"/>
                <w:lang w:val="it-IT"/>
              </w:rPr>
            </w:pPr>
          </w:p>
        </w:tc>
        <w:tc>
          <w:tcPr>
            <w:tcW w:w="5850" w:type="dxa"/>
            <w:gridSpan w:val="2"/>
          </w:tcPr>
          <w:p w14:paraId="792BF0BF" w14:textId="419F2C70" w:rsidR="00264614" w:rsidRPr="00641880" w:rsidRDefault="00436033" w:rsidP="00641880">
            <w:pPr>
              <w:spacing w:line="360" w:lineRule="auto"/>
              <w:rPr>
                <w:rFonts w:ascii="GHEA Grapalat" w:hAnsi="GHEA Grapalat" w:cs="Times Armenian"/>
                <w:sz w:val="24"/>
                <w:szCs w:val="24"/>
                <w:lang w:val="it-IT"/>
              </w:rPr>
            </w:pPr>
            <w:r w:rsidRPr="00641880">
              <w:rPr>
                <w:rFonts w:ascii="GHEA Grapalat" w:hAnsi="GHEA Grapalat" w:cs="Sylfaen"/>
                <w:sz w:val="24"/>
                <w:szCs w:val="24"/>
                <w:lang w:val="en-US"/>
              </w:rPr>
              <w:t>12</w:t>
            </w:r>
            <w:r w:rsidR="00264614" w:rsidRPr="00641880">
              <w:rPr>
                <w:rFonts w:ascii="GHEA Grapalat" w:hAnsi="GHEA Grapalat" w:cs="Sylfaen"/>
                <w:sz w:val="24"/>
                <w:szCs w:val="24"/>
                <w:lang w:val="hy-AM"/>
              </w:rPr>
              <w:t>.0</w:t>
            </w:r>
            <w:r w:rsidRPr="00641880">
              <w:rPr>
                <w:rFonts w:ascii="GHEA Grapalat" w:hAnsi="GHEA Grapalat" w:cs="Sylfaen"/>
                <w:sz w:val="24"/>
                <w:szCs w:val="24"/>
                <w:lang w:val="en-US"/>
              </w:rPr>
              <w:t>5</w:t>
            </w:r>
            <w:r w:rsidR="00264614" w:rsidRPr="00641880">
              <w:rPr>
                <w:rFonts w:ascii="GHEA Grapalat" w:hAnsi="GHEA Grapalat" w:cs="Sylfaen"/>
                <w:sz w:val="24"/>
                <w:szCs w:val="24"/>
                <w:lang w:val="en-US"/>
              </w:rPr>
              <w:t>.202</w:t>
            </w:r>
            <w:r w:rsidRPr="00641880">
              <w:rPr>
                <w:rFonts w:ascii="GHEA Grapalat" w:hAnsi="GHEA Grapalat" w:cs="Sylfaen"/>
                <w:sz w:val="24"/>
                <w:szCs w:val="24"/>
                <w:lang w:val="en-US"/>
              </w:rPr>
              <w:t>1</w:t>
            </w:r>
          </w:p>
        </w:tc>
      </w:tr>
      <w:tr w:rsidR="00264614" w:rsidRPr="00641880" w14:paraId="222760A2" w14:textId="77777777" w:rsidTr="00311FB4">
        <w:tc>
          <w:tcPr>
            <w:tcW w:w="8123" w:type="dxa"/>
            <w:vMerge/>
          </w:tcPr>
          <w:p w14:paraId="48835D16" w14:textId="77777777" w:rsidR="00264614" w:rsidRPr="00641880" w:rsidRDefault="00264614" w:rsidP="00641880">
            <w:pPr>
              <w:spacing w:line="360" w:lineRule="auto"/>
              <w:jc w:val="center"/>
              <w:rPr>
                <w:rFonts w:ascii="GHEA Grapalat" w:hAnsi="GHEA Grapalat" w:cs="Times Armenian"/>
                <w:sz w:val="24"/>
                <w:szCs w:val="24"/>
                <w:lang w:val="it-IT"/>
              </w:rPr>
            </w:pPr>
          </w:p>
        </w:tc>
        <w:tc>
          <w:tcPr>
            <w:tcW w:w="5850" w:type="dxa"/>
            <w:gridSpan w:val="2"/>
          </w:tcPr>
          <w:p w14:paraId="7296E6F6" w14:textId="53E8F060" w:rsidR="00264614" w:rsidRPr="00641880" w:rsidRDefault="00436033" w:rsidP="00641880">
            <w:pPr>
              <w:spacing w:line="360" w:lineRule="auto"/>
              <w:rPr>
                <w:rFonts w:ascii="GHEA Grapalat" w:hAnsi="GHEA Grapalat" w:cs="Tahoma"/>
                <w:sz w:val="24"/>
                <w:szCs w:val="24"/>
                <w:lang w:val="en-US"/>
              </w:rPr>
            </w:pPr>
            <w:r w:rsidRPr="00641880">
              <w:rPr>
                <w:rFonts w:ascii="GHEA Grapalat" w:hAnsi="GHEA Grapalat" w:cs="Sylfaen"/>
                <w:sz w:val="24"/>
                <w:szCs w:val="24"/>
                <w:lang w:val="en-US"/>
              </w:rPr>
              <w:t>01/01.1/2431-2021</w:t>
            </w:r>
          </w:p>
        </w:tc>
      </w:tr>
      <w:tr w:rsidR="00264614" w:rsidRPr="00641880" w14:paraId="059C5B4D" w14:textId="77777777" w:rsidTr="00311FB4">
        <w:tc>
          <w:tcPr>
            <w:tcW w:w="8123" w:type="dxa"/>
          </w:tcPr>
          <w:p w14:paraId="5BB2E4AB"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Sylfaen"/>
                <w:bCs/>
                <w:lang w:val="hy-AM"/>
              </w:rPr>
            </w:pPr>
            <w:r w:rsidRPr="00641880">
              <w:rPr>
                <w:rFonts w:ascii="GHEA Grapalat" w:hAnsi="GHEA Grapalat"/>
                <w:lang w:val="hy-AM"/>
              </w:rPr>
              <w:t>1.</w:t>
            </w:r>
            <w:r w:rsidRPr="00641880">
              <w:rPr>
                <w:rFonts w:ascii="GHEA Grapalat" w:hAnsi="GHEA Grapalat"/>
                <w:lang w:val="it-IT"/>
              </w:rPr>
              <w:t xml:space="preserve"> </w:t>
            </w:r>
            <w:proofErr w:type="spellStart"/>
            <w:r w:rsidRPr="00641880">
              <w:rPr>
                <w:rFonts w:ascii="GHEA Grapalat" w:hAnsi="GHEA Grapalat"/>
                <w:lang w:val="en-US"/>
              </w:rPr>
              <w:t>Նախագծի</w:t>
            </w:r>
            <w:proofErr w:type="spellEnd"/>
            <w:r w:rsidRPr="00641880">
              <w:rPr>
                <w:rFonts w:ascii="GHEA Grapalat" w:hAnsi="GHEA Grapalat"/>
                <w:lang w:val="it-IT"/>
              </w:rPr>
              <w:t xml:space="preserve"> </w:t>
            </w:r>
            <w:proofErr w:type="spellStart"/>
            <w:r w:rsidRPr="00641880">
              <w:rPr>
                <w:rFonts w:ascii="GHEA Grapalat" w:hAnsi="GHEA Grapalat"/>
                <w:lang w:val="en-US"/>
              </w:rPr>
              <w:t>վերաբերյալ</w:t>
            </w:r>
            <w:proofErr w:type="spellEnd"/>
            <w:r w:rsidRPr="00641880">
              <w:rPr>
                <w:rFonts w:ascii="GHEA Grapalat" w:hAnsi="GHEA Grapalat"/>
                <w:lang w:val="it-IT"/>
              </w:rPr>
              <w:t xml:space="preserve"> </w:t>
            </w:r>
            <w:proofErr w:type="spellStart"/>
            <w:r w:rsidRPr="00641880">
              <w:rPr>
                <w:rFonts w:ascii="GHEA Grapalat" w:hAnsi="GHEA Grapalat"/>
                <w:lang w:val="en-US"/>
              </w:rPr>
              <w:t>առարկություններ</w:t>
            </w:r>
            <w:proofErr w:type="spellEnd"/>
            <w:r w:rsidRPr="00641880">
              <w:rPr>
                <w:rFonts w:ascii="GHEA Grapalat" w:hAnsi="GHEA Grapalat"/>
                <w:lang w:val="it-IT"/>
              </w:rPr>
              <w:t xml:space="preserve"> </w:t>
            </w:r>
            <w:r w:rsidRPr="00641880">
              <w:rPr>
                <w:rFonts w:ascii="GHEA Grapalat" w:hAnsi="GHEA Grapalat"/>
                <w:lang w:val="en-US"/>
              </w:rPr>
              <w:t>և</w:t>
            </w:r>
            <w:r w:rsidRPr="00641880">
              <w:rPr>
                <w:rFonts w:ascii="GHEA Grapalat" w:hAnsi="GHEA Grapalat"/>
                <w:lang w:val="it-IT"/>
              </w:rPr>
              <w:t xml:space="preserve"> </w:t>
            </w:r>
            <w:proofErr w:type="spellStart"/>
            <w:r w:rsidRPr="00641880">
              <w:rPr>
                <w:rFonts w:ascii="GHEA Grapalat" w:hAnsi="GHEA Grapalat"/>
                <w:lang w:val="en-US"/>
              </w:rPr>
              <w:t>առաջարկություններ</w:t>
            </w:r>
            <w:proofErr w:type="spellEnd"/>
            <w:r w:rsidRPr="00641880">
              <w:rPr>
                <w:rFonts w:ascii="GHEA Grapalat" w:hAnsi="GHEA Grapalat"/>
                <w:lang w:val="it-IT"/>
              </w:rPr>
              <w:t xml:space="preserve"> </w:t>
            </w:r>
            <w:proofErr w:type="spellStart"/>
            <w:r w:rsidRPr="00641880">
              <w:rPr>
                <w:rFonts w:ascii="GHEA Grapalat" w:hAnsi="GHEA Grapalat"/>
                <w:lang w:val="en-US"/>
              </w:rPr>
              <w:t>չկան</w:t>
            </w:r>
            <w:proofErr w:type="spellEnd"/>
            <w:r w:rsidRPr="00641880">
              <w:rPr>
                <w:rFonts w:ascii="GHEA Grapalat" w:hAnsi="GHEA Grapalat"/>
                <w:lang w:val="it-IT"/>
              </w:rPr>
              <w:t>:</w:t>
            </w:r>
          </w:p>
        </w:tc>
        <w:tc>
          <w:tcPr>
            <w:tcW w:w="5850" w:type="dxa"/>
            <w:gridSpan w:val="2"/>
          </w:tcPr>
          <w:p w14:paraId="78FB4856" w14:textId="77777777" w:rsidR="00264614" w:rsidRPr="00641880" w:rsidRDefault="00264614" w:rsidP="00641880">
            <w:pPr>
              <w:spacing w:line="360" w:lineRule="auto"/>
              <w:jc w:val="both"/>
              <w:rPr>
                <w:rFonts w:ascii="GHEA Grapalat" w:hAnsi="GHEA Grapalat"/>
                <w:color w:val="191919"/>
                <w:sz w:val="24"/>
                <w:szCs w:val="24"/>
                <w:shd w:val="clear" w:color="auto" w:fill="FFFFFF"/>
                <w:lang w:val="hy-AM"/>
              </w:rPr>
            </w:pPr>
            <w:r w:rsidRPr="00641880">
              <w:rPr>
                <w:rFonts w:ascii="GHEA Grapalat" w:hAnsi="GHEA Grapalat"/>
                <w:color w:val="191919"/>
                <w:sz w:val="24"/>
                <w:szCs w:val="24"/>
                <w:shd w:val="clear" w:color="auto" w:fill="FFFFFF"/>
                <w:lang w:val="hy-AM"/>
              </w:rPr>
              <w:t>Ընդունվել է ի գիտությոն</w:t>
            </w:r>
          </w:p>
          <w:p w14:paraId="5B1311BD" w14:textId="77777777" w:rsidR="00264614" w:rsidRPr="00641880" w:rsidRDefault="00264614" w:rsidP="00641880">
            <w:pPr>
              <w:spacing w:line="360" w:lineRule="auto"/>
              <w:ind w:left="-18"/>
              <w:rPr>
                <w:rFonts w:ascii="GHEA Grapalat" w:hAnsi="GHEA Grapalat"/>
                <w:color w:val="191919"/>
                <w:sz w:val="24"/>
                <w:szCs w:val="24"/>
                <w:shd w:val="clear" w:color="auto" w:fill="FFFFFF"/>
                <w:lang w:val="hy-AM"/>
              </w:rPr>
            </w:pPr>
          </w:p>
        </w:tc>
      </w:tr>
      <w:tr w:rsidR="00264614" w:rsidRPr="00641880" w14:paraId="2BCE7FF8" w14:textId="77777777" w:rsidTr="00311FB4">
        <w:tc>
          <w:tcPr>
            <w:tcW w:w="8123" w:type="dxa"/>
            <w:vMerge w:val="restart"/>
          </w:tcPr>
          <w:p w14:paraId="5A675211" w14:textId="77777777" w:rsidR="00264614" w:rsidRPr="00641880" w:rsidRDefault="00264614" w:rsidP="00641880">
            <w:pPr>
              <w:spacing w:line="360" w:lineRule="auto"/>
              <w:ind w:left="72"/>
              <w:jc w:val="center"/>
              <w:rPr>
                <w:rFonts w:ascii="GHEA Grapalat" w:hAnsi="GHEA Grapalat" w:cs="Sylfaen"/>
                <w:sz w:val="24"/>
                <w:szCs w:val="24"/>
                <w:lang w:val="it-IT"/>
              </w:rPr>
            </w:pPr>
            <w:r w:rsidRPr="00641880">
              <w:rPr>
                <w:rFonts w:ascii="GHEA Grapalat" w:hAnsi="GHEA Grapalat" w:cs="Sylfaen"/>
                <w:sz w:val="24"/>
                <w:szCs w:val="24"/>
                <w:lang w:val="hy-AM"/>
              </w:rPr>
              <w:t>7</w:t>
            </w:r>
            <w:r w:rsidRPr="00641880">
              <w:rPr>
                <w:rFonts w:ascii="GHEA Grapalat" w:hAnsi="GHEA Grapalat" w:cs="Sylfaen"/>
                <w:sz w:val="24"/>
                <w:szCs w:val="24"/>
                <w:lang w:val="af-ZA"/>
              </w:rPr>
              <w:t xml:space="preserve">. </w:t>
            </w:r>
            <w:r w:rsidRPr="00641880">
              <w:rPr>
                <w:rFonts w:ascii="GHEA Grapalat" w:hAnsi="GHEA Grapalat" w:cs="Tahoma"/>
                <w:sz w:val="24"/>
                <w:szCs w:val="24"/>
              </w:rPr>
              <w:t>ՀՀ</w:t>
            </w:r>
            <w:r w:rsidRPr="00641880">
              <w:rPr>
                <w:rFonts w:ascii="GHEA Grapalat" w:hAnsi="GHEA Grapalat" w:cs="Tahoma"/>
                <w:sz w:val="24"/>
                <w:szCs w:val="24"/>
                <w:lang w:val="it-IT"/>
              </w:rPr>
              <w:t xml:space="preserve"> </w:t>
            </w:r>
            <w:proofErr w:type="spellStart"/>
            <w:r w:rsidRPr="00641880">
              <w:rPr>
                <w:rFonts w:ascii="GHEA Grapalat" w:hAnsi="GHEA Grapalat" w:cs="Tahoma"/>
                <w:sz w:val="24"/>
                <w:szCs w:val="24"/>
                <w:lang w:val="en-US"/>
              </w:rPr>
              <w:t>արտաքին</w:t>
            </w:r>
            <w:proofErr w:type="spellEnd"/>
            <w:r w:rsidRPr="00641880">
              <w:rPr>
                <w:rFonts w:ascii="GHEA Grapalat" w:hAnsi="GHEA Grapalat" w:cs="Tahoma"/>
                <w:sz w:val="24"/>
                <w:szCs w:val="24"/>
                <w:lang w:val="en-US"/>
              </w:rPr>
              <w:t xml:space="preserve"> </w:t>
            </w:r>
            <w:proofErr w:type="spellStart"/>
            <w:r w:rsidRPr="00641880">
              <w:rPr>
                <w:rFonts w:ascii="GHEA Grapalat" w:hAnsi="GHEA Grapalat" w:cs="Tahoma"/>
                <w:sz w:val="24"/>
                <w:szCs w:val="24"/>
                <w:lang w:val="en-US"/>
              </w:rPr>
              <w:t>գործերի</w:t>
            </w:r>
            <w:proofErr w:type="spellEnd"/>
            <w:r w:rsidRPr="00641880">
              <w:rPr>
                <w:rFonts w:ascii="GHEA Grapalat" w:hAnsi="GHEA Grapalat" w:cs="Tahoma"/>
                <w:sz w:val="24"/>
                <w:szCs w:val="24"/>
                <w:lang w:val="it-IT"/>
              </w:rPr>
              <w:t xml:space="preserve"> </w:t>
            </w:r>
            <w:proofErr w:type="spellStart"/>
            <w:r w:rsidRPr="00641880">
              <w:rPr>
                <w:rFonts w:ascii="GHEA Grapalat" w:hAnsi="GHEA Grapalat" w:cs="Tahoma"/>
                <w:sz w:val="24"/>
                <w:szCs w:val="24"/>
                <w:lang w:val="en-US"/>
              </w:rPr>
              <w:t>նախարարություն</w:t>
            </w:r>
            <w:proofErr w:type="spellEnd"/>
            <w:r w:rsidRPr="00641880">
              <w:rPr>
                <w:rFonts w:ascii="GHEA Grapalat" w:hAnsi="GHEA Grapalat" w:cs="Sylfaen"/>
                <w:sz w:val="24"/>
                <w:szCs w:val="24"/>
                <w:lang w:val="it-IT"/>
              </w:rPr>
              <w:t xml:space="preserve"> </w:t>
            </w:r>
          </w:p>
        </w:tc>
        <w:tc>
          <w:tcPr>
            <w:tcW w:w="5850" w:type="dxa"/>
            <w:gridSpan w:val="2"/>
          </w:tcPr>
          <w:p w14:paraId="48C43FC0" w14:textId="0090D813" w:rsidR="00264614" w:rsidRPr="00641880" w:rsidRDefault="007A5AE6" w:rsidP="00641880">
            <w:pPr>
              <w:spacing w:line="360" w:lineRule="auto"/>
              <w:rPr>
                <w:rFonts w:ascii="GHEA Grapalat" w:hAnsi="GHEA Grapalat" w:cs="Times Armenian"/>
                <w:sz w:val="24"/>
                <w:szCs w:val="24"/>
                <w:lang w:val="it-IT"/>
              </w:rPr>
            </w:pPr>
            <w:r w:rsidRPr="00641880">
              <w:rPr>
                <w:rFonts w:ascii="GHEA Grapalat" w:hAnsi="GHEA Grapalat" w:cs="Sylfaen"/>
                <w:sz w:val="24"/>
                <w:szCs w:val="24"/>
                <w:lang w:val="en-US"/>
              </w:rPr>
              <w:t>14</w:t>
            </w:r>
            <w:r w:rsidR="00264614" w:rsidRPr="00641880">
              <w:rPr>
                <w:rFonts w:ascii="GHEA Grapalat" w:hAnsi="GHEA Grapalat" w:cs="Sylfaen"/>
                <w:sz w:val="24"/>
                <w:szCs w:val="24"/>
                <w:lang w:val="hy-AM"/>
              </w:rPr>
              <w:t>.0</w:t>
            </w:r>
            <w:r w:rsidRPr="00641880">
              <w:rPr>
                <w:rFonts w:ascii="GHEA Grapalat" w:hAnsi="GHEA Grapalat" w:cs="Sylfaen"/>
                <w:sz w:val="24"/>
                <w:szCs w:val="24"/>
                <w:lang w:val="en-US"/>
              </w:rPr>
              <w:t>5</w:t>
            </w:r>
            <w:r w:rsidR="00264614" w:rsidRPr="00641880">
              <w:rPr>
                <w:rFonts w:ascii="GHEA Grapalat" w:hAnsi="GHEA Grapalat" w:cs="Sylfaen"/>
                <w:sz w:val="24"/>
                <w:szCs w:val="24"/>
                <w:lang w:val="en-US"/>
              </w:rPr>
              <w:t>.202</w:t>
            </w:r>
            <w:r w:rsidRPr="00641880">
              <w:rPr>
                <w:rFonts w:ascii="GHEA Grapalat" w:hAnsi="GHEA Grapalat" w:cs="Sylfaen"/>
                <w:sz w:val="24"/>
                <w:szCs w:val="24"/>
                <w:lang w:val="en-US"/>
              </w:rPr>
              <w:t>1</w:t>
            </w:r>
          </w:p>
        </w:tc>
      </w:tr>
      <w:tr w:rsidR="00264614" w:rsidRPr="00641880" w14:paraId="4A41C974" w14:textId="77777777" w:rsidTr="00311FB4">
        <w:tc>
          <w:tcPr>
            <w:tcW w:w="8123" w:type="dxa"/>
            <w:vMerge/>
          </w:tcPr>
          <w:p w14:paraId="2C10110E" w14:textId="77777777" w:rsidR="00264614" w:rsidRPr="00641880" w:rsidRDefault="00264614" w:rsidP="00641880">
            <w:pPr>
              <w:spacing w:line="360" w:lineRule="auto"/>
              <w:jc w:val="center"/>
              <w:rPr>
                <w:rFonts w:ascii="GHEA Grapalat" w:hAnsi="GHEA Grapalat" w:cs="Times Armenian"/>
                <w:sz w:val="24"/>
                <w:szCs w:val="24"/>
                <w:lang w:val="it-IT"/>
              </w:rPr>
            </w:pPr>
          </w:p>
        </w:tc>
        <w:tc>
          <w:tcPr>
            <w:tcW w:w="5850" w:type="dxa"/>
            <w:gridSpan w:val="2"/>
          </w:tcPr>
          <w:p w14:paraId="7F6B1641" w14:textId="5CCE6081" w:rsidR="00264614" w:rsidRPr="00641880" w:rsidRDefault="007A5AE6" w:rsidP="00641880">
            <w:pPr>
              <w:spacing w:line="360" w:lineRule="auto"/>
              <w:rPr>
                <w:rFonts w:ascii="GHEA Grapalat" w:hAnsi="GHEA Grapalat" w:cs="Tahoma"/>
                <w:sz w:val="24"/>
                <w:szCs w:val="24"/>
                <w:lang w:val="en-US"/>
              </w:rPr>
            </w:pPr>
            <w:r w:rsidRPr="00641880">
              <w:rPr>
                <w:rFonts w:ascii="GHEA Grapalat" w:hAnsi="GHEA Grapalat" w:cs="Sylfaen"/>
                <w:sz w:val="24"/>
                <w:szCs w:val="24"/>
                <w:lang w:val="en-US"/>
              </w:rPr>
              <w:t>1111/19507-21</w:t>
            </w:r>
          </w:p>
        </w:tc>
      </w:tr>
      <w:tr w:rsidR="00264614" w:rsidRPr="00641880" w14:paraId="66D528AF" w14:textId="77777777" w:rsidTr="00311FB4">
        <w:tc>
          <w:tcPr>
            <w:tcW w:w="8123" w:type="dxa"/>
          </w:tcPr>
          <w:p w14:paraId="58DA3B22" w14:textId="77777777"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Sylfaen"/>
                <w:bCs/>
                <w:lang w:val="hy-AM"/>
              </w:rPr>
            </w:pPr>
            <w:r w:rsidRPr="00641880">
              <w:rPr>
                <w:rFonts w:ascii="GHEA Grapalat" w:hAnsi="GHEA Grapalat"/>
                <w:lang w:val="hy-AM"/>
              </w:rPr>
              <w:t>1.</w:t>
            </w:r>
            <w:r w:rsidRPr="00641880">
              <w:rPr>
                <w:rFonts w:ascii="GHEA Grapalat" w:hAnsi="GHEA Grapalat"/>
                <w:lang w:val="it-IT"/>
              </w:rPr>
              <w:t xml:space="preserve"> </w:t>
            </w:r>
            <w:proofErr w:type="spellStart"/>
            <w:r w:rsidRPr="00641880">
              <w:rPr>
                <w:rFonts w:ascii="GHEA Grapalat" w:hAnsi="GHEA Grapalat"/>
                <w:lang w:val="en-US"/>
              </w:rPr>
              <w:t>Նախագծի</w:t>
            </w:r>
            <w:proofErr w:type="spellEnd"/>
            <w:r w:rsidRPr="00641880">
              <w:rPr>
                <w:rFonts w:ascii="GHEA Grapalat" w:hAnsi="GHEA Grapalat"/>
                <w:lang w:val="it-IT"/>
              </w:rPr>
              <w:t xml:space="preserve"> </w:t>
            </w:r>
            <w:proofErr w:type="spellStart"/>
            <w:r w:rsidRPr="00641880">
              <w:rPr>
                <w:rFonts w:ascii="GHEA Grapalat" w:hAnsi="GHEA Grapalat"/>
                <w:lang w:val="en-US"/>
              </w:rPr>
              <w:t>վերաբերյալ</w:t>
            </w:r>
            <w:proofErr w:type="spellEnd"/>
            <w:r w:rsidRPr="00641880">
              <w:rPr>
                <w:rFonts w:ascii="GHEA Grapalat" w:hAnsi="GHEA Grapalat"/>
                <w:lang w:val="it-IT"/>
              </w:rPr>
              <w:t xml:space="preserve"> </w:t>
            </w:r>
            <w:proofErr w:type="spellStart"/>
            <w:r w:rsidRPr="00641880">
              <w:rPr>
                <w:rFonts w:ascii="GHEA Grapalat" w:hAnsi="GHEA Grapalat"/>
                <w:lang w:val="en-US"/>
              </w:rPr>
              <w:t>առարկություններ</w:t>
            </w:r>
            <w:proofErr w:type="spellEnd"/>
            <w:r w:rsidRPr="00641880">
              <w:rPr>
                <w:rFonts w:ascii="GHEA Grapalat" w:hAnsi="GHEA Grapalat"/>
                <w:lang w:val="it-IT"/>
              </w:rPr>
              <w:t xml:space="preserve"> </w:t>
            </w:r>
            <w:proofErr w:type="spellStart"/>
            <w:r w:rsidRPr="00641880">
              <w:rPr>
                <w:rFonts w:ascii="GHEA Grapalat" w:hAnsi="GHEA Grapalat"/>
                <w:lang w:val="en-US"/>
              </w:rPr>
              <w:t>չկան</w:t>
            </w:r>
            <w:proofErr w:type="spellEnd"/>
            <w:r w:rsidRPr="00641880">
              <w:rPr>
                <w:rFonts w:ascii="GHEA Grapalat" w:hAnsi="GHEA Grapalat"/>
                <w:lang w:val="it-IT"/>
              </w:rPr>
              <w:t>:</w:t>
            </w:r>
          </w:p>
        </w:tc>
        <w:tc>
          <w:tcPr>
            <w:tcW w:w="5850" w:type="dxa"/>
            <w:gridSpan w:val="2"/>
          </w:tcPr>
          <w:p w14:paraId="471B78F1" w14:textId="77777777" w:rsidR="00264614" w:rsidRPr="00641880" w:rsidRDefault="00264614" w:rsidP="00641880">
            <w:pPr>
              <w:spacing w:line="360" w:lineRule="auto"/>
              <w:jc w:val="both"/>
              <w:rPr>
                <w:rFonts w:ascii="GHEA Grapalat" w:hAnsi="GHEA Grapalat"/>
                <w:color w:val="191919"/>
                <w:sz w:val="24"/>
                <w:szCs w:val="24"/>
                <w:shd w:val="clear" w:color="auto" w:fill="FFFFFF"/>
                <w:lang w:val="hy-AM"/>
              </w:rPr>
            </w:pPr>
            <w:r w:rsidRPr="00641880">
              <w:rPr>
                <w:rFonts w:ascii="GHEA Grapalat" w:hAnsi="GHEA Grapalat"/>
                <w:color w:val="191919"/>
                <w:sz w:val="24"/>
                <w:szCs w:val="24"/>
                <w:shd w:val="clear" w:color="auto" w:fill="FFFFFF"/>
                <w:lang w:val="hy-AM"/>
              </w:rPr>
              <w:t>Ընդունվել է ի գիտությոն</w:t>
            </w:r>
          </w:p>
          <w:p w14:paraId="03FB9D7B" w14:textId="77777777" w:rsidR="00264614" w:rsidRPr="00641880" w:rsidRDefault="00264614" w:rsidP="00641880">
            <w:pPr>
              <w:spacing w:line="360" w:lineRule="auto"/>
              <w:ind w:left="-18"/>
              <w:rPr>
                <w:rFonts w:ascii="GHEA Grapalat" w:hAnsi="GHEA Grapalat"/>
                <w:color w:val="191919"/>
                <w:sz w:val="24"/>
                <w:szCs w:val="24"/>
                <w:shd w:val="clear" w:color="auto" w:fill="FFFFFF"/>
                <w:lang w:val="hy-AM"/>
              </w:rPr>
            </w:pPr>
          </w:p>
        </w:tc>
      </w:tr>
      <w:tr w:rsidR="00264614" w:rsidRPr="00641880" w14:paraId="4F9E46FE" w14:textId="77777777" w:rsidTr="00311FB4">
        <w:tc>
          <w:tcPr>
            <w:tcW w:w="8123" w:type="dxa"/>
            <w:vMerge w:val="restart"/>
          </w:tcPr>
          <w:p w14:paraId="1A86B9D6" w14:textId="77777777" w:rsidR="00264614" w:rsidRPr="00641880" w:rsidRDefault="00264614" w:rsidP="00641880">
            <w:pPr>
              <w:spacing w:line="360" w:lineRule="auto"/>
              <w:ind w:left="72"/>
              <w:jc w:val="center"/>
              <w:rPr>
                <w:rFonts w:ascii="GHEA Grapalat" w:hAnsi="GHEA Grapalat" w:cs="Sylfaen"/>
                <w:sz w:val="24"/>
                <w:szCs w:val="24"/>
                <w:lang w:val="en-US"/>
              </w:rPr>
            </w:pPr>
            <w:r w:rsidRPr="00641880">
              <w:rPr>
                <w:rFonts w:ascii="GHEA Grapalat" w:hAnsi="GHEA Grapalat" w:cs="Sylfaen"/>
                <w:sz w:val="24"/>
                <w:szCs w:val="24"/>
                <w:lang w:val="hy-AM"/>
              </w:rPr>
              <w:t>8</w:t>
            </w:r>
            <w:r w:rsidRPr="00641880">
              <w:rPr>
                <w:rFonts w:ascii="GHEA Grapalat" w:hAnsi="GHEA Grapalat" w:cs="Sylfaen"/>
                <w:sz w:val="24"/>
                <w:szCs w:val="24"/>
                <w:lang w:val="af-ZA"/>
              </w:rPr>
              <w:t xml:space="preserve">. </w:t>
            </w:r>
            <w:r w:rsidRPr="00641880">
              <w:rPr>
                <w:rFonts w:ascii="GHEA Grapalat" w:hAnsi="GHEA Grapalat" w:cs="Sylfaen"/>
                <w:sz w:val="24"/>
                <w:szCs w:val="24"/>
                <w:lang w:val="en-US"/>
              </w:rPr>
              <w:t>ՀՀ</w:t>
            </w:r>
            <w:r w:rsidRPr="00641880">
              <w:rPr>
                <w:rFonts w:ascii="GHEA Grapalat" w:hAnsi="GHEA Grapalat" w:cs="Sylfaen"/>
                <w:sz w:val="24"/>
                <w:szCs w:val="24"/>
                <w:lang w:val="af-ZA"/>
              </w:rPr>
              <w:t xml:space="preserve"> </w:t>
            </w:r>
            <w:proofErr w:type="spellStart"/>
            <w:r w:rsidRPr="00641880">
              <w:rPr>
                <w:rFonts w:ascii="GHEA Grapalat" w:hAnsi="GHEA Grapalat" w:cs="Sylfaen"/>
                <w:sz w:val="24"/>
                <w:szCs w:val="24"/>
                <w:lang w:val="en-US"/>
              </w:rPr>
              <w:t>ազգային</w:t>
            </w:r>
            <w:proofErr w:type="spellEnd"/>
            <w:r w:rsidRPr="00641880">
              <w:rPr>
                <w:rFonts w:ascii="GHEA Grapalat" w:hAnsi="GHEA Grapalat" w:cs="Sylfaen"/>
                <w:sz w:val="24"/>
                <w:szCs w:val="24"/>
                <w:lang w:val="af-ZA"/>
              </w:rPr>
              <w:t xml:space="preserve"> </w:t>
            </w:r>
            <w:proofErr w:type="spellStart"/>
            <w:r w:rsidRPr="00641880">
              <w:rPr>
                <w:rFonts w:ascii="GHEA Grapalat" w:hAnsi="GHEA Grapalat" w:cs="Sylfaen"/>
                <w:sz w:val="24"/>
                <w:szCs w:val="24"/>
                <w:lang w:val="en-US"/>
              </w:rPr>
              <w:t>անվտանգության</w:t>
            </w:r>
            <w:proofErr w:type="spellEnd"/>
            <w:r w:rsidRPr="00641880">
              <w:rPr>
                <w:rFonts w:ascii="GHEA Grapalat" w:hAnsi="GHEA Grapalat" w:cs="Sylfaen"/>
                <w:sz w:val="24"/>
                <w:szCs w:val="24"/>
                <w:lang w:val="af-ZA"/>
              </w:rPr>
              <w:t xml:space="preserve"> </w:t>
            </w:r>
            <w:proofErr w:type="spellStart"/>
            <w:r w:rsidRPr="00641880">
              <w:rPr>
                <w:rFonts w:ascii="GHEA Grapalat" w:hAnsi="GHEA Grapalat" w:cs="Sylfaen"/>
                <w:sz w:val="24"/>
                <w:szCs w:val="24"/>
                <w:lang w:val="en-US"/>
              </w:rPr>
              <w:t>ծառայություն</w:t>
            </w:r>
            <w:proofErr w:type="spellEnd"/>
          </w:p>
          <w:p w14:paraId="3D940EAC" w14:textId="77777777" w:rsidR="00264614" w:rsidRPr="00641880" w:rsidRDefault="00264614" w:rsidP="00641880">
            <w:pPr>
              <w:spacing w:line="360" w:lineRule="auto"/>
              <w:ind w:left="72"/>
              <w:jc w:val="center"/>
              <w:rPr>
                <w:rFonts w:ascii="GHEA Grapalat" w:hAnsi="GHEA Grapalat" w:cs="Sylfaen"/>
                <w:sz w:val="24"/>
                <w:szCs w:val="24"/>
                <w:lang w:val="it-IT"/>
              </w:rPr>
            </w:pPr>
          </w:p>
        </w:tc>
        <w:tc>
          <w:tcPr>
            <w:tcW w:w="5850" w:type="dxa"/>
            <w:gridSpan w:val="2"/>
          </w:tcPr>
          <w:p w14:paraId="7403C4B5" w14:textId="74ED1B93" w:rsidR="00264614" w:rsidRPr="00641880" w:rsidRDefault="006C7F4B" w:rsidP="00641880">
            <w:pPr>
              <w:spacing w:line="360" w:lineRule="auto"/>
              <w:rPr>
                <w:rFonts w:ascii="GHEA Grapalat" w:hAnsi="GHEA Grapalat" w:cs="Times Armenian"/>
                <w:sz w:val="24"/>
                <w:szCs w:val="24"/>
                <w:lang w:val="it-IT"/>
              </w:rPr>
            </w:pPr>
            <w:r w:rsidRPr="00641880">
              <w:rPr>
                <w:rFonts w:ascii="GHEA Grapalat" w:hAnsi="GHEA Grapalat" w:cs="Sylfaen"/>
                <w:sz w:val="24"/>
                <w:szCs w:val="24"/>
                <w:lang w:val="en-US"/>
              </w:rPr>
              <w:t>25</w:t>
            </w:r>
            <w:r w:rsidR="00264614" w:rsidRPr="00641880">
              <w:rPr>
                <w:rFonts w:ascii="GHEA Grapalat" w:hAnsi="GHEA Grapalat" w:cs="Sylfaen"/>
                <w:sz w:val="24"/>
                <w:szCs w:val="24"/>
                <w:lang w:val="hy-AM"/>
              </w:rPr>
              <w:t>.0</w:t>
            </w:r>
            <w:r w:rsidRPr="00641880">
              <w:rPr>
                <w:rFonts w:ascii="GHEA Grapalat" w:hAnsi="GHEA Grapalat" w:cs="Sylfaen"/>
                <w:sz w:val="24"/>
                <w:szCs w:val="24"/>
                <w:lang w:val="en-US"/>
              </w:rPr>
              <w:t>5</w:t>
            </w:r>
            <w:r w:rsidR="00264614" w:rsidRPr="00641880">
              <w:rPr>
                <w:rFonts w:ascii="GHEA Grapalat" w:hAnsi="GHEA Grapalat" w:cs="Sylfaen"/>
                <w:sz w:val="24"/>
                <w:szCs w:val="24"/>
                <w:lang w:val="en-US"/>
              </w:rPr>
              <w:t>.202</w:t>
            </w:r>
            <w:r w:rsidRPr="00641880">
              <w:rPr>
                <w:rFonts w:ascii="GHEA Grapalat" w:hAnsi="GHEA Grapalat" w:cs="Sylfaen"/>
                <w:sz w:val="24"/>
                <w:szCs w:val="24"/>
                <w:lang w:val="en-US"/>
              </w:rPr>
              <w:t>1</w:t>
            </w:r>
          </w:p>
        </w:tc>
      </w:tr>
      <w:tr w:rsidR="00264614" w:rsidRPr="00641880" w14:paraId="66C5E816" w14:textId="77777777" w:rsidTr="00311FB4">
        <w:tc>
          <w:tcPr>
            <w:tcW w:w="8123" w:type="dxa"/>
            <w:vMerge/>
          </w:tcPr>
          <w:p w14:paraId="06166634" w14:textId="77777777" w:rsidR="00264614" w:rsidRPr="00641880" w:rsidRDefault="00264614" w:rsidP="00641880">
            <w:pPr>
              <w:spacing w:line="360" w:lineRule="auto"/>
              <w:jc w:val="center"/>
              <w:rPr>
                <w:rFonts w:ascii="GHEA Grapalat" w:hAnsi="GHEA Grapalat" w:cs="Times Armenian"/>
                <w:sz w:val="24"/>
                <w:szCs w:val="24"/>
                <w:lang w:val="it-IT"/>
              </w:rPr>
            </w:pPr>
          </w:p>
        </w:tc>
        <w:tc>
          <w:tcPr>
            <w:tcW w:w="5850" w:type="dxa"/>
            <w:gridSpan w:val="2"/>
          </w:tcPr>
          <w:p w14:paraId="245B89E5" w14:textId="7C55CCBB" w:rsidR="00264614" w:rsidRPr="00641880" w:rsidRDefault="006C7F4B" w:rsidP="00641880">
            <w:pPr>
              <w:spacing w:line="360" w:lineRule="auto"/>
              <w:rPr>
                <w:rFonts w:ascii="GHEA Grapalat" w:hAnsi="GHEA Grapalat" w:cs="Sylfaen"/>
                <w:sz w:val="24"/>
                <w:szCs w:val="24"/>
                <w:lang w:val="en-US"/>
              </w:rPr>
            </w:pPr>
            <w:r w:rsidRPr="00641880">
              <w:rPr>
                <w:rFonts w:ascii="GHEA Grapalat" w:hAnsi="GHEA Grapalat" w:cs="Sylfaen"/>
                <w:sz w:val="24"/>
                <w:szCs w:val="24"/>
                <w:lang w:val="en-US"/>
              </w:rPr>
              <w:t>7/3-656</w:t>
            </w:r>
          </w:p>
        </w:tc>
      </w:tr>
      <w:tr w:rsidR="00264614" w:rsidRPr="00641880" w14:paraId="14582969" w14:textId="77777777" w:rsidTr="00311FB4">
        <w:tc>
          <w:tcPr>
            <w:tcW w:w="8123" w:type="dxa"/>
          </w:tcPr>
          <w:p w14:paraId="11F95855" w14:textId="3023E6D6" w:rsidR="00264614" w:rsidRPr="00641880" w:rsidRDefault="0026461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r w:rsidRPr="00641880">
              <w:rPr>
                <w:rFonts w:ascii="GHEA Grapalat" w:hAnsi="GHEA Grapalat" w:cs="Segoe UI"/>
                <w:noProof/>
                <w:color w:val="000000"/>
                <w:sz w:val="24"/>
                <w:szCs w:val="24"/>
                <w:lang w:val="af-ZA" w:eastAsia="en-US"/>
              </w:rPr>
              <w:t>1.</w:t>
            </w:r>
            <w:r w:rsidRPr="00641880">
              <w:rPr>
                <w:rFonts w:ascii="GHEA Grapalat" w:hAnsi="GHEA Grapalat" w:cs="Segoe UI"/>
                <w:noProof/>
                <w:color w:val="000000"/>
                <w:sz w:val="24"/>
                <w:szCs w:val="24"/>
                <w:lang w:val="af-ZA" w:eastAsia="en-US"/>
              </w:rPr>
              <w:tab/>
              <w:t>1-</w:t>
            </w:r>
            <w:r w:rsidRPr="00641880">
              <w:rPr>
                <w:rFonts w:ascii="GHEA Grapalat" w:hAnsi="GHEA Grapalat" w:cs="Segoe UI"/>
                <w:noProof/>
                <w:color w:val="000000"/>
                <w:sz w:val="24"/>
                <w:szCs w:val="24"/>
                <w:lang w:val="en-US" w:eastAsia="en-US"/>
              </w:rPr>
              <w:t>ին</w:t>
            </w:r>
            <w:r w:rsidRPr="00641880">
              <w:rPr>
                <w:rFonts w:ascii="GHEA Grapalat" w:hAnsi="GHEA Grapalat" w:cs="Segoe UI"/>
                <w:noProof/>
                <w:color w:val="000000"/>
                <w:sz w:val="24"/>
                <w:szCs w:val="24"/>
                <w:lang w:val="af-ZA" w:eastAsia="en-US"/>
              </w:rPr>
              <w:t xml:space="preserve"> </w:t>
            </w:r>
            <w:r w:rsidRPr="00641880">
              <w:rPr>
                <w:rFonts w:ascii="GHEA Grapalat" w:hAnsi="GHEA Grapalat" w:cs="Segoe UI"/>
                <w:noProof/>
                <w:color w:val="000000"/>
                <w:sz w:val="24"/>
                <w:szCs w:val="24"/>
                <w:lang w:val="en-US" w:eastAsia="en-US"/>
              </w:rPr>
              <w:t>կետում</w:t>
            </w:r>
            <w:r w:rsidRPr="00641880">
              <w:rPr>
                <w:rFonts w:ascii="GHEA Grapalat" w:hAnsi="GHEA Grapalat" w:cs="Segoe UI"/>
                <w:noProof/>
                <w:color w:val="000000"/>
                <w:sz w:val="24"/>
                <w:szCs w:val="24"/>
                <w:lang w:val="af-ZA" w:eastAsia="en-US"/>
              </w:rPr>
              <w:t xml:space="preserve"> </w:t>
            </w:r>
            <w:r w:rsidR="006C7F4B" w:rsidRPr="00641880">
              <w:rPr>
                <w:rFonts w:ascii="GHEA Grapalat" w:hAnsi="GHEA Grapalat" w:cs="Segoe UI"/>
                <w:noProof/>
                <w:color w:val="000000"/>
                <w:sz w:val="24"/>
                <w:szCs w:val="24"/>
                <w:lang w:val="hy-AM" w:eastAsia="en-US"/>
              </w:rPr>
              <w:t xml:space="preserve">«հաստատման մասին» բառերը փոխարինել </w:t>
            </w:r>
            <w:r w:rsidRPr="00641880">
              <w:rPr>
                <w:rFonts w:ascii="GHEA Grapalat" w:hAnsi="GHEA Grapalat" w:cs="Segoe UI"/>
                <w:noProof/>
                <w:color w:val="000000"/>
                <w:sz w:val="24"/>
                <w:szCs w:val="24"/>
                <w:lang w:val="af-ZA" w:eastAsia="en-US"/>
              </w:rPr>
              <w:t>«</w:t>
            </w:r>
            <w:r w:rsidRPr="00641880">
              <w:rPr>
                <w:rFonts w:ascii="GHEA Grapalat" w:hAnsi="GHEA Grapalat" w:cs="Segoe UI"/>
                <w:noProof/>
                <w:color w:val="000000"/>
                <w:sz w:val="24"/>
                <w:szCs w:val="24"/>
                <w:lang w:val="en-US" w:eastAsia="en-US"/>
              </w:rPr>
              <w:t>հաստատելու</w:t>
            </w:r>
            <w:r w:rsidR="006C7F4B" w:rsidRPr="00641880">
              <w:rPr>
                <w:rFonts w:ascii="GHEA Grapalat" w:hAnsi="GHEA Grapalat" w:cs="Segoe UI"/>
                <w:noProof/>
                <w:color w:val="000000"/>
                <w:sz w:val="24"/>
                <w:szCs w:val="24"/>
                <w:lang w:val="hy-AM" w:eastAsia="en-US"/>
              </w:rPr>
              <w:t xml:space="preserve"> մասին</w:t>
            </w:r>
            <w:r w:rsidRPr="00641880">
              <w:rPr>
                <w:rFonts w:ascii="GHEA Grapalat" w:hAnsi="GHEA Grapalat" w:cs="Segoe UI"/>
                <w:noProof/>
                <w:color w:val="000000"/>
                <w:sz w:val="24"/>
                <w:szCs w:val="24"/>
                <w:lang w:val="af-ZA" w:eastAsia="en-US"/>
              </w:rPr>
              <w:t xml:space="preserve">» </w:t>
            </w:r>
            <w:r w:rsidRPr="00641880">
              <w:rPr>
                <w:rFonts w:ascii="GHEA Grapalat" w:hAnsi="GHEA Grapalat" w:cs="Segoe UI"/>
                <w:noProof/>
                <w:color w:val="000000"/>
                <w:sz w:val="24"/>
                <w:szCs w:val="24"/>
                <w:lang w:val="en-US" w:eastAsia="en-US"/>
              </w:rPr>
              <w:t>բառ</w:t>
            </w:r>
            <w:r w:rsidR="006C7F4B" w:rsidRPr="00641880">
              <w:rPr>
                <w:rFonts w:ascii="GHEA Grapalat" w:hAnsi="GHEA Grapalat" w:cs="Segoe UI"/>
                <w:noProof/>
                <w:color w:val="000000"/>
                <w:sz w:val="24"/>
                <w:szCs w:val="24"/>
                <w:lang w:val="hy-AM" w:eastAsia="en-US"/>
              </w:rPr>
              <w:t>երով։</w:t>
            </w:r>
          </w:p>
          <w:p w14:paraId="25BE68A8" w14:textId="499836E0" w:rsidR="00264614" w:rsidRPr="00641880" w:rsidRDefault="00264614" w:rsidP="00641880">
            <w:pPr>
              <w:tabs>
                <w:tab w:val="left" w:pos="871"/>
              </w:tabs>
              <w:autoSpaceDE w:val="0"/>
              <w:autoSpaceDN w:val="0"/>
              <w:adjustRightInd w:val="0"/>
              <w:spacing w:line="360" w:lineRule="auto"/>
              <w:jc w:val="both"/>
              <w:rPr>
                <w:rFonts w:ascii="GHEA Grapalat" w:hAnsi="GHEA Grapalat" w:cs="Segoe UI"/>
                <w:noProof/>
                <w:color w:val="000000"/>
                <w:sz w:val="24"/>
                <w:szCs w:val="24"/>
                <w:lang w:val="hy-AM" w:eastAsia="en-US"/>
              </w:rPr>
            </w:pPr>
            <w:r w:rsidRPr="00641880">
              <w:rPr>
                <w:rFonts w:ascii="GHEA Grapalat" w:hAnsi="GHEA Grapalat" w:cs="Segoe UI"/>
                <w:noProof/>
                <w:color w:val="000000"/>
                <w:sz w:val="24"/>
                <w:szCs w:val="24"/>
                <w:lang w:val="hy-AM" w:eastAsia="en-US"/>
              </w:rPr>
              <w:t xml:space="preserve">2. </w:t>
            </w:r>
            <w:r w:rsidR="00380156" w:rsidRPr="00641880">
              <w:rPr>
                <w:rFonts w:ascii="GHEA Grapalat" w:hAnsi="GHEA Grapalat" w:cs="Segoe UI"/>
                <w:noProof/>
                <w:color w:val="000000"/>
                <w:sz w:val="24"/>
                <w:szCs w:val="24"/>
                <w:lang w:val="hy-AM" w:eastAsia="en-US"/>
              </w:rPr>
              <w:t>Հավելվածի 11.3 կետում «01.11.1994թ», «22.12.1999թ</w:t>
            </w:r>
            <w:r w:rsidR="00380156" w:rsidRPr="00641880">
              <w:rPr>
                <w:rFonts w:ascii="MS Mincho" w:eastAsia="MS Mincho" w:hAnsi="MS Mincho" w:cs="MS Mincho" w:hint="eastAsia"/>
                <w:noProof/>
                <w:color w:val="000000"/>
                <w:sz w:val="24"/>
                <w:szCs w:val="24"/>
                <w:lang w:val="hy-AM" w:eastAsia="en-US"/>
              </w:rPr>
              <w:t>․</w:t>
            </w:r>
            <w:r w:rsidR="00380156" w:rsidRPr="00641880">
              <w:rPr>
                <w:rFonts w:ascii="GHEA Grapalat" w:hAnsi="GHEA Grapalat" w:cs="Segoe UI"/>
                <w:noProof/>
                <w:color w:val="000000"/>
                <w:sz w:val="24"/>
                <w:szCs w:val="24"/>
                <w:lang w:val="hy-AM" w:eastAsia="en-US"/>
              </w:rPr>
              <w:t>» և «03.05.2000թ</w:t>
            </w:r>
            <w:r w:rsidR="00380156" w:rsidRPr="00641880">
              <w:rPr>
                <w:rFonts w:ascii="MS Mincho" w:eastAsia="MS Mincho" w:hAnsi="MS Mincho" w:cs="MS Mincho" w:hint="eastAsia"/>
                <w:noProof/>
                <w:color w:val="000000"/>
                <w:sz w:val="24"/>
                <w:szCs w:val="24"/>
                <w:lang w:val="hy-AM" w:eastAsia="en-US"/>
              </w:rPr>
              <w:t>․</w:t>
            </w:r>
            <w:r w:rsidR="00380156" w:rsidRPr="00641880">
              <w:rPr>
                <w:rFonts w:ascii="GHEA Grapalat" w:hAnsi="GHEA Grapalat" w:cs="Segoe UI"/>
                <w:noProof/>
                <w:color w:val="000000"/>
                <w:sz w:val="24"/>
                <w:szCs w:val="24"/>
                <w:lang w:val="hy-AM" w:eastAsia="en-US"/>
              </w:rPr>
              <w:t>» թվերը համապատասխանաբար փոխարինել «11.10.1994թ</w:t>
            </w:r>
            <w:r w:rsidR="00380156" w:rsidRPr="00641880">
              <w:rPr>
                <w:rFonts w:ascii="MS Mincho" w:eastAsia="MS Mincho" w:hAnsi="MS Mincho" w:cs="MS Mincho" w:hint="eastAsia"/>
                <w:noProof/>
                <w:color w:val="000000"/>
                <w:sz w:val="24"/>
                <w:szCs w:val="24"/>
                <w:lang w:val="hy-AM" w:eastAsia="en-US"/>
              </w:rPr>
              <w:t>․</w:t>
            </w:r>
            <w:r w:rsidR="00380156" w:rsidRPr="00641880">
              <w:rPr>
                <w:rFonts w:ascii="GHEA Grapalat" w:hAnsi="GHEA Grapalat" w:cs="Segoe UI"/>
                <w:noProof/>
                <w:color w:val="000000"/>
                <w:sz w:val="24"/>
                <w:szCs w:val="24"/>
                <w:lang w:val="hy-AM" w:eastAsia="en-US"/>
              </w:rPr>
              <w:t>», «23.11.1999» և «03.04.2000թ</w:t>
            </w:r>
            <w:r w:rsidR="00380156" w:rsidRPr="00641880">
              <w:rPr>
                <w:rFonts w:ascii="MS Mincho" w:eastAsia="MS Mincho" w:hAnsi="MS Mincho" w:cs="MS Mincho" w:hint="eastAsia"/>
                <w:noProof/>
                <w:color w:val="000000"/>
                <w:sz w:val="24"/>
                <w:szCs w:val="24"/>
                <w:lang w:val="hy-AM" w:eastAsia="en-US"/>
              </w:rPr>
              <w:t>․</w:t>
            </w:r>
            <w:r w:rsidR="00380156" w:rsidRPr="00641880">
              <w:rPr>
                <w:rFonts w:ascii="GHEA Grapalat" w:hAnsi="GHEA Grapalat" w:cs="Segoe UI"/>
                <w:noProof/>
                <w:color w:val="000000"/>
                <w:sz w:val="24"/>
                <w:szCs w:val="24"/>
                <w:lang w:val="hy-AM" w:eastAsia="en-US"/>
              </w:rPr>
              <w:t>» թվերով</w:t>
            </w:r>
            <w:r w:rsidRPr="00641880">
              <w:rPr>
                <w:rFonts w:ascii="GHEA Grapalat" w:hAnsi="GHEA Grapalat" w:cs="Segoe UI"/>
                <w:noProof/>
                <w:color w:val="000000"/>
                <w:sz w:val="24"/>
                <w:szCs w:val="24"/>
                <w:lang w:val="hy-AM" w:eastAsia="en-US"/>
              </w:rPr>
              <w:t>։</w:t>
            </w:r>
          </w:p>
          <w:p w14:paraId="6F7E03D1" w14:textId="136CDC54" w:rsidR="00380156" w:rsidRPr="00641880" w:rsidRDefault="00380156" w:rsidP="00641880">
            <w:pPr>
              <w:tabs>
                <w:tab w:val="left" w:pos="871"/>
              </w:tabs>
              <w:autoSpaceDE w:val="0"/>
              <w:autoSpaceDN w:val="0"/>
              <w:adjustRightInd w:val="0"/>
              <w:spacing w:line="360" w:lineRule="auto"/>
              <w:jc w:val="both"/>
              <w:rPr>
                <w:rFonts w:ascii="GHEA Grapalat" w:hAnsi="GHEA Grapalat" w:cs="Segoe UI"/>
                <w:noProof/>
                <w:color w:val="000000"/>
                <w:sz w:val="24"/>
                <w:szCs w:val="24"/>
                <w:lang w:val="hy-AM" w:eastAsia="en-US"/>
              </w:rPr>
            </w:pPr>
            <w:r w:rsidRPr="00641880">
              <w:rPr>
                <w:rFonts w:ascii="GHEA Grapalat" w:hAnsi="GHEA Grapalat" w:cs="Segoe UI"/>
                <w:noProof/>
                <w:color w:val="000000"/>
                <w:sz w:val="24"/>
                <w:szCs w:val="24"/>
                <w:lang w:val="hy-AM" w:eastAsia="en-US"/>
              </w:rPr>
              <w:t xml:space="preserve">Նույն կետում «Բնապահպանության» և «Գյուղատնտեսության» բառերը համապատասխանաբար փոխարինել </w:t>
            </w:r>
            <w:r w:rsidR="00E87ABF" w:rsidRPr="00641880">
              <w:rPr>
                <w:rFonts w:ascii="GHEA Grapalat" w:hAnsi="GHEA Grapalat" w:cs="Segoe UI"/>
                <w:noProof/>
                <w:color w:val="000000"/>
                <w:sz w:val="24"/>
                <w:szCs w:val="24"/>
                <w:lang w:val="hy-AM" w:eastAsia="en-US"/>
              </w:rPr>
              <w:t xml:space="preserve">«շրջական միջավայրի» և «էկոնոմիկայի» բառերով՝ համաձայն «Կառավարության կառուցվածքի և գործունեության մասին» օրենքի։ </w:t>
            </w:r>
          </w:p>
          <w:p w14:paraId="3CA58303" w14:textId="1A9C43AF" w:rsidR="00380156" w:rsidRPr="00641880" w:rsidRDefault="00380156" w:rsidP="00641880">
            <w:pPr>
              <w:tabs>
                <w:tab w:val="left" w:pos="871"/>
              </w:tabs>
              <w:autoSpaceDE w:val="0"/>
              <w:autoSpaceDN w:val="0"/>
              <w:adjustRightInd w:val="0"/>
              <w:spacing w:line="360" w:lineRule="auto"/>
              <w:jc w:val="both"/>
              <w:rPr>
                <w:rFonts w:ascii="GHEA Grapalat" w:hAnsi="GHEA Grapalat" w:cs="Segoe UI"/>
                <w:noProof/>
                <w:color w:val="000000"/>
                <w:sz w:val="24"/>
                <w:szCs w:val="24"/>
                <w:lang w:val="hy-AM" w:eastAsia="en-US"/>
              </w:rPr>
            </w:pPr>
            <w:r w:rsidRPr="00641880">
              <w:rPr>
                <w:rFonts w:ascii="GHEA Grapalat" w:hAnsi="GHEA Grapalat" w:cs="Segoe UI"/>
                <w:noProof/>
                <w:color w:val="000000"/>
                <w:sz w:val="24"/>
                <w:szCs w:val="24"/>
                <w:lang w:val="hy-AM" w:eastAsia="en-US"/>
              </w:rPr>
              <w:lastRenderedPageBreak/>
              <w:t xml:space="preserve">3. </w:t>
            </w:r>
            <w:r w:rsidR="00E87ABF" w:rsidRPr="00641880">
              <w:rPr>
                <w:rFonts w:ascii="GHEA Grapalat" w:hAnsi="GHEA Grapalat" w:cs="Segoe UI"/>
                <w:noProof/>
                <w:color w:val="000000"/>
                <w:sz w:val="24"/>
                <w:szCs w:val="24"/>
                <w:lang w:val="hy-AM" w:eastAsia="en-US"/>
              </w:rPr>
              <w:t>11.5 կետի առաջին տողում «միջավայրի» բառից հետո ավելացնել «վրա» բառը՝ համաձայն «Շրջակա միջավայրի վրա ազդեցության գնահատման և փորձաքննության մասին» օրենքի։</w:t>
            </w:r>
          </w:p>
          <w:p w14:paraId="349FDD30" w14:textId="59B9B5A4" w:rsidR="00264614" w:rsidRPr="00641880" w:rsidRDefault="00264614" w:rsidP="00641880">
            <w:pPr>
              <w:pStyle w:val="NormalWeb"/>
              <w:shd w:val="clear" w:color="auto" w:fill="FFFFFF"/>
              <w:spacing w:before="0" w:beforeAutospacing="0" w:after="0" w:afterAutospacing="0" w:line="360" w:lineRule="auto"/>
              <w:jc w:val="both"/>
              <w:rPr>
                <w:rFonts w:ascii="GHEA Grapalat" w:hAnsi="GHEA Grapalat" w:cs="Sylfaen"/>
                <w:bCs/>
                <w:lang w:val="hy-AM"/>
              </w:rPr>
            </w:pPr>
          </w:p>
        </w:tc>
        <w:tc>
          <w:tcPr>
            <w:tcW w:w="5850" w:type="dxa"/>
            <w:gridSpan w:val="2"/>
          </w:tcPr>
          <w:p w14:paraId="73F54A3C" w14:textId="27DB58AC" w:rsidR="00264614" w:rsidRPr="00641880" w:rsidRDefault="0026461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af-ZA" w:eastAsia="en-US"/>
              </w:rPr>
              <w:lastRenderedPageBreak/>
              <w:t>1. Ընդունվել է՝ որոշման նախագ</w:t>
            </w:r>
            <w:r w:rsidR="006C7F4B" w:rsidRPr="00641880">
              <w:rPr>
                <w:rFonts w:ascii="GHEA Grapalat" w:hAnsi="GHEA Grapalat" w:cs="Segoe UI"/>
                <w:noProof/>
                <w:color w:val="000000"/>
                <w:sz w:val="24"/>
                <w:szCs w:val="24"/>
                <w:lang w:val="hy-AM" w:eastAsia="en-US"/>
              </w:rPr>
              <w:t>ծում կատարվել է փոփոխություն</w:t>
            </w:r>
            <w:r w:rsidRPr="00641880">
              <w:rPr>
                <w:rFonts w:ascii="GHEA Grapalat" w:hAnsi="GHEA Grapalat" w:cs="Segoe UI"/>
                <w:noProof/>
                <w:color w:val="000000"/>
                <w:sz w:val="24"/>
                <w:szCs w:val="24"/>
                <w:lang w:val="af-ZA" w:eastAsia="en-US"/>
              </w:rPr>
              <w:t>։</w:t>
            </w:r>
          </w:p>
          <w:p w14:paraId="49FDB60D" w14:textId="36BCE227" w:rsidR="00380156" w:rsidRPr="00641880" w:rsidRDefault="00E87ABF"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hy-AM" w:eastAsia="en-US"/>
              </w:rPr>
              <w:t>2</w:t>
            </w:r>
            <w:r w:rsidR="00380156" w:rsidRPr="00641880">
              <w:rPr>
                <w:rFonts w:ascii="GHEA Grapalat" w:hAnsi="GHEA Grapalat" w:cs="Segoe UI"/>
                <w:noProof/>
                <w:color w:val="000000"/>
                <w:sz w:val="24"/>
                <w:szCs w:val="24"/>
                <w:lang w:val="af-ZA" w:eastAsia="en-US"/>
              </w:rPr>
              <w:t>. Ընդունվել է՝ որոշման նախագ</w:t>
            </w:r>
            <w:r w:rsidR="00380156" w:rsidRPr="00641880">
              <w:rPr>
                <w:rFonts w:ascii="GHEA Grapalat" w:hAnsi="GHEA Grapalat" w:cs="Segoe UI"/>
                <w:noProof/>
                <w:color w:val="000000"/>
                <w:sz w:val="24"/>
                <w:szCs w:val="24"/>
                <w:lang w:val="hy-AM" w:eastAsia="en-US"/>
              </w:rPr>
              <w:t>ծում կատարվել են փոփոխություններ</w:t>
            </w:r>
            <w:r w:rsidR="00380156" w:rsidRPr="00641880">
              <w:rPr>
                <w:rFonts w:ascii="GHEA Grapalat" w:hAnsi="GHEA Grapalat" w:cs="Segoe UI"/>
                <w:noProof/>
                <w:color w:val="000000"/>
                <w:sz w:val="24"/>
                <w:szCs w:val="24"/>
                <w:lang w:val="af-ZA" w:eastAsia="en-US"/>
              </w:rPr>
              <w:t>։</w:t>
            </w:r>
          </w:p>
          <w:p w14:paraId="073CCA70" w14:textId="422EDD1D" w:rsidR="00E87ABF" w:rsidRPr="00641880" w:rsidRDefault="00E87ABF"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1AE584BE" w14:textId="72223361" w:rsidR="00E87ABF" w:rsidRPr="00641880" w:rsidRDefault="00E87ABF"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af-ZA" w:eastAsia="en-US"/>
              </w:rPr>
              <w:t>Ընդունվել է՝ որոշման նախագ</w:t>
            </w:r>
            <w:r w:rsidRPr="00641880">
              <w:rPr>
                <w:rFonts w:ascii="GHEA Grapalat" w:hAnsi="GHEA Grapalat" w:cs="Segoe UI"/>
                <w:noProof/>
                <w:color w:val="000000"/>
                <w:sz w:val="24"/>
                <w:szCs w:val="24"/>
                <w:lang w:val="hy-AM" w:eastAsia="en-US"/>
              </w:rPr>
              <w:t>ծում կատարվել են փոփոխություններ</w:t>
            </w:r>
            <w:r w:rsidRPr="00641880">
              <w:rPr>
                <w:rFonts w:ascii="GHEA Grapalat" w:hAnsi="GHEA Grapalat" w:cs="Segoe UI"/>
                <w:noProof/>
                <w:color w:val="000000"/>
                <w:sz w:val="24"/>
                <w:szCs w:val="24"/>
                <w:lang w:val="af-ZA" w:eastAsia="en-US"/>
              </w:rPr>
              <w:t>։</w:t>
            </w:r>
          </w:p>
          <w:p w14:paraId="242DCACC" w14:textId="77777777" w:rsidR="00264614" w:rsidRPr="00641880" w:rsidRDefault="0026461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0BC9B646" w14:textId="50B1CC1A" w:rsidR="00264614" w:rsidRPr="00641880" w:rsidRDefault="0026461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629BF6CE" w14:textId="6C41DECB" w:rsidR="00264614" w:rsidRPr="00641880" w:rsidRDefault="00E87ABF"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af-ZA" w:eastAsia="en-US"/>
              </w:rPr>
              <w:lastRenderedPageBreak/>
              <w:t>Ընդունվել է՝ որոշման նախագ</w:t>
            </w:r>
            <w:r w:rsidRPr="00641880">
              <w:rPr>
                <w:rFonts w:ascii="GHEA Grapalat" w:hAnsi="GHEA Grapalat" w:cs="Segoe UI"/>
                <w:noProof/>
                <w:color w:val="000000"/>
                <w:sz w:val="24"/>
                <w:szCs w:val="24"/>
                <w:lang w:val="hy-AM" w:eastAsia="en-US"/>
              </w:rPr>
              <w:t>ծում կատարվել է փոփոխություն</w:t>
            </w:r>
            <w:r w:rsidRPr="00641880">
              <w:rPr>
                <w:rFonts w:ascii="GHEA Grapalat" w:hAnsi="GHEA Grapalat" w:cs="Segoe UI"/>
                <w:noProof/>
                <w:color w:val="000000"/>
                <w:sz w:val="24"/>
                <w:szCs w:val="24"/>
                <w:lang w:val="af-ZA" w:eastAsia="en-US"/>
              </w:rPr>
              <w:t>։</w:t>
            </w:r>
            <w:r w:rsidR="00264614" w:rsidRPr="00641880">
              <w:rPr>
                <w:rFonts w:ascii="GHEA Grapalat" w:hAnsi="GHEA Grapalat" w:cs="Segoe UI"/>
                <w:noProof/>
                <w:color w:val="000000"/>
                <w:sz w:val="24"/>
                <w:szCs w:val="24"/>
                <w:lang w:val="af-ZA" w:eastAsia="en-US"/>
              </w:rPr>
              <w:t xml:space="preserve">  </w:t>
            </w:r>
          </w:p>
        </w:tc>
      </w:tr>
      <w:tr w:rsidR="00311FB4" w:rsidRPr="00641880" w14:paraId="62F6C7DF" w14:textId="77777777" w:rsidTr="00311FB4">
        <w:tc>
          <w:tcPr>
            <w:tcW w:w="8123" w:type="dxa"/>
            <w:vMerge w:val="restart"/>
          </w:tcPr>
          <w:p w14:paraId="0A05C2E8" w14:textId="1B5F14E7" w:rsidR="00311FB4" w:rsidRPr="00641880" w:rsidRDefault="00311FB4" w:rsidP="00641880">
            <w:pPr>
              <w:spacing w:line="360" w:lineRule="auto"/>
              <w:ind w:left="72"/>
              <w:jc w:val="center"/>
              <w:rPr>
                <w:rFonts w:ascii="GHEA Grapalat" w:hAnsi="GHEA Grapalat" w:cs="Sylfaen"/>
                <w:sz w:val="24"/>
                <w:szCs w:val="24"/>
                <w:lang w:val="hy-AM"/>
              </w:rPr>
            </w:pPr>
            <w:r w:rsidRPr="00641880">
              <w:rPr>
                <w:rFonts w:ascii="GHEA Grapalat" w:hAnsi="GHEA Grapalat" w:cs="Sylfaen"/>
                <w:sz w:val="24"/>
                <w:szCs w:val="24"/>
                <w:lang w:val="hy-AM"/>
              </w:rPr>
              <w:lastRenderedPageBreak/>
              <w:t>8</w:t>
            </w:r>
            <w:r w:rsidRPr="00641880">
              <w:rPr>
                <w:rFonts w:ascii="GHEA Grapalat" w:hAnsi="GHEA Grapalat" w:cs="Sylfaen"/>
                <w:sz w:val="24"/>
                <w:szCs w:val="24"/>
                <w:lang w:val="af-ZA"/>
              </w:rPr>
              <w:t xml:space="preserve">. </w:t>
            </w:r>
            <w:r w:rsidRPr="00641880">
              <w:rPr>
                <w:rFonts w:ascii="GHEA Grapalat" w:hAnsi="GHEA Grapalat" w:cs="Sylfaen"/>
                <w:sz w:val="24"/>
                <w:szCs w:val="24"/>
                <w:lang w:val="en-US"/>
              </w:rPr>
              <w:t>ՀՀ</w:t>
            </w:r>
            <w:r w:rsidRPr="00641880">
              <w:rPr>
                <w:rFonts w:ascii="GHEA Grapalat" w:hAnsi="GHEA Grapalat" w:cs="Sylfaen"/>
                <w:sz w:val="24"/>
                <w:szCs w:val="24"/>
                <w:lang w:val="af-ZA"/>
              </w:rPr>
              <w:t xml:space="preserve"> </w:t>
            </w:r>
            <w:r w:rsidRPr="00641880">
              <w:rPr>
                <w:rFonts w:ascii="GHEA Grapalat" w:hAnsi="GHEA Grapalat" w:cs="Sylfaen"/>
                <w:sz w:val="24"/>
                <w:szCs w:val="24"/>
                <w:lang w:val="hy-AM"/>
              </w:rPr>
              <w:t>Արդարադատության նախարարություն</w:t>
            </w:r>
          </w:p>
          <w:p w14:paraId="1A12FB93" w14:textId="77777777" w:rsidR="00311FB4" w:rsidRPr="00641880" w:rsidRDefault="00311FB4" w:rsidP="00641880">
            <w:pPr>
              <w:spacing w:line="360" w:lineRule="auto"/>
              <w:ind w:left="72"/>
              <w:jc w:val="center"/>
              <w:rPr>
                <w:rFonts w:ascii="GHEA Grapalat" w:hAnsi="GHEA Grapalat" w:cs="Sylfaen"/>
                <w:sz w:val="24"/>
                <w:szCs w:val="24"/>
                <w:lang w:val="it-IT"/>
              </w:rPr>
            </w:pPr>
          </w:p>
        </w:tc>
        <w:tc>
          <w:tcPr>
            <w:tcW w:w="5850" w:type="dxa"/>
            <w:gridSpan w:val="2"/>
          </w:tcPr>
          <w:p w14:paraId="654A0034" w14:textId="02B540C6" w:rsidR="00311FB4" w:rsidRPr="00641880" w:rsidRDefault="00311FB4" w:rsidP="00641880">
            <w:pPr>
              <w:spacing w:line="360" w:lineRule="auto"/>
              <w:rPr>
                <w:rFonts w:ascii="GHEA Grapalat" w:hAnsi="GHEA Grapalat" w:cs="Times Armenian"/>
                <w:sz w:val="24"/>
                <w:szCs w:val="24"/>
                <w:lang w:val="it-IT"/>
              </w:rPr>
            </w:pPr>
            <w:r w:rsidRPr="00641880">
              <w:rPr>
                <w:rFonts w:ascii="GHEA Grapalat" w:hAnsi="GHEA Grapalat" w:cs="Sylfaen"/>
                <w:sz w:val="24"/>
                <w:szCs w:val="24"/>
                <w:lang w:val="hy-AM"/>
              </w:rPr>
              <w:t>12.07</w:t>
            </w:r>
            <w:r w:rsidRPr="00641880">
              <w:rPr>
                <w:rFonts w:ascii="GHEA Grapalat" w:hAnsi="GHEA Grapalat" w:cs="Sylfaen"/>
                <w:sz w:val="24"/>
                <w:szCs w:val="24"/>
                <w:lang w:val="en-US"/>
              </w:rPr>
              <w:t>.2021</w:t>
            </w:r>
          </w:p>
        </w:tc>
      </w:tr>
      <w:tr w:rsidR="00311FB4" w:rsidRPr="00641880" w14:paraId="0AA07A5A" w14:textId="77777777" w:rsidTr="00311FB4">
        <w:tc>
          <w:tcPr>
            <w:tcW w:w="8123" w:type="dxa"/>
            <w:vMerge/>
          </w:tcPr>
          <w:p w14:paraId="305E8EF4" w14:textId="77777777" w:rsidR="00311FB4" w:rsidRPr="00641880" w:rsidRDefault="00311FB4" w:rsidP="00641880">
            <w:pPr>
              <w:spacing w:line="360" w:lineRule="auto"/>
              <w:jc w:val="center"/>
              <w:rPr>
                <w:rFonts w:ascii="GHEA Grapalat" w:hAnsi="GHEA Grapalat" w:cs="Times Armenian"/>
                <w:sz w:val="24"/>
                <w:szCs w:val="24"/>
                <w:lang w:val="it-IT"/>
              </w:rPr>
            </w:pPr>
          </w:p>
        </w:tc>
        <w:tc>
          <w:tcPr>
            <w:tcW w:w="5850" w:type="dxa"/>
            <w:gridSpan w:val="2"/>
          </w:tcPr>
          <w:p w14:paraId="369EF16C" w14:textId="074B37DB" w:rsidR="00311FB4" w:rsidRPr="00641880" w:rsidRDefault="00311FB4" w:rsidP="00641880">
            <w:pPr>
              <w:spacing w:line="360" w:lineRule="auto"/>
              <w:rPr>
                <w:rFonts w:ascii="GHEA Grapalat" w:hAnsi="GHEA Grapalat" w:cs="Sylfaen"/>
                <w:sz w:val="24"/>
                <w:szCs w:val="24"/>
                <w:lang w:val="hy-AM"/>
              </w:rPr>
            </w:pPr>
            <w:r w:rsidRPr="00641880">
              <w:rPr>
                <w:rFonts w:ascii="GHEA Grapalat" w:hAnsi="GHEA Grapalat" w:cs="Sylfaen"/>
                <w:sz w:val="24"/>
                <w:szCs w:val="24"/>
                <w:lang w:val="hy-AM"/>
              </w:rPr>
              <w:t>//20460-2021</w:t>
            </w:r>
          </w:p>
        </w:tc>
      </w:tr>
      <w:tr w:rsidR="00311FB4" w:rsidRPr="00641880" w14:paraId="4F40E364" w14:textId="77777777" w:rsidTr="00311FB4">
        <w:tc>
          <w:tcPr>
            <w:tcW w:w="8123" w:type="dxa"/>
          </w:tcPr>
          <w:p w14:paraId="7034D79A"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af-ZA" w:eastAsia="en-US"/>
              </w:rPr>
              <w:t>«Հայաստանի Հանրապետության կառավարության 2018 թվականի դեկտեմբերի 27-ի N 1532-Ա որոշման մեջ փոփոխություն կատարելու մասին» Հայաստանի Հանրապետության կառավարության որոշման նախագծի վերաբերյալ հայտնում ենք հետևյալը՝</w:t>
            </w:r>
          </w:p>
          <w:p w14:paraId="36401A8B"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af-ZA" w:eastAsia="en-US"/>
              </w:rPr>
              <w:t xml:space="preserve">1. Անհրաժեշտ է նախագծի կետերի ենթակետերի և պարբերությունների համարակալումը իրականացնել համապատասխանեցնել «Նորմատիվ իրավական ակտերի մասին» ՀՀ օրենքի 14-րդ հոդվածի 5-րդ մասի պահանջներին, որի համաձայն՝ «Ենթաօրենսդրական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w:t>
            </w:r>
            <w:r w:rsidRPr="00641880">
              <w:rPr>
                <w:rFonts w:ascii="GHEA Grapalat" w:hAnsi="GHEA Grapalat" w:cs="Segoe UI"/>
                <w:noProof/>
                <w:color w:val="000000"/>
                <w:sz w:val="24"/>
                <w:szCs w:val="24"/>
                <w:lang w:val="af-ZA" w:eastAsia="en-US"/>
              </w:rPr>
              <w:lastRenderedPageBreak/>
              <w:t xml:space="preserve">միջակետով»: </w:t>
            </w:r>
          </w:p>
          <w:p w14:paraId="54471A0A" w14:textId="77777777" w:rsidR="00311FB4" w:rsidRPr="00641880" w:rsidRDefault="00311FB4" w:rsidP="00641880">
            <w:pPr>
              <w:pStyle w:val="NormalWeb"/>
              <w:shd w:val="clear" w:color="auto" w:fill="FFFFFF"/>
              <w:tabs>
                <w:tab w:val="left" w:pos="450"/>
              </w:tabs>
              <w:autoSpaceDE w:val="0"/>
              <w:autoSpaceDN w:val="0"/>
              <w:adjustRightInd w:val="0"/>
              <w:spacing w:before="0" w:beforeAutospacing="0" w:after="0" w:afterAutospacing="0" w:line="360" w:lineRule="auto"/>
              <w:jc w:val="both"/>
              <w:textAlignment w:val="baseline"/>
              <w:rPr>
                <w:rFonts w:ascii="GHEA Grapalat" w:eastAsiaTheme="minorEastAsia" w:hAnsi="GHEA Grapalat" w:cs="Segoe UI"/>
                <w:noProof/>
                <w:color w:val="000000"/>
                <w:lang w:val="af-ZA" w:eastAsia="en-US"/>
              </w:rPr>
            </w:pPr>
            <w:r w:rsidRPr="00641880">
              <w:rPr>
                <w:rFonts w:ascii="GHEA Grapalat" w:eastAsiaTheme="minorEastAsia" w:hAnsi="GHEA Grapalat" w:cs="Segoe UI"/>
                <w:noProof/>
                <w:color w:val="000000"/>
                <w:lang w:val="af-ZA" w:eastAsia="en-US"/>
              </w:rPr>
              <w:tab/>
              <w:t xml:space="preserve"> 2. Անհրաժեշտ է նախագծի հավելվածի վերնագրում նշված «ՄԱՍՏԵՐ ՊԼԱՆԻ ՈՒՂՂՈՒՄ» բառերը փոխարինել «ՄԱՍՏԵՐ ՊԼԱՆ» բառերով, ինչպես նաև անհրաժեշտ է նախագծի հավելվածում նշել Հայաստանի Հանրապետության կառավարության 2018 թվականի դեկտեմբերի 27-ի N 1532-Ա գործող որոշման հավելվածի վավերապայմանները: </w:t>
            </w:r>
          </w:p>
          <w:p w14:paraId="46BEDFC7"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af-ZA" w:eastAsia="en-US"/>
              </w:rPr>
              <w:t>Միևնույն ժամանակ, նախագծի վերաբերյալ հարկ ենք համարում ներկայացնել հետևյալ՝</w:t>
            </w:r>
          </w:p>
          <w:p w14:paraId="239BAF95" w14:textId="77777777" w:rsidR="00311FB4" w:rsidRPr="00641880" w:rsidRDefault="00311FB4" w:rsidP="00641880">
            <w:pPr>
              <w:pStyle w:val="voroshmanbody"/>
              <w:autoSpaceDE w:val="0"/>
              <w:autoSpaceDN w:val="0"/>
              <w:adjustRightInd w:val="0"/>
              <w:spacing w:before="80"/>
              <w:ind w:firstLine="0"/>
              <w:rPr>
                <w:rFonts w:ascii="GHEA Grapalat" w:eastAsiaTheme="minorEastAsia" w:hAnsi="GHEA Grapalat" w:cs="Segoe UI"/>
                <w:noProof/>
                <w:color w:val="000000"/>
                <w:kern w:val="0"/>
                <w:lang w:eastAsia="en-US"/>
              </w:rPr>
            </w:pPr>
            <w:r w:rsidRPr="00641880">
              <w:rPr>
                <w:rFonts w:ascii="GHEA Grapalat" w:eastAsiaTheme="minorEastAsia" w:hAnsi="GHEA Grapalat" w:cs="Segoe UI"/>
                <w:noProof/>
                <w:color w:val="000000"/>
                <w:kern w:val="0"/>
                <w:lang w:eastAsia="en-US"/>
              </w:rPr>
              <w:t xml:space="preserve">Որոշման նախագծով նախատեսվում է Հայաստանի Հանրապետության կառավարության 2018 թվականի դեկտեմբերի 27-ի «Զվարթնոց» միջազգային և Գյումրու «Շիրակ» օդանավակայանների 2018-2022 թվականների մաստեր պլանը հաստատելու մասին» N 1532-Ա կառավարության որոշման հավելվածը շարադրել նոր խմբագրությամբ: Այդ առումով գտնում ենք, որ սույն նախագծով անհրաժեշտ է հստակեցնել նաև ներկայացված նախագծի ընդունման իրավական հիմքը, քանի որ Հայաստանի Հանրապետության կառավարության 2018 թվականի դեկտեմբերի 27-ի նախագծի N 1532-Ա կառավարության որոշման նախաբանում որպես իրավական ակտի ընդունման հիմք նշված է հետևյալը՝ «Համաձայն Հայաստանի Հանրապետության «Քաղաքացիական օրենսգրքի» 436-րդ հոդվածի և ի կատարումն Հայաստանի Հանրապետության կառավարության ու «Կորպորասիոն Ամերիկա Ս. Ա.» ընկերության միջև 2001 թվականի </w:t>
            </w:r>
            <w:r w:rsidRPr="00641880">
              <w:rPr>
                <w:rFonts w:ascii="GHEA Grapalat" w:eastAsiaTheme="minorEastAsia" w:hAnsi="GHEA Grapalat" w:cs="Segoe UI"/>
                <w:noProof/>
                <w:color w:val="000000"/>
                <w:kern w:val="0"/>
                <w:lang w:eastAsia="en-US"/>
              </w:rPr>
              <w:lastRenderedPageBreak/>
              <w:t>դեկտեմբերի 18-ին ստորագրված պայմանագրի պահանջների՝ Հայաստանի Հանրապետության կառավարությունը որոշում է»:</w:t>
            </w:r>
          </w:p>
          <w:p w14:paraId="26ABBC40" w14:textId="77777777" w:rsidR="00311FB4" w:rsidRPr="00641880" w:rsidRDefault="00311FB4" w:rsidP="00641880">
            <w:pPr>
              <w:pStyle w:val="voroshmanbody"/>
              <w:autoSpaceDE w:val="0"/>
              <w:autoSpaceDN w:val="0"/>
              <w:adjustRightInd w:val="0"/>
              <w:spacing w:before="80"/>
              <w:ind w:firstLine="0"/>
              <w:rPr>
                <w:rFonts w:ascii="GHEA Grapalat" w:eastAsiaTheme="minorEastAsia" w:hAnsi="GHEA Grapalat" w:cs="Segoe UI"/>
                <w:noProof/>
                <w:color w:val="000000"/>
                <w:kern w:val="0"/>
                <w:lang w:eastAsia="en-US"/>
              </w:rPr>
            </w:pPr>
            <w:r w:rsidRPr="00641880">
              <w:rPr>
                <w:rFonts w:ascii="GHEA Grapalat" w:eastAsiaTheme="minorEastAsia" w:hAnsi="GHEA Grapalat" w:cs="Segoe UI"/>
                <w:noProof/>
                <w:color w:val="000000"/>
                <w:kern w:val="0"/>
                <w:lang w:eastAsia="en-US"/>
              </w:rPr>
              <w:t>Այդ առումով անհրաժեշտ է նկատի ունենալ «Նորմատիվ իրավական ակտերի մասին» ՀՀ օրենքի 2-րդ հոդվածի 1-ին մասի  5-րդ կետի դրույթները, որտեղ սահմանված է «Անհատական իրավական ակտ» հասկացության սահմանումը, որի համա</w:t>
            </w:r>
            <w:bookmarkStart w:id="1" w:name="_GoBack"/>
            <w:bookmarkEnd w:id="1"/>
            <w:r w:rsidRPr="00641880">
              <w:rPr>
                <w:rFonts w:ascii="GHEA Grapalat" w:eastAsiaTheme="minorEastAsia" w:hAnsi="GHEA Grapalat" w:cs="Segoe UI"/>
                <w:noProof/>
                <w:color w:val="000000"/>
                <w:kern w:val="0"/>
                <w:lang w:eastAsia="en-US"/>
              </w:rPr>
              <w:t>ձայն՝ «Անհատական իրավական ակտ` նորմատիվ իրավական ակտի հիման վրա և դրան համապատասխան ընդունված գրավոր իրավական ակտ, որը սահմանում է վարքագծի կանոն կամ առաջացնում է փաստական հետևանքներ և վերաբերում է միայն դրանում անհատապես նշված անձի կամ անձանց»:</w:t>
            </w:r>
          </w:p>
          <w:p w14:paraId="525A2536" w14:textId="2561A3EA" w:rsidR="00311FB4" w:rsidRPr="00641880" w:rsidRDefault="00311FB4" w:rsidP="00641880">
            <w:pPr>
              <w:pStyle w:val="NormalWeb"/>
              <w:shd w:val="clear" w:color="auto" w:fill="FFFFFF"/>
              <w:autoSpaceDE w:val="0"/>
              <w:autoSpaceDN w:val="0"/>
              <w:adjustRightInd w:val="0"/>
              <w:spacing w:before="0" w:beforeAutospacing="0" w:after="0" w:afterAutospacing="0" w:line="360" w:lineRule="auto"/>
              <w:jc w:val="both"/>
              <w:rPr>
                <w:rFonts w:ascii="GHEA Grapalat" w:eastAsiaTheme="minorEastAsia" w:hAnsi="GHEA Grapalat" w:cs="Segoe UI"/>
                <w:noProof/>
                <w:color w:val="000000"/>
                <w:lang w:val="af-ZA" w:eastAsia="en-US"/>
              </w:rPr>
            </w:pPr>
            <w:r w:rsidRPr="00641880">
              <w:rPr>
                <w:rFonts w:ascii="GHEA Grapalat" w:eastAsiaTheme="minorEastAsia" w:hAnsi="GHEA Grapalat" w:cs="Segoe UI"/>
                <w:noProof/>
                <w:color w:val="000000"/>
                <w:lang w:val="af-ZA" w:eastAsia="en-US"/>
              </w:rPr>
              <w:t xml:space="preserve"> Ելնելով վերոգրյալից առաջարկում ենք որոշման նախաբանում հղում կատարել այն իրավական ակտին, որով ՀՀ կառավարությունը լիազորվել է ընդունելու հիշյալ որոշումը:</w:t>
            </w:r>
          </w:p>
        </w:tc>
        <w:tc>
          <w:tcPr>
            <w:tcW w:w="5850" w:type="dxa"/>
            <w:gridSpan w:val="2"/>
          </w:tcPr>
          <w:p w14:paraId="1B79437F"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41B7FB98"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741F7BD1"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3B79DC5B"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675266F3" w14:textId="76DDF12A"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af-ZA" w:eastAsia="en-US"/>
              </w:rPr>
              <w:t>1. Ընդունվել է՝ որոշման նախագ</w:t>
            </w:r>
            <w:r w:rsidRPr="00641880">
              <w:rPr>
                <w:rFonts w:ascii="GHEA Grapalat" w:hAnsi="GHEA Grapalat" w:cs="Segoe UI"/>
                <w:noProof/>
                <w:color w:val="000000"/>
                <w:sz w:val="24"/>
                <w:szCs w:val="24"/>
                <w:lang w:val="hy-AM" w:eastAsia="en-US"/>
              </w:rPr>
              <w:t>ծում կատարվել է փոփոխություն</w:t>
            </w:r>
            <w:r w:rsidRPr="00641880">
              <w:rPr>
                <w:rFonts w:ascii="GHEA Grapalat" w:hAnsi="GHEA Grapalat" w:cs="Segoe UI"/>
                <w:noProof/>
                <w:color w:val="000000"/>
                <w:sz w:val="24"/>
                <w:szCs w:val="24"/>
                <w:lang w:val="af-ZA" w:eastAsia="en-US"/>
              </w:rPr>
              <w:t>։</w:t>
            </w:r>
          </w:p>
          <w:p w14:paraId="31A901B5"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6A9D906C"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408456B5"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6D43D10B"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646EF61A"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41D6368E"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2A01588E"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243F0C83"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381C0719"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hy-AM" w:eastAsia="en-US"/>
              </w:rPr>
            </w:pPr>
          </w:p>
          <w:p w14:paraId="5F446C6A" w14:textId="21CFB33E"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r w:rsidRPr="00641880">
              <w:rPr>
                <w:rFonts w:ascii="GHEA Grapalat" w:hAnsi="GHEA Grapalat" w:cs="Segoe UI"/>
                <w:noProof/>
                <w:color w:val="000000"/>
                <w:sz w:val="24"/>
                <w:szCs w:val="24"/>
                <w:lang w:val="hy-AM" w:eastAsia="en-US"/>
              </w:rPr>
              <w:t>2</w:t>
            </w:r>
            <w:r w:rsidRPr="00641880">
              <w:rPr>
                <w:rFonts w:ascii="GHEA Grapalat" w:hAnsi="GHEA Grapalat" w:cs="Segoe UI"/>
                <w:noProof/>
                <w:color w:val="000000"/>
                <w:sz w:val="24"/>
                <w:szCs w:val="24"/>
                <w:lang w:val="af-ZA" w:eastAsia="en-US"/>
              </w:rPr>
              <w:t>. Ընդունվել է՝ որոշման նախագ</w:t>
            </w:r>
            <w:r w:rsidRPr="00641880">
              <w:rPr>
                <w:rFonts w:ascii="GHEA Grapalat" w:hAnsi="GHEA Grapalat" w:cs="Segoe UI"/>
                <w:noProof/>
                <w:color w:val="000000"/>
                <w:sz w:val="24"/>
                <w:szCs w:val="24"/>
                <w:lang w:val="hy-AM" w:eastAsia="en-US"/>
              </w:rPr>
              <w:t>ծում կատարվել են փոփոխություններ</w:t>
            </w:r>
            <w:r w:rsidRPr="00641880">
              <w:rPr>
                <w:rFonts w:ascii="GHEA Grapalat" w:hAnsi="GHEA Grapalat" w:cs="Segoe UI"/>
                <w:noProof/>
                <w:color w:val="000000"/>
                <w:sz w:val="24"/>
                <w:szCs w:val="24"/>
                <w:lang w:val="af-ZA" w:eastAsia="en-US"/>
              </w:rPr>
              <w:t>։</w:t>
            </w:r>
          </w:p>
          <w:p w14:paraId="5F000D2D"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68625117"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5654B8AE"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1D6CB5B6" w14:textId="77777777"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p w14:paraId="6E83BEF0" w14:textId="0B3DC0DC" w:rsidR="00311FB4" w:rsidRPr="00641880" w:rsidRDefault="00311FB4" w:rsidP="00641880">
            <w:pPr>
              <w:autoSpaceDE w:val="0"/>
              <w:autoSpaceDN w:val="0"/>
              <w:adjustRightInd w:val="0"/>
              <w:spacing w:line="360" w:lineRule="auto"/>
              <w:jc w:val="both"/>
              <w:rPr>
                <w:rFonts w:ascii="GHEA Grapalat" w:hAnsi="GHEA Grapalat" w:cs="Segoe UI"/>
                <w:noProof/>
                <w:color w:val="000000"/>
                <w:sz w:val="24"/>
                <w:szCs w:val="24"/>
                <w:lang w:val="af-ZA" w:eastAsia="en-US"/>
              </w:rPr>
            </w:pPr>
          </w:p>
        </w:tc>
      </w:tr>
    </w:tbl>
    <w:p w14:paraId="07EC82F0" w14:textId="77777777" w:rsidR="00AE47D6" w:rsidRPr="00641880" w:rsidRDefault="00AE47D6" w:rsidP="00641880">
      <w:pPr>
        <w:spacing w:line="360" w:lineRule="auto"/>
        <w:ind w:firstLine="540"/>
        <w:jc w:val="center"/>
        <w:rPr>
          <w:rFonts w:ascii="GHEA Grapalat" w:hAnsi="GHEA Grapalat"/>
          <w:sz w:val="24"/>
          <w:szCs w:val="24"/>
          <w:lang w:val="af-ZA"/>
        </w:rPr>
      </w:pPr>
    </w:p>
    <w:sectPr w:rsidR="00AE47D6" w:rsidRPr="00641880" w:rsidSect="009F5400">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114D" w14:textId="77777777" w:rsidR="003D18A8" w:rsidRDefault="003D18A8" w:rsidP="00E76152">
      <w:pPr>
        <w:spacing w:after="0" w:line="240" w:lineRule="auto"/>
      </w:pPr>
      <w:r>
        <w:separator/>
      </w:r>
    </w:p>
  </w:endnote>
  <w:endnote w:type="continuationSeparator" w:id="0">
    <w:p w14:paraId="766622B3" w14:textId="77777777" w:rsidR="003D18A8" w:rsidRDefault="003D18A8" w:rsidP="00E7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TarumianTimes">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98FE" w14:textId="77777777" w:rsidR="003D18A8" w:rsidRDefault="003D18A8" w:rsidP="00E76152">
      <w:pPr>
        <w:spacing w:after="0" w:line="240" w:lineRule="auto"/>
      </w:pPr>
      <w:r>
        <w:separator/>
      </w:r>
    </w:p>
  </w:footnote>
  <w:footnote w:type="continuationSeparator" w:id="0">
    <w:p w14:paraId="052FFF71" w14:textId="77777777" w:rsidR="003D18A8" w:rsidRDefault="003D18A8" w:rsidP="00E7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2634"/>
    <w:multiLevelType w:val="hybridMultilevel"/>
    <w:tmpl w:val="300C8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C6904"/>
    <w:multiLevelType w:val="singleLevel"/>
    <w:tmpl w:val="75083446"/>
    <w:lvl w:ilvl="0">
      <w:start w:val="6"/>
      <w:numFmt w:val="decimal"/>
      <w:lvlText w:val="%1."/>
      <w:legacy w:legacy="1" w:legacySpace="0" w:legacyIndent="273"/>
      <w:lvlJc w:val="left"/>
      <w:rPr>
        <w:rFonts w:ascii="GHEA Grapalat" w:hAnsi="GHEA Grapalat" w:cs="Segoe UI" w:hint="default"/>
      </w:rPr>
    </w:lvl>
  </w:abstractNum>
  <w:abstractNum w:abstractNumId="2" w15:restartNumberingAfterBreak="0">
    <w:nsid w:val="43F6698D"/>
    <w:multiLevelType w:val="singleLevel"/>
    <w:tmpl w:val="4E14BF98"/>
    <w:lvl w:ilvl="0">
      <w:start w:val="3"/>
      <w:numFmt w:val="decimal"/>
      <w:lvlText w:val="%1."/>
      <w:legacy w:legacy="1" w:legacySpace="0" w:legacyIndent="273"/>
      <w:lvlJc w:val="left"/>
      <w:rPr>
        <w:rFonts w:ascii="GHEA Grapalat" w:hAnsi="GHEA Grapalat" w:cs="Segoe UI" w:hint="default"/>
      </w:rPr>
    </w:lvl>
  </w:abstractNum>
  <w:abstractNum w:abstractNumId="3" w15:restartNumberingAfterBreak="0">
    <w:nsid w:val="74D73594"/>
    <w:multiLevelType w:val="singleLevel"/>
    <w:tmpl w:val="A4F4B01A"/>
    <w:lvl w:ilvl="0">
      <w:start w:val="7"/>
      <w:numFmt w:val="decimal"/>
      <w:lvlText w:val="%1."/>
      <w:legacy w:legacy="1" w:legacySpace="0" w:legacyIndent="274"/>
      <w:lvlJc w:val="left"/>
      <w:rPr>
        <w:rFonts w:ascii="GHEA Grapalat" w:hAnsi="GHEA Grapalat" w:cs="Segoe UI"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6152"/>
    <w:rsid w:val="00030DA3"/>
    <w:rsid w:val="00064546"/>
    <w:rsid w:val="000815C5"/>
    <w:rsid w:val="000908A1"/>
    <w:rsid w:val="000A2784"/>
    <w:rsid w:val="000E280C"/>
    <w:rsid w:val="0010583F"/>
    <w:rsid w:val="001100F0"/>
    <w:rsid w:val="0013302A"/>
    <w:rsid w:val="0014064E"/>
    <w:rsid w:val="00153EE3"/>
    <w:rsid w:val="00175669"/>
    <w:rsid w:val="001B2A07"/>
    <w:rsid w:val="001E65E5"/>
    <w:rsid w:val="00225928"/>
    <w:rsid w:val="00264614"/>
    <w:rsid w:val="002A0190"/>
    <w:rsid w:val="002A04A4"/>
    <w:rsid w:val="00311FB4"/>
    <w:rsid w:val="00320063"/>
    <w:rsid w:val="00321C64"/>
    <w:rsid w:val="00340DCE"/>
    <w:rsid w:val="00380156"/>
    <w:rsid w:val="00391D30"/>
    <w:rsid w:val="003D18A8"/>
    <w:rsid w:val="003E5B1C"/>
    <w:rsid w:val="004218D3"/>
    <w:rsid w:val="00436033"/>
    <w:rsid w:val="00477E06"/>
    <w:rsid w:val="00494A35"/>
    <w:rsid w:val="00500C7A"/>
    <w:rsid w:val="00503F01"/>
    <w:rsid w:val="005830D9"/>
    <w:rsid w:val="00594BC3"/>
    <w:rsid w:val="005C2A0C"/>
    <w:rsid w:val="005E5CA6"/>
    <w:rsid w:val="005E7222"/>
    <w:rsid w:val="00632C10"/>
    <w:rsid w:val="006339DD"/>
    <w:rsid w:val="00641880"/>
    <w:rsid w:val="006507A4"/>
    <w:rsid w:val="006553B8"/>
    <w:rsid w:val="00695F6D"/>
    <w:rsid w:val="006C06CB"/>
    <w:rsid w:val="006C7F4B"/>
    <w:rsid w:val="0073188C"/>
    <w:rsid w:val="007350CD"/>
    <w:rsid w:val="00751C1C"/>
    <w:rsid w:val="007A5AE6"/>
    <w:rsid w:val="007B62A0"/>
    <w:rsid w:val="007E29E5"/>
    <w:rsid w:val="007E6509"/>
    <w:rsid w:val="008175F6"/>
    <w:rsid w:val="00843987"/>
    <w:rsid w:val="00846E53"/>
    <w:rsid w:val="008703E2"/>
    <w:rsid w:val="00871C1F"/>
    <w:rsid w:val="008F6039"/>
    <w:rsid w:val="009127EF"/>
    <w:rsid w:val="0093762A"/>
    <w:rsid w:val="009723EF"/>
    <w:rsid w:val="0098547C"/>
    <w:rsid w:val="009D5618"/>
    <w:rsid w:val="009F5400"/>
    <w:rsid w:val="00A11232"/>
    <w:rsid w:val="00A150F4"/>
    <w:rsid w:val="00A60CA8"/>
    <w:rsid w:val="00A912AD"/>
    <w:rsid w:val="00A95B83"/>
    <w:rsid w:val="00AB4F83"/>
    <w:rsid w:val="00AD68C3"/>
    <w:rsid w:val="00AE197A"/>
    <w:rsid w:val="00AE47D6"/>
    <w:rsid w:val="00AF4E0B"/>
    <w:rsid w:val="00B31751"/>
    <w:rsid w:val="00B557E6"/>
    <w:rsid w:val="00B864DB"/>
    <w:rsid w:val="00BA3301"/>
    <w:rsid w:val="00BD00E2"/>
    <w:rsid w:val="00C03ADE"/>
    <w:rsid w:val="00C10AFE"/>
    <w:rsid w:val="00C25E70"/>
    <w:rsid w:val="00C75DB9"/>
    <w:rsid w:val="00CC3A49"/>
    <w:rsid w:val="00CF4ADD"/>
    <w:rsid w:val="00D00777"/>
    <w:rsid w:val="00D1545E"/>
    <w:rsid w:val="00D35CDB"/>
    <w:rsid w:val="00DA1ADF"/>
    <w:rsid w:val="00E036C0"/>
    <w:rsid w:val="00E15738"/>
    <w:rsid w:val="00E33C25"/>
    <w:rsid w:val="00E76152"/>
    <w:rsid w:val="00E87ABF"/>
    <w:rsid w:val="00EA3FE0"/>
    <w:rsid w:val="00EA5B92"/>
    <w:rsid w:val="00EA6376"/>
    <w:rsid w:val="00EB51F3"/>
    <w:rsid w:val="00EE77D9"/>
    <w:rsid w:val="00EF43D1"/>
    <w:rsid w:val="00F61800"/>
    <w:rsid w:val="00F662FB"/>
    <w:rsid w:val="00F84D44"/>
    <w:rsid w:val="00F965CD"/>
    <w:rsid w:val="00FC0366"/>
    <w:rsid w:val="00FE3008"/>
    <w:rsid w:val="00FF3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8A4E"/>
  <w15:docId w15:val="{9ABC6C3B-D1B5-4143-8537-0BF73AF5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00"/>
  </w:style>
  <w:style w:type="paragraph" w:styleId="Heading1">
    <w:name w:val="heading 1"/>
    <w:basedOn w:val="Normal"/>
    <w:next w:val="Normal"/>
    <w:link w:val="Heading1Char"/>
    <w:qFormat/>
    <w:rsid w:val="00421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D00E2"/>
    <w:pPr>
      <w:keepNext/>
      <w:spacing w:after="0" w:line="240" w:lineRule="auto"/>
      <w:ind w:right="630"/>
      <w:jc w:val="center"/>
      <w:outlineLvl w:val="2"/>
    </w:pPr>
    <w:rPr>
      <w:rFonts w:ascii="Times Armenian" w:eastAsia="Times New Roman" w:hAnsi="Times Armenian" w:cs="Times New Roman"/>
      <w:sz w:val="3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76152"/>
    <w:pPr>
      <w:tabs>
        <w:tab w:val="center" w:pos="4680"/>
        <w:tab w:val="right" w:pos="9360"/>
      </w:tabs>
      <w:spacing w:after="0" w:line="240" w:lineRule="auto"/>
    </w:pPr>
  </w:style>
  <w:style w:type="character" w:customStyle="1" w:styleId="HeaderChar">
    <w:name w:val="Header Char"/>
    <w:basedOn w:val="DefaultParagraphFont"/>
    <w:link w:val="Header"/>
    <w:semiHidden/>
    <w:rsid w:val="00E76152"/>
  </w:style>
  <w:style w:type="paragraph" w:styleId="Footer">
    <w:name w:val="footer"/>
    <w:basedOn w:val="Normal"/>
    <w:link w:val="FooterChar"/>
    <w:unhideWhenUsed/>
    <w:rsid w:val="00E76152"/>
    <w:pPr>
      <w:tabs>
        <w:tab w:val="center" w:pos="4680"/>
        <w:tab w:val="right" w:pos="9360"/>
      </w:tabs>
      <w:spacing w:after="0" w:line="240" w:lineRule="auto"/>
    </w:pPr>
  </w:style>
  <w:style w:type="character" w:customStyle="1" w:styleId="FooterChar">
    <w:name w:val="Footer Char"/>
    <w:basedOn w:val="DefaultParagraphFont"/>
    <w:link w:val="Footer"/>
    <w:rsid w:val="00E76152"/>
  </w:style>
  <w:style w:type="table" w:styleId="TableGrid">
    <w:name w:val="Table Grid"/>
    <w:basedOn w:val="TableNormal"/>
    <w:rsid w:val="00E761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18D3"/>
    <w:pPr>
      <w:spacing w:after="0" w:line="240" w:lineRule="auto"/>
    </w:pPr>
  </w:style>
  <w:style w:type="character" w:customStyle="1" w:styleId="Heading1Char">
    <w:name w:val="Heading 1 Char"/>
    <w:basedOn w:val="DefaultParagraphFont"/>
    <w:link w:val="Heading1"/>
    <w:rsid w:val="00421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18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00C7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Обычный (Web)1,Знак"/>
    <w:basedOn w:val="Normal"/>
    <w:link w:val="NormalWebChar"/>
    <w:uiPriority w:val="99"/>
    <w:qFormat/>
    <w:rsid w:val="00500C7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Обычный (Web)1 Char,Знак Char"/>
    <w:link w:val="NormalWeb"/>
    <w:uiPriority w:val="99"/>
    <w:locked/>
    <w:rsid w:val="00500C7A"/>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00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7A"/>
    <w:rPr>
      <w:rFonts w:ascii="Segoe UI" w:hAnsi="Segoe UI" w:cs="Segoe UI"/>
      <w:sz w:val="18"/>
      <w:szCs w:val="18"/>
    </w:rPr>
  </w:style>
  <w:style w:type="character" w:customStyle="1" w:styleId="mechtexChar">
    <w:name w:val="mechtex Char"/>
    <w:link w:val="mechtex"/>
    <w:locked/>
    <w:rsid w:val="002A0190"/>
    <w:rPr>
      <w:rFonts w:ascii="Arial Armenian" w:hAnsi="Arial Armenian"/>
      <w:lang w:eastAsia="ru-RU"/>
    </w:rPr>
  </w:style>
  <w:style w:type="paragraph" w:customStyle="1" w:styleId="mechtex">
    <w:name w:val="mechtex"/>
    <w:basedOn w:val="Normal"/>
    <w:link w:val="mechtexChar"/>
    <w:rsid w:val="002A0190"/>
    <w:pPr>
      <w:spacing w:after="0" w:line="240" w:lineRule="auto"/>
      <w:jc w:val="center"/>
    </w:pPr>
    <w:rPr>
      <w:rFonts w:ascii="Arial Armenian" w:hAnsi="Arial Armenian"/>
    </w:rPr>
  </w:style>
  <w:style w:type="character" w:customStyle="1" w:styleId="Heading3Char">
    <w:name w:val="Heading 3 Char"/>
    <w:basedOn w:val="DefaultParagraphFont"/>
    <w:link w:val="Heading3"/>
    <w:rsid w:val="00BD00E2"/>
    <w:rPr>
      <w:rFonts w:ascii="Times Armenian" w:eastAsia="Times New Roman" w:hAnsi="Times Armenian" w:cs="Times New Roman"/>
      <w:sz w:val="30"/>
      <w:szCs w:val="20"/>
      <w:lang w:val="en-GB"/>
    </w:rPr>
  </w:style>
  <w:style w:type="paragraph" w:customStyle="1" w:styleId="norm">
    <w:name w:val="norm"/>
    <w:basedOn w:val="Normal"/>
    <w:link w:val="normChar"/>
    <w:rsid w:val="00BD00E2"/>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ink w:val="norm"/>
    <w:locked/>
    <w:rsid w:val="00BD00E2"/>
    <w:rPr>
      <w:rFonts w:ascii="Arial Armenian" w:eastAsia="Times New Roman" w:hAnsi="Arial Armenian" w:cs="Times New Roman"/>
      <w:szCs w:val="20"/>
      <w:lang w:val="en-US"/>
    </w:rPr>
  </w:style>
  <w:style w:type="character" w:styleId="Hyperlink">
    <w:name w:val="Hyperlink"/>
    <w:rsid w:val="00BD00E2"/>
    <w:rPr>
      <w:color w:val="0000FF"/>
      <w:u w:val="single"/>
    </w:rPr>
  </w:style>
  <w:style w:type="character" w:styleId="Strong">
    <w:name w:val="Strong"/>
    <w:uiPriority w:val="22"/>
    <w:qFormat/>
    <w:rsid w:val="00BD00E2"/>
    <w:rPr>
      <w:b/>
      <w:bCs/>
    </w:rPr>
  </w:style>
  <w:style w:type="character" w:customStyle="1" w:styleId="apple-converted-space">
    <w:name w:val="apple-converted-space"/>
    <w:basedOn w:val="DefaultParagraphFont"/>
    <w:rsid w:val="00BD00E2"/>
  </w:style>
  <w:style w:type="paragraph" w:styleId="BodyTextIndent">
    <w:name w:val="Body Text Indent"/>
    <w:basedOn w:val="Normal"/>
    <w:link w:val="BodyTextIndentChar"/>
    <w:rsid w:val="00BD00E2"/>
    <w:pPr>
      <w:spacing w:after="120"/>
      <w:ind w:left="283"/>
    </w:pPr>
    <w:rPr>
      <w:rFonts w:ascii="Calibri" w:eastAsia="Times New Roman" w:hAnsi="Calibri" w:cs="Times New Roman"/>
      <w:lang w:eastAsia="en-US"/>
    </w:rPr>
  </w:style>
  <w:style w:type="character" w:customStyle="1" w:styleId="BodyTextIndentChar">
    <w:name w:val="Body Text Indent Char"/>
    <w:basedOn w:val="DefaultParagraphFont"/>
    <w:link w:val="BodyTextIndent"/>
    <w:rsid w:val="00BD00E2"/>
    <w:rPr>
      <w:rFonts w:ascii="Calibri" w:eastAsia="Times New Roman" w:hAnsi="Calibri" w:cs="Times New Roman"/>
      <w:lang w:eastAsia="en-US"/>
    </w:rPr>
  </w:style>
  <w:style w:type="paragraph" w:customStyle="1" w:styleId="CharCharCharCharCharCharCharCharCharCharCharChar">
    <w:name w:val="Char Char Char Char Char Char Char Char Char Char Char Char"/>
    <w:basedOn w:val="Normal"/>
    <w:rsid w:val="00BD00E2"/>
    <w:pPr>
      <w:spacing w:after="160" w:line="240" w:lineRule="exact"/>
    </w:pPr>
    <w:rPr>
      <w:rFonts w:ascii="Arial" w:eastAsia="Calibri" w:hAnsi="Arial" w:cs="Arial"/>
      <w:sz w:val="20"/>
      <w:szCs w:val="20"/>
      <w:lang w:val="en-US" w:eastAsia="en-US"/>
    </w:rPr>
  </w:style>
  <w:style w:type="paragraph" w:customStyle="1" w:styleId="Style5">
    <w:name w:val="Style5"/>
    <w:basedOn w:val="Normal"/>
    <w:uiPriority w:val="99"/>
    <w:rsid w:val="00BD00E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Style6">
    <w:name w:val="Style6"/>
    <w:basedOn w:val="Normal"/>
    <w:uiPriority w:val="99"/>
    <w:rsid w:val="00BD00E2"/>
    <w:pPr>
      <w:widowControl w:val="0"/>
      <w:autoSpaceDE w:val="0"/>
      <w:autoSpaceDN w:val="0"/>
      <w:adjustRightInd w:val="0"/>
      <w:spacing w:after="0" w:line="422" w:lineRule="exact"/>
      <w:ind w:firstLine="490"/>
      <w:jc w:val="both"/>
    </w:pPr>
    <w:rPr>
      <w:rFonts w:ascii="Times New Roman" w:eastAsia="Times New Roman" w:hAnsi="Times New Roman" w:cs="Times New Roman"/>
      <w:sz w:val="24"/>
      <w:szCs w:val="24"/>
      <w:lang w:val="en-US" w:eastAsia="en-US"/>
    </w:rPr>
  </w:style>
  <w:style w:type="paragraph" w:customStyle="1" w:styleId="Style8">
    <w:name w:val="Style8"/>
    <w:basedOn w:val="Normal"/>
    <w:uiPriority w:val="99"/>
    <w:rsid w:val="00BD00E2"/>
    <w:pPr>
      <w:widowControl w:val="0"/>
      <w:autoSpaceDE w:val="0"/>
      <w:autoSpaceDN w:val="0"/>
      <w:adjustRightInd w:val="0"/>
      <w:spacing w:after="0" w:line="425" w:lineRule="exact"/>
      <w:ind w:firstLine="494"/>
      <w:jc w:val="both"/>
    </w:pPr>
    <w:rPr>
      <w:rFonts w:ascii="Times New Roman" w:eastAsia="Times New Roman" w:hAnsi="Times New Roman" w:cs="Times New Roman"/>
      <w:sz w:val="24"/>
      <w:szCs w:val="24"/>
      <w:lang w:val="en-US" w:eastAsia="en-US"/>
    </w:rPr>
  </w:style>
  <w:style w:type="paragraph" w:customStyle="1" w:styleId="Style9">
    <w:name w:val="Style9"/>
    <w:basedOn w:val="Normal"/>
    <w:uiPriority w:val="99"/>
    <w:rsid w:val="00BD00E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1">
    <w:name w:val="Font Style21"/>
    <w:uiPriority w:val="99"/>
    <w:rsid w:val="00BD00E2"/>
    <w:rPr>
      <w:rFonts w:ascii="Segoe UI" w:hAnsi="Segoe UI" w:cs="Segoe UI"/>
      <w:color w:val="000000"/>
      <w:spacing w:val="-20"/>
      <w:sz w:val="20"/>
      <w:szCs w:val="20"/>
    </w:rPr>
  </w:style>
  <w:style w:type="character" w:customStyle="1" w:styleId="FontStyle22">
    <w:name w:val="Font Style22"/>
    <w:uiPriority w:val="99"/>
    <w:rsid w:val="00BD00E2"/>
    <w:rPr>
      <w:rFonts w:ascii="Times New Roman" w:hAnsi="Times New Roman" w:cs="Times New Roman"/>
      <w:color w:val="000000"/>
      <w:spacing w:val="10"/>
      <w:sz w:val="18"/>
      <w:szCs w:val="18"/>
    </w:rPr>
  </w:style>
  <w:style w:type="character" w:customStyle="1" w:styleId="FontStyle23">
    <w:name w:val="Font Style23"/>
    <w:uiPriority w:val="99"/>
    <w:rsid w:val="00BD00E2"/>
    <w:rPr>
      <w:rFonts w:ascii="Times New Roman" w:hAnsi="Times New Roman" w:cs="Times New Roman"/>
      <w:color w:val="000000"/>
      <w:sz w:val="20"/>
      <w:szCs w:val="20"/>
    </w:rPr>
  </w:style>
  <w:style w:type="character" w:customStyle="1" w:styleId="FontStyle24">
    <w:name w:val="Font Style24"/>
    <w:uiPriority w:val="99"/>
    <w:rsid w:val="00BD00E2"/>
    <w:rPr>
      <w:rFonts w:ascii="Segoe UI" w:hAnsi="Segoe UI" w:cs="Segoe UI"/>
      <w:color w:val="000000"/>
      <w:sz w:val="16"/>
      <w:szCs w:val="16"/>
    </w:rPr>
  </w:style>
  <w:style w:type="character" w:customStyle="1" w:styleId="FontStyle25">
    <w:name w:val="Font Style25"/>
    <w:uiPriority w:val="99"/>
    <w:rsid w:val="00BD00E2"/>
    <w:rPr>
      <w:rFonts w:ascii="Times New Roman" w:hAnsi="Times New Roman" w:cs="Times New Roman"/>
      <w:color w:val="000000"/>
      <w:spacing w:val="10"/>
      <w:sz w:val="16"/>
      <w:szCs w:val="16"/>
    </w:rPr>
  </w:style>
  <w:style w:type="character" w:customStyle="1" w:styleId="FontStyle26">
    <w:name w:val="Font Style26"/>
    <w:uiPriority w:val="99"/>
    <w:rsid w:val="00BD00E2"/>
    <w:rPr>
      <w:rFonts w:ascii="Times New Roman" w:hAnsi="Times New Roman" w:cs="Times New Roman"/>
      <w:b/>
      <w:bCs/>
      <w:color w:val="000000"/>
      <w:spacing w:val="-10"/>
      <w:sz w:val="18"/>
      <w:szCs w:val="18"/>
    </w:rPr>
  </w:style>
  <w:style w:type="character" w:customStyle="1" w:styleId="FontStyle27">
    <w:name w:val="Font Style27"/>
    <w:uiPriority w:val="99"/>
    <w:rsid w:val="00BD00E2"/>
    <w:rPr>
      <w:rFonts w:ascii="Times New Roman" w:hAnsi="Times New Roman" w:cs="Times New Roman"/>
      <w:color w:val="000000"/>
      <w:spacing w:val="20"/>
      <w:sz w:val="18"/>
      <w:szCs w:val="18"/>
    </w:rPr>
  </w:style>
  <w:style w:type="paragraph" w:styleId="BodyText">
    <w:name w:val="Body Text"/>
    <w:basedOn w:val="Normal"/>
    <w:link w:val="BodyTextChar"/>
    <w:rsid w:val="00BD00E2"/>
    <w:pPr>
      <w:spacing w:after="120" w:line="240" w:lineRule="auto"/>
    </w:pPr>
    <w:rPr>
      <w:rFonts w:ascii="Times Armenian" w:eastAsia="Times New Roman" w:hAnsi="Times Armenian" w:cs="Times New Roman"/>
      <w:sz w:val="24"/>
      <w:szCs w:val="24"/>
    </w:rPr>
  </w:style>
  <w:style w:type="character" w:customStyle="1" w:styleId="BodyTextChar">
    <w:name w:val="Body Text Char"/>
    <w:basedOn w:val="DefaultParagraphFont"/>
    <w:link w:val="BodyText"/>
    <w:rsid w:val="00BD00E2"/>
    <w:rPr>
      <w:rFonts w:ascii="Times Armenian" w:eastAsia="Times New Roman" w:hAnsi="Times Armenian" w:cs="Times New Roman"/>
      <w:sz w:val="24"/>
      <w:szCs w:val="24"/>
    </w:rPr>
  </w:style>
  <w:style w:type="character" w:styleId="Emphasis">
    <w:name w:val="Emphasis"/>
    <w:qFormat/>
    <w:rsid w:val="00BD00E2"/>
    <w:rPr>
      <w:i/>
      <w:iCs/>
    </w:rPr>
  </w:style>
  <w:style w:type="character" w:customStyle="1" w:styleId="NoSpacingChar">
    <w:name w:val="No Spacing Char"/>
    <w:link w:val="NoSpacing"/>
    <w:locked/>
    <w:rsid w:val="00BD00E2"/>
  </w:style>
  <w:style w:type="character" w:customStyle="1" w:styleId="FontStyle17">
    <w:name w:val="Font Style17"/>
    <w:basedOn w:val="DefaultParagraphFont"/>
    <w:uiPriority w:val="99"/>
    <w:rsid w:val="00BD00E2"/>
    <w:rPr>
      <w:rFonts w:ascii="Segoe UI" w:hAnsi="Segoe UI" w:cs="Segoe UI"/>
      <w:color w:val="000000"/>
      <w:sz w:val="20"/>
      <w:szCs w:val="20"/>
    </w:rPr>
  </w:style>
  <w:style w:type="paragraph" w:customStyle="1" w:styleId="voroshmanbody">
    <w:name w:val="voroshman body"/>
    <w:basedOn w:val="Normal"/>
    <w:rsid w:val="00311FB4"/>
    <w:pPr>
      <w:spacing w:after="0" w:line="360" w:lineRule="auto"/>
      <w:ind w:firstLine="397"/>
      <w:jc w:val="both"/>
    </w:pPr>
    <w:rPr>
      <w:rFonts w:ascii="ArTarumianTimes" w:eastAsia="Times New Roman" w:hAnsi="ArTarumianTimes" w:cs="Times New Roman"/>
      <w:kern w:val="28"/>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71236">
      <w:bodyDiv w:val="1"/>
      <w:marLeft w:val="0"/>
      <w:marRight w:val="0"/>
      <w:marTop w:val="0"/>
      <w:marBottom w:val="0"/>
      <w:divBdr>
        <w:top w:val="none" w:sz="0" w:space="0" w:color="auto"/>
        <w:left w:val="none" w:sz="0" w:space="0" w:color="auto"/>
        <w:bottom w:val="none" w:sz="0" w:space="0" w:color="auto"/>
        <w:right w:val="none" w:sz="0" w:space="0" w:color="auto"/>
      </w:divBdr>
    </w:div>
    <w:div w:id="591625194">
      <w:bodyDiv w:val="1"/>
      <w:marLeft w:val="0"/>
      <w:marRight w:val="0"/>
      <w:marTop w:val="0"/>
      <w:marBottom w:val="0"/>
      <w:divBdr>
        <w:top w:val="none" w:sz="0" w:space="0" w:color="auto"/>
        <w:left w:val="none" w:sz="0" w:space="0" w:color="auto"/>
        <w:bottom w:val="none" w:sz="0" w:space="0" w:color="auto"/>
        <w:right w:val="none" w:sz="0" w:space="0" w:color="auto"/>
      </w:divBdr>
    </w:div>
    <w:div w:id="796148594">
      <w:bodyDiv w:val="1"/>
      <w:marLeft w:val="0"/>
      <w:marRight w:val="0"/>
      <w:marTop w:val="0"/>
      <w:marBottom w:val="0"/>
      <w:divBdr>
        <w:top w:val="none" w:sz="0" w:space="0" w:color="auto"/>
        <w:left w:val="none" w:sz="0" w:space="0" w:color="auto"/>
        <w:bottom w:val="none" w:sz="0" w:space="0" w:color="auto"/>
        <w:right w:val="none" w:sz="0" w:space="0" w:color="auto"/>
      </w:divBdr>
    </w:div>
    <w:div w:id="9421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g.badalyan</dc:creator>
  <cp:lastModifiedBy>Vardan Chilingaryan</cp:lastModifiedBy>
  <cp:revision>33</cp:revision>
  <cp:lastPrinted>2020-09-23T07:30:00Z</cp:lastPrinted>
  <dcterms:created xsi:type="dcterms:W3CDTF">2020-12-22T10:52:00Z</dcterms:created>
  <dcterms:modified xsi:type="dcterms:W3CDTF">2021-07-16T11:04:00Z</dcterms:modified>
</cp:coreProperties>
</file>