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4D23B" w14:textId="77777777" w:rsidR="00E15C5C" w:rsidRPr="00CF32D9" w:rsidRDefault="00E15C5C" w:rsidP="00CF32D9">
      <w:pPr>
        <w:shd w:val="clear" w:color="auto" w:fill="FFFFFF"/>
        <w:spacing w:after="0" w:line="360" w:lineRule="auto"/>
        <w:ind w:firstLine="396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32D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ԱՄՓՈՓԱԹԵՐԹ</w:t>
      </w:r>
    </w:p>
    <w:p w14:paraId="3CE1E804" w14:textId="7E4412E3" w:rsidR="00E15C5C" w:rsidRPr="00CF32D9" w:rsidRDefault="00935430" w:rsidP="00CF32D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F32D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2004 ԹՎԱԿԱՆԻ ՕԳՈՍՏՈՍԻ 19-Ի  N1354–Ն ՈՐՈՇՄԱՆ ՄԵՋ </w:t>
      </w:r>
      <w:r w:rsidR="00D54A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ՓՈՓՈԽՈՒԹՅՈՒՆ ԵՎ </w:t>
      </w:r>
      <w:r w:rsidRPr="00CF32D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ԼՐԱՑՈՒՄՆԵՐ ԿԱՏԱՐԵԼՈՒ ՄԱՍԻՆ </w:t>
      </w:r>
      <w:r w:rsidR="00342AF4" w:rsidRPr="00CF32D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E15C5C" w:rsidRPr="00CF32D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="00F40337" w:rsidRPr="00CF32D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</w:p>
    <w:p w14:paraId="418EBF57" w14:textId="77777777" w:rsidR="00E15C5C" w:rsidRPr="00CF32D9" w:rsidRDefault="00E15C5C" w:rsidP="00CF32D9">
      <w:pPr>
        <w:shd w:val="clear" w:color="auto" w:fill="FFFFFF"/>
        <w:spacing w:after="0" w:line="360" w:lineRule="auto"/>
        <w:ind w:firstLine="396"/>
        <w:jc w:val="center"/>
        <w:rPr>
          <w:rFonts w:ascii="GHEA Grapalat" w:eastAsia="Times New Roman" w:hAnsi="GHEA Grapalat" w:cs="Times New Roman"/>
          <w:i/>
          <w:iCs/>
          <w:sz w:val="24"/>
          <w:szCs w:val="24"/>
          <w:lang w:val="hy-AM" w:eastAsia="ru-RU"/>
        </w:rPr>
      </w:pPr>
      <w:r w:rsidRPr="00CF32D9">
        <w:rPr>
          <w:rFonts w:ascii="Calibri" w:eastAsia="Times New Roman" w:hAnsi="Calibri" w:cs="Calibri"/>
          <w:i/>
          <w:iCs/>
          <w:sz w:val="24"/>
          <w:szCs w:val="24"/>
          <w:lang w:val="hy-AM" w:eastAsia="ru-RU"/>
        </w:rPr>
        <w:t>     </w:t>
      </w:r>
      <w:r w:rsidRPr="00CF32D9">
        <w:rPr>
          <w:rFonts w:ascii="GHEA Grapalat" w:eastAsia="Times New Roman" w:hAnsi="GHEA Grapalat" w:cs="Arial Unicode"/>
          <w:i/>
          <w:iCs/>
          <w:sz w:val="24"/>
          <w:szCs w:val="24"/>
          <w:lang w:val="hy-AM" w:eastAsia="ru-RU"/>
        </w:rPr>
        <w:t xml:space="preserve"> </w:t>
      </w:r>
      <w:r w:rsidRPr="00CF32D9">
        <w:rPr>
          <w:rFonts w:ascii="Calibri" w:eastAsia="Times New Roman" w:hAnsi="Calibri" w:cs="Calibri"/>
          <w:i/>
          <w:iCs/>
          <w:sz w:val="24"/>
          <w:szCs w:val="24"/>
          <w:lang w:val="hy-AM" w:eastAsia="ru-RU"/>
        </w:rPr>
        <w:t> </w:t>
      </w:r>
    </w:p>
    <w:tbl>
      <w:tblPr>
        <w:tblpPr w:leftFromText="180" w:rightFromText="180" w:vertAnchor="text" w:tblpXSpec="center" w:tblpY="1"/>
        <w:tblOverlap w:val="never"/>
        <w:tblW w:w="143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0"/>
        <w:gridCol w:w="3953"/>
        <w:gridCol w:w="2943"/>
      </w:tblGrid>
      <w:tr w:rsidR="00AF17B2" w:rsidRPr="00CF32D9" w14:paraId="1003D1DB" w14:textId="77777777" w:rsidTr="00616108">
        <w:trPr>
          <w:trHeight w:val="823"/>
          <w:tblCellSpacing w:w="0" w:type="dxa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4F36F0" w14:textId="77777777" w:rsidR="0070679D" w:rsidRPr="00CF32D9" w:rsidRDefault="0070679D" w:rsidP="00CF32D9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en-US"/>
              </w:rPr>
              <w:t xml:space="preserve">1. ՀՀ </w:t>
            </w:r>
            <w:r w:rsidR="004A24CB"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  <w:p w14:paraId="25FB4FDC" w14:textId="77777777" w:rsidR="0070679D" w:rsidRPr="00CF32D9" w:rsidRDefault="0070679D" w:rsidP="00CF32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336704" w14:textId="77777777" w:rsidR="0070679D" w:rsidRPr="00CF32D9" w:rsidRDefault="00172EE4" w:rsidP="00CF32D9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23</w:t>
            </w:r>
            <w:r w:rsidR="0070679D"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.04.2021թ</w:t>
            </w:r>
            <w:r w:rsidR="0070679D" w:rsidRPr="00CF32D9">
              <w:rPr>
                <w:rFonts w:ascii="Cambria Math" w:eastAsia="Arial Unicode MS" w:hAnsi="Cambria Math" w:cs="Cambria Math"/>
                <w:sz w:val="24"/>
                <w:szCs w:val="24"/>
                <w:lang w:val="en-US"/>
              </w:rPr>
              <w:t>․</w:t>
            </w:r>
          </w:p>
        </w:tc>
      </w:tr>
      <w:tr w:rsidR="00AF17B2" w:rsidRPr="00CF32D9" w14:paraId="4440297B" w14:textId="77777777" w:rsidTr="00616108">
        <w:trPr>
          <w:trHeight w:val="440"/>
          <w:tblCellSpacing w:w="0" w:type="dxa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968A62" w14:textId="77777777" w:rsidR="0070679D" w:rsidRPr="00CF32D9" w:rsidRDefault="0070679D" w:rsidP="00CF32D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47CAEA" w14:textId="77777777" w:rsidR="0070679D" w:rsidRPr="00CF32D9" w:rsidRDefault="004A2205" w:rsidP="00CF32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 xml:space="preserve">N </w:t>
            </w:r>
            <w:r w:rsidR="00172EE4"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01/3-4/24152-2021</w:t>
            </w:r>
          </w:p>
        </w:tc>
      </w:tr>
      <w:tr w:rsidR="00AF17B2" w:rsidRPr="00EA5739" w14:paraId="1A2775E0" w14:textId="77777777" w:rsidTr="00BA2802">
        <w:trPr>
          <w:trHeight w:val="823"/>
          <w:tblCellSpacing w:w="0" w:type="dxa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842F8B" w14:textId="77777777" w:rsidR="00200424" w:rsidRPr="00CF32D9" w:rsidRDefault="00200424" w:rsidP="00CF32D9">
            <w:pPr>
              <w:spacing w:line="360" w:lineRule="auto"/>
              <w:ind w:left="150" w:right="2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F32D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պետական եկամուտների կոմիտեն քննարկել է «Հայաստանի Հանրապետության կառավարության 2004 թվականի օգոստոսի 19-ի N1354-Ն որոշման մեջ լրացումներ կատարելու մասին» ՀՀ կառավարության որոշման նախագիծը, որի վերաբերյալ հայտնում ենք հետևյալը:</w:t>
            </w:r>
          </w:p>
          <w:p w14:paraId="2620DBDD" w14:textId="77777777" w:rsidR="00200424" w:rsidRPr="00CF32D9" w:rsidRDefault="00200424" w:rsidP="00CF32D9">
            <w:pPr>
              <w:spacing w:line="360" w:lineRule="auto"/>
              <w:ind w:left="150" w:right="2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>Հարկ է նշել, որ վերոնշյալ որոշումն ընդունվել է Հայաստանի Հանրապետության հարկաբյուջետային ու դրամավարկային քաղաքականության համակարգման արդյու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նավետությունը բարձրացնելու և բանկային համակարգի ֆինանսական հոսքերի կառավարումը բարելավելու նպատակով:</w:t>
            </w:r>
          </w:p>
          <w:p w14:paraId="559F6435" w14:textId="77777777" w:rsidR="009502BB" w:rsidRPr="00CF32D9" w:rsidRDefault="00200424" w:rsidP="00CF32D9">
            <w:pPr>
              <w:spacing w:line="360" w:lineRule="auto"/>
              <w:ind w:left="150" w:right="2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Pr="00CF32D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Նախագծով՝ ՀՀ կառավարության 2004 թվականի օգոստոսի 19-ի N1354-Ն որոշման մեջ առաջարկվում է կատարել լրացումներ, որոնց համաձայն ՀՀ պետական եկամուտների կոմիտեի կողմից ՀՀ էկոնոմիկայի նախարարությանն է տրամադրվելու կից ցանկով նախատեսված տեղեկատվությունը: Որոշման ընդունման տեղեկանք հիմնավորման համաձայն՝ տեղեկատվությունը հնարավորություն կընձեռի իրականացնել արտաքին առևտրի և տնտեսության այլ հատվածների վերաբերյալ համապարփակ և ընդգրկուն վերլուծություններ ու հետազոտություններ, այդ թվում՝ առավել օպերատիվ պարբերականությամբ։ Միաժամանակ, հնարավորություն կլինի հետագա վերլու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ծություն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և հետազոտությունների համար ձևավորել ցուցանիշների համապատասխան շտեմարան:</w:t>
            </w:r>
          </w:p>
        </w:tc>
        <w:tc>
          <w:tcPr>
            <w:tcW w:w="68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5ED42490" w14:textId="77777777" w:rsidR="00200424" w:rsidRPr="00CF32D9" w:rsidRDefault="00200424" w:rsidP="00CF32D9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0B8B83F4" w14:textId="77777777" w:rsidR="00312F1B" w:rsidRPr="00CF32D9" w:rsidRDefault="00312F1B" w:rsidP="00CF32D9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0251E0BD" w14:textId="5A919852" w:rsidR="009502BB" w:rsidRPr="00CF32D9" w:rsidRDefault="009502BB" w:rsidP="00CF32D9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AF17B2" w:rsidRPr="004D7D8A" w14:paraId="2157F8CA" w14:textId="77777777" w:rsidTr="00616108">
        <w:trPr>
          <w:trHeight w:val="823"/>
          <w:tblCellSpacing w:w="0" w:type="dxa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E1C33A" w14:textId="77777777" w:rsidR="004A2205" w:rsidRPr="00CF32D9" w:rsidRDefault="000E50DD" w:rsidP="00CF32D9">
            <w:pPr>
              <w:spacing w:after="0" w:line="360" w:lineRule="auto"/>
              <w:ind w:left="240" w:right="2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  <w:r w:rsidRPr="00CF32D9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  <w:r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200424"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Կարևորելով ՀՀ էկոնոմիկայի նախարարության կողմից արտաքին առևտրի և տնտեսության այլ հատվածների վերաբերյալ համապարփակ և ընդգրկուն վերլու</w:t>
            </w:r>
            <w:r w:rsidR="00200424"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ծություն</w:t>
            </w:r>
            <w:r w:rsidR="00200424"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ների ու հետազոտությունների իրականացումը, միաժամանակ </w:t>
            </w:r>
            <w:r w:rsidR="00200424"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բացառելով ՀՀ պետական եկամուտների կոմիտեի կողմից կրկնակի աշխատանք իրականացնելը, </w:t>
            </w:r>
            <w:r w:rsidR="00200424"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>և հաշվի առնելով, որ վերոնշյալ որոշման 1-ին կետի «դ» ենթակետով սահմանված է ՀՀ պետական եկամուտների կոմիտեի կողմից նույնաբովանդակ տեղեկատվության տրա</w:t>
            </w:r>
            <w:r w:rsidR="00200424"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մադրման պահանջ ՀՀ ֆինանսների նախարարությանը (հավելված 4), առաջարկում ենք նախագծի 10-րդ հավելված 1-ին կետը խմբագրել նույն որոշմամբ հաստատված 4-րդ հավելվածի 4-րդ կետին համապատասխան:</w:t>
            </w:r>
          </w:p>
        </w:tc>
        <w:tc>
          <w:tcPr>
            <w:tcW w:w="68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4E0B8965" w14:textId="653B897B" w:rsidR="004A2205" w:rsidRPr="00CF32D9" w:rsidRDefault="004D7D8A" w:rsidP="00CF32D9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ind w:left="165" w:right="405"/>
              <w:jc w:val="both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14:paraId="2BA2D550" w14:textId="710D2097" w:rsidR="004D7D8A" w:rsidRDefault="004D7D8A" w:rsidP="004D7D8A">
            <w:pPr>
              <w:spacing w:line="360" w:lineRule="auto"/>
              <w:ind w:left="165" w:right="2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951BCB" w14:textId="1FA8427C" w:rsidR="00FB54C3" w:rsidRPr="00CF32D9" w:rsidRDefault="00AA55D7" w:rsidP="007B0D06">
            <w:pPr>
              <w:spacing w:line="360" w:lineRule="auto"/>
              <w:ind w:left="165" w:right="225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200424" w:rsidRPr="00EA5739" w14:paraId="1C2D5944" w14:textId="77777777" w:rsidTr="00616108">
        <w:trPr>
          <w:trHeight w:val="823"/>
          <w:tblCellSpacing w:w="0" w:type="dxa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F02025" w14:textId="77777777" w:rsidR="00200424" w:rsidRPr="00CF32D9" w:rsidRDefault="00200424" w:rsidP="00CF32D9">
            <w:pPr>
              <w:spacing w:line="360" w:lineRule="auto"/>
              <w:ind w:left="240" w:right="2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</w:t>
            </w:r>
            <w:r w:rsidRPr="00CF32D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Միաժամանակ, նախագծի 10-րդ հավելվածի 2-րդ կետով պահանջվող տեղե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կատվության հետ կապված հայտնում ենք, որ վերոնշյալ որոշմամբ հաստատված 3-րդ հավելվածի 14-րդ կետին համապատասխան ՀՀ պետական եկամուտների կոմիտեն ՀՀ ֆինանսների նախարարություն տրամադրում է տեղեկատվություն` գրանցված վարձու աշխատողների, քաղաքացիաիրավական պայմանագրերի շրջանակներում աշխատող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ների թվաքանակի, աշխատավարձի չափի, եկամտային հարկի, սոցիալական վճարի վերաբերյալ: Ինչ վերաբերում է տնտեսական գործունեության տեսակների 5-նիշ 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(հնգանիշ) դասակարգմանն, ապա հայտնում ենք, որ հարկ վճարողը կարող է իրականացնել գործունեության մի քանի տեսակներ, հետևաբար հնարավոր չէ հստակ դասակարգել, թե յուրաքանչյուր գործունեության մասով որքան են վարձու աշխա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տողների, քաղաքացիաիրավական պայմանագրերի շրջանակներում աշխատողների թվա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քանակը, ուստի ՀՀ էկոնոմիկայի նախարարություն տեղեկատվություն կարող է ներկայացվել վերը նշված ձևաչափով:</w:t>
            </w:r>
          </w:p>
        </w:tc>
        <w:tc>
          <w:tcPr>
            <w:tcW w:w="68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050DFF37" w14:textId="77777777" w:rsidR="00200424" w:rsidRPr="00CF32D9" w:rsidRDefault="001474BE" w:rsidP="00CF32D9">
            <w:pPr>
              <w:spacing w:after="0" w:line="360" w:lineRule="auto"/>
              <w:ind w:left="25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0504974F" w14:textId="1E8D61C6" w:rsidR="001474BE" w:rsidRPr="00CF32D9" w:rsidRDefault="001474BE" w:rsidP="00CF32D9">
            <w:pPr>
              <w:spacing w:after="0" w:line="360" w:lineRule="auto"/>
              <w:ind w:left="255" w:right="2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655BB9" w:rsidRPr="00CF32D9" w14:paraId="3B533FC4" w14:textId="77777777" w:rsidTr="008B1140">
        <w:trPr>
          <w:trHeight w:val="823"/>
          <w:tblCellSpacing w:w="0" w:type="dxa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C63596" w14:textId="77777777" w:rsidR="00655BB9" w:rsidRPr="00CF32D9" w:rsidRDefault="00655BB9" w:rsidP="00CF32D9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>2</w:t>
            </w:r>
            <w:r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en-US"/>
              </w:rPr>
              <w:t>. ՀՀ</w:t>
            </w:r>
            <w:r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  <w:p w14:paraId="59027197" w14:textId="77777777" w:rsidR="00655BB9" w:rsidRPr="00CF32D9" w:rsidRDefault="00655BB9" w:rsidP="00CF32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CC8D3D" w14:textId="77777777" w:rsidR="00655BB9" w:rsidRPr="00CF32D9" w:rsidRDefault="00655BB9" w:rsidP="00CF32D9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23.04.2021թ</w:t>
            </w:r>
            <w:r w:rsidRPr="00CF32D9">
              <w:rPr>
                <w:rFonts w:ascii="Cambria Math" w:eastAsia="Arial Unicode MS" w:hAnsi="Cambria Math" w:cs="Cambria Math"/>
                <w:sz w:val="24"/>
                <w:szCs w:val="24"/>
                <w:lang w:val="en-US"/>
              </w:rPr>
              <w:t>․</w:t>
            </w:r>
          </w:p>
        </w:tc>
      </w:tr>
      <w:tr w:rsidR="00655BB9" w:rsidRPr="00CF32D9" w14:paraId="58A5F653" w14:textId="77777777" w:rsidTr="008B1140">
        <w:trPr>
          <w:trHeight w:val="440"/>
          <w:tblCellSpacing w:w="0" w:type="dxa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C21D8B" w14:textId="77777777" w:rsidR="00655BB9" w:rsidRPr="00CF32D9" w:rsidRDefault="00655BB9" w:rsidP="00CF32D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F42115" w14:textId="77777777" w:rsidR="00655BB9" w:rsidRPr="00CF32D9" w:rsidRDefault="00655BB9" w:rsidP="00CF32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N 01/11-1/6065-2021</w:t>
            </w:r>
          </w:p>
        </w:tc>
      </w:tr>
      <w:tr w:rsidR="00655BB9" w:rsidRPr="00EA5739" w14:paraId="1228F381" w14:textId="77777777" w:rsidTr="008B1140">
        <w:trPr>
          <w:trHeight w:val="823"/>
          <w:tblCellSpacing w:w="0" w:type="dxa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E7A3DE" w14:textId="7F8C39C4" w:rsidR="00655BB9" w:rsidRPr="00CF32D9" w:rsidRDefault="00655BB9" w:rsidP="00CF32D9">
            <w:pPr>
              <w:shd w:val="clear" w:color="auto" w:fill="FFFFFF"/>
              <w:spacing w:after="0" w:line="360" w:lineRule="auto"/>
              <w:ind w:left="330" w:right="25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F32D9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«Հայաստանի Հանրապետության կառավարության 2004 թվականի օգոստոսի 19-ի N 1354-Ն որոշման մեջ լրացումներ կատարելու մասին» Հայաստանի Հանրապետության կառավարության որոշման նախագծի լրամշակված տարբերակը և հիմք ընդունելով «Նորմատիվ իրավական ակտերի մասին» օրենքի 13-րդ հոդվածի 9-րդ մասը՝ հայտնում </w:t>
            </w: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է, որ անհրաժեշտ է Նախագծի 1-ին կետի 2-րդ ենթակետով լրացվող հավելվածը</w:t>
            </w:r>
            <w:r w:rsidRPr="00CF32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համապատասխանեցնել նույն օրենքի</w:t>
            </w:r>
            <w:r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207A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12-րդ հոդվածի 1-ին մասի դրույթին:</w:t>
            </w:r>
          </w:p>
          <w:p w14:paraId="5E86740F" w14:textId="77777777" w:rsidR="00655BB9" w:rsidRPr="00CF32D9" w:rsidRDefault="00655BB9" w:rsidP="00CF32D9">
            <w:pPr>
              <w:shd w:val="clear" w:color="auto" w:fill="FFFFFF"/>
              <w:spacing w:after="0" w:line="360" w:lineRule="auto"/>
              <w:ind w:left="330" w:right="-95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671F3964" w14:textId="77777777" w:rsidR="00655BB9" w:rsidRPr="00CF32D9" w:rsidRDefault="00CF32D9" w:rsidP="00CF32D9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2383CBAA" w14:textId="77777777" w:rsidR="00CF32D9" w:rsidRPr="00CF32D9" w:rsidRDefault="00CF32D9" w:rsidP="00EA573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225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655BB9" w:rsidRPr="00EA5739" w14:paraId="76421279" w14:textId="77777777" w:rsidTr="008B1140">
        <w:trPr>
          <w:trHeight w:val="823"/>
          <w:tblCellSpacing w:w="0" w:type="dxa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125EED" w14:textId="77777777" w:rsidR="00655BB9" w:rsidRPr="00CF32D9" w:rsidRDefault="00655BB9" w:rsidP="00CF32D9">
            <w:pPr>
              <w:shd w:val="clear" w:color="auto" w:fill="FFFFFF"/>
              <w:spacing w:after="0" w:line="360" w:lineRule="auto"/>
              <w:ind w:left="330" w:righ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  <w:r w:rsidRPr="00CF32D9">
              <w:rPr>
                <w:rFonts w:ascii="Cambria Math" w:eastAsia="GHEA Grapalat" w:hAnsi="Cambria Math" w:cs="GHEA Grapalat"/>
                <w:sz w:val="24"/>
                <w:szCs w:val="24"/>
                <w:lang w:val="hy-AM"/>
              </w:rPr>
              <w:t xml:space="preserve">․ </w:t>
            </w:r>
            <w:r w:rsidRPr="00CF32D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Միաժամանակ, հաշվի առնելով Նախագծի 1-ին կետի 1-ին ենթակետի բովանդակությունը՝ հայտնում ենք, որ </w:t>
            </w:r>
            <w:r w:rsidRPr="00CF32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կետի 2-րդ ենթակետի անհրաժեշտությունը բացակայում է:</w:t>
            </w:r>
          </w:p>
          <w:p w14:paraId="03D07362" w14:textId="77777777" w:rsidR="00655BB9" w:rsidRPr="00CF32D9" w:rsidRDefault="00655BB9" w:rsidP="00CF32D9">
            <w:pPr>
              <w:shd w:val="clear" w:color="auto" w:fill="FFFFFF"/>
              <w:spacing w:after="0" w:line="360" w:lineRule="auto"/>
              <w:ind w:left="330" w:right="2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8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6EE71C70" w14:textId="07B45FBA" w:rsidR="00655BB9" w:rsidRDefault="000219AE" w:rsidP="00CF32D9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0219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7259E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  <w:r w:rsidR="005B506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7259E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14:paraId="333AEA7A" w14:textId="30ECB68F" w:rsidR="000219AE" w:rsidRPr="000219AE" w:rsidRDefault="000219AE" w:rsidP="00CF32D9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621762" w:rsidRPr="00CF32D9" w14:paraId="3053D653" w14:textId="77777777" w:rsidTr="00225725">
        <w:trPr>
          <w:trHeight w:val="823"/>
          <w:tblCellSpacing w:w="0" w:type="dxa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5243CA" w14:textId="682C1CD2" w:rsidR="00621762" w:rsidRPr="00621762" w:rsidRDefault="00621762" w:rsidP="00225725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>2</w:t>
            </w:r>
            <w:r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16FF8583" w14:textId="77777777" w:rsidR="00621762" w:rsidRPr="00CF32D9" w:rsidRDefault="00621762" w:rsidP="0022572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B19FFF" w14:textId="26D6AEB2" w:rsidR="00621762" w:rsidRPr="00CF32D9" w:rsidRDefault="00621762" w:rsidP="00225725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4</w:t>
            </w: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.0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5</w:t>
            </w: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.2021թ</w:t>
            </w:r>
            <w:r w:rsidRPr="00CF32D9">
              <w:rPr>
                <w:rFonts w:ascii="Cambria Math" w:eastAsia="Arial Unicode MS" w:hAnsi="Cambria Math" w:cs="Cambria Math"/>
                <w:sz w:val="24"/>
                <w:szCs w:val="24"/>
                <w:lang w:val="en-US"/>
              </w:rPr>
              <w:t>․</w:t>
            </w:r>
          </w:p>
        </w:tc>
      </w:tr>
      <w:tr w:rsidR="00621762" w:rsidRPr="00CF32D9" w14:paraId="47E994B0" w14:textId="77777777" w:rsidTr="00225725">
        <w:trPr>
          <w:trHeight w:val="440"/>
          <w:tblCellSpacing w:w="0" w:type="dxa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51FC15" w14:textId="77777777" w:rsidR="00621762" w:rsidRPr="00CF32D9" w:rsidRDefault="00621762" w:rsidP="0022572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406182" w14:textId="3EA4FE83" w:rsidR="00621762" w:rsidRPr="00CF32D9" w:rsidRDefault="00621762" w:rsidP="002257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 xml:space="preserve">N </w:t>
            </w:r>
            <w:r w:rsidRPr="00621762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/27.3/13144-2021</w:t>
            </w:r>
          </w:p>
        </w:tc>
      </w:tr>
      <w:tr w:rsidR="00621762" w:rsidRPr="00CC5DFE" w14:paraId="7665D077" w14:textId="77777777" w:rsidTr="00225725">
        <w:trPr>
          <w:trHeight w:val="823"/>
          <w:tblCellSpacing w:w="0" w:type="dxa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F00A29" w14:textId="77777777" w:rsidR="00740270" w:rsidRPr="006F3E12" w:rsidRDefault="00621762" w:rsidP="00740270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ind w:left="150" w:right="255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r w:rsidRPr="00CF32D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F32D9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40270" w:rsidRPr="00DD2FC8">
              <w:rPr>
                <w:rFonts w:ascii="GHEA Grapalat" w:hAnsi="GHEA Grapalat"/>
                <w:sz w:val="24"/>
                <w:lang w:val="hy-AM"/>
              </w:rPr>
              <w:t>«Հայաստանի Հանրապետության</w:t>
            </w:r>
            <w:r w:rsidR="00740270" w:rsidRPr="006F3E1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40270" w:rsidRPr="00DD2FC8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 w:rsidR="00740270" w:rsidRPr="006F3E12">
              <w:rPr>
                <w:rFonts w:ascii="GHEA Grapalat" w:hAnsi="GHEA Grapalat"/>
                <w:sz w:val="24"/>
                <w:lang w:val="hy-AM"/>
              </w:rPr>
              <w:t xml:space="preserve"> 2004 թվականի օգոստոսի 19-ի </w:t>
            </w:r>
            <w:r w:rsidR="00740270" w:rsidRPr="00DD2FC8">
              <w:rPr>
                <w:rFonts w:ascii="GHEA Grapalat" w:hAnsi="GHEA Grapalat"/>
                <w:sz w:val="24"/>
                <w:lang w:val="hy-AM"/>
              </w:rPr>
              <w:t>N</w:t>
            </w:r>
            <w:r w:rsidR="00740270" w:rsidRPr="006F3E1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40270" w:rsidRPr="00DD2FC8">
              <w:rPr>
                <w:rFonts w:ascii="GHEA Grapalat" w:hAnsi="GHEA Grapalat"/>
                <w:sz w:val="24"/>
                <w:lang w:val="hy-AM"/>
              </w:rPr>
              <w:t>1354-Ն որոշման մեջ լրացումներ կատարելու մասին» ՀՀ</w:t>
            </w:r>
            <w:r w:rsidR="00740270" w:rsidRPr="006F3E12">
              <w:rPr>
                <w:rFonts w:ascii="GHEA Grapalat" w:hAnsi="GHEA Grapalat"/>
                <w:sz w:val="24"/>
                <w:lang w:val="hy-AM"/>
              </w:rPr>
              <w:t xml:space="preserve"> կառավարության</w:t>
            </w:r>
            <w:r w:rsidR="00740270" w:rsidRPr="00DD2FC8">
              <w:rPr>
                <w:rFonts w:ascii="GHEA Grapalat" w:hAnsi="GHEA Grapalat"/>
                <w:sz w:val="24"/>
                <w:lang w:val="hy-AM"/>
              </w:rPr>
              <w:t xml:space="preserve"> որոշման նախագծի</w:t>
            </w:r>
            <w:r w:rsidR="00740270" w:rsidRPr="00E406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</w:t>
            </w:r>
            <w:r w:rsidR="00740270" w:rsidRPr="00E4067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կապակցությամբ ներկայացնում ենք հետևյալ</w:t>
            </w:r>
            <w:r w:rsidR="00740270" w:rsidRPr="006F3E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ը.</w:t>
            </w:r>
          </w:p>
          <w:p w14:paraId="6AA172E4" w14:textId="77777777" w:rsidR="002A0114" w:rsidRDefault="00740270" w:rsidP="002A0114">
            <w:pPr>
              <w:tabs>
                <w:tab w:val="left" w:pos="990"/>
              </w:tabs>
              <w:spacing w:after="0" w:line="360" w:lineRule="auto"/>
              <w:ind w:left="150" w:right="255" w:firstLine="708"/>
              <w:jc w:val="both"/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</w:pPr>
            <w:r w:rsidRPr="0013490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ս</w:t>
            </w:r>
            <w:r w:rsidRPr="0013490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ահմանադրության</w:t>
            </w:r>
            <w:r w:rsidRPr="005D0DFA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13490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6-րդ հոդվածի 2-րդ մասի</w:t>
            </w:r>
            <w:r w:rsidRPr="005D0DFA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համաձայն</w:t>
            </w:r>
            <w:r w:rsidRPr="0013490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՝</w:t>
            </w:r>
            <w:r w:rsidRPr="001349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Սահմանադրության և օրենքների հիման վրա և 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lastRenderedPageBreak/>
              <w:t xml:space="preserve">դրանց իրականացումն ապահովելու նպատակով Սահմանադրությամբ նախատեսված մարմինները 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կարող են օրենքով լիազորվել 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>ընդունելու ենթաօրենսդրական նորմատիվ իրավական ակտեր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>:</w:t>
            </w:r>
          </w:p>
          <w:p w14:paraId="6745A351" w14:textId="46C18E32" w:rsidR="002A0114" w:rsidRDefault="002A0114" w:rsidP="002A0114">
            <w:pPr>
              <w:tabs>
                <w:tab w:val="left" w:pos="990"/>
              </w:tabs>
              <w:spacing w:after="0" w:line="360" w:lineRule="auto"/>
              <w:ind w:left="150" w:right="2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    </w:t>
            </w:r>
            <w:r w:rsidRPr="0013490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«Նորմատիվ իրավական ակտերի մասին» օրենքի 13-րդ հոդվածի 1-ին մասի համաձայն՝ </w:t>
            </w:r>
            <w:r w:rsidRPr="00AF2B2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AF2B2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</w:t>
            </w:r>
            <w:r w:rsidRPr="00AF2B2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որում նշվում է </w:t>
            </w:r>
            <w:r w:rsidRPr="00AF2B2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AF2B2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 w:rsidRPr="00C71C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5ACE3F5D" w14:textId="6CF5C166" w:rsidR="00A219E4" w:rsidRPr="006F3E12" w:rsidRDefault="00A219E4" w:rsidP="00A219E4">
            <w:pPr>
              <w:spacing w:after="0" w:line="360" w:lineRule="auto"/>
              <w:ind w:left="150" w:right="255"/>
              <w:jc w:val="both"/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  </w:t>
            </w:r>
            <w:r w:rsidRPr="0013490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«Նորմատիվ իրավական ակտերի մասին» օրենքի 37-րդ հոդվածի 3-րդ մասի </w:t>
            </w:r>
            <w:r w:rsidRPr="00AF2B2B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համաձայն՝</w:t>
            </w:r>
            <w:r w:rsidRPr="00DC167A">
              <w:rPr>
                <w:rFonts w:ascii="GHEA Grapalat" w:hAnsi="GHEA Grapalat" w:cs="Sylfaen"/>
                <w:b/>
                <w:noProof/>
                <w:sz w:val="24"/>
                <w:szCs w:val="24"/>
                <w:lang w:val="af-ZA"/>
              </w:rPr>
              <w:t xml:space="preserve"> 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>ե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թե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նորմատիվ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իրավական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ակտը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հակասում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է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հետագայում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ուժի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մեջ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մտած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ավելի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բարձր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իրավաբանական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ուժ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ունեցող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նորմատիվ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իրավական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ակտին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,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ապա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իրավաստեղծ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մարմինը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,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բացառությամբ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Ազգային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ժողովի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և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հանրաքվեով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ընդունված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օրենքների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(...),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պարտավոր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է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իր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ընդունած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նորմատիվ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իրավական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ակտն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ուժը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կորցրած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ճանաչելու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մասին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կամ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փոփոխություն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կամ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լրացում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կատարելու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մասին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ընդունել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նորմատիվ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իրավական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lastRenderedPageBreak/>
              <w:t>ակտ</w:t>
            </w:r>
            <w:r w:rsidRPr="00AF2B2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ավելի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բարձր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իրավաբանական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ուժ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ունեցող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նորմատիվ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իրավական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ակտերն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ուժի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մեջ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մտնելու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օրվանից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հետո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`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երկու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ամսվա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</w:t>
            </w:r>
            <w:r w:rsidRPr="00A219E4"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  <w:t>ընթացքում</w:t>
            </w:r>
            <w:r w:rsidRPr="00AF2B2B">
              <w:rPr>
                <w:rFonts w:ascii="GHEA Grapalat" w:hAnsi="GHEA Grapalat" w:cs="Sylfaen"/>
                <w:i/>
                <w:noProof/>
                <w:sz w:val="24"/>
                <w:szCs w:val="24"/>
                <w:lang w:val="af-ZA"/>
              </w:rPr>
              <w:t xml:space="preserve"> (...):</w:t>
            </w:r>
          </w:p>
          <w:p w14:paraId="205E4366" w14:textId="4027E5B6" w:rsidR="00621762" w:rsidRPr="00CF32D9" w:rsidRDefault="002A0114" w:rsidP="00D77F3F">
            <w:pPr>
              <w:spacing w:after="0" w:line="360" w:lineRule="auto"/>
              <w:ind w:left="150" w:right="255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71C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ենք համարում նշել, որ </w:t>
            </w:r>
            <w:r w:rsidRPr="00C71C76">
              <w:rPr>
                <w:rFonts w:ascii="GHEA Grapalat" w:hAnsi="GHEA Grapalat"/>
                <w:sz w:val="24"/>
                <w:lang w:val="hy-AM"/>
              </w:rPr>
              <w:t>Հայաստանի Հանրապետության կառավարության 2004 թվականի օգոստոսի 19-ի N 1354-Ն</w:t>
            </w:r>
            <w:r w:rsidRPr="00C71C7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որոշման նախաբանում բացակայում է նշված որոշումը ընդունելու իրավական հիմքը սահմանող լիազորող նորմը</w:t>
            </w:r>
            <w:r w:rsidRPr="006F3E1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  <w:r w:rsidR="009C2709" w:rsidRPr="00004F2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Ելնելով վերոգրյալից</w:t>
            </w:r>
            <w:r w:rsidR="009C2709" w:rsidRPr="009C27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9C2709" w:rsidRPr="00C52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="009C2709" w:rsidRPr="006F3E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="009C2709" w:rsidRPr="00C52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C2709" w:rsidRPr="00DD2FC8">
              <w:rPr>
                <w:rFonts w:ascii="GHEA Grapalat" w:hAnsi="GHEA Grapalat"/>
                <w:sz w:val="24"/>
                <w:lang w:val="hy-AM"/>
              </w:rPr>
              <w:t>Հայաստանի Հանրապետության</w:t>
            </w:r>
            <w:r w:rsidR="009C2709" w:rsidRPr="006F3E1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="009C2709" w:rsidRPr="00DD2FC8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 w:rsidR="009C2709" w:rsidRPr="006F3E12">
              <w:rPr>
                <w:rFonts w:ascii="GHEA Grapalat" w:hAnsi="GHEA Grapalat"/>
                <w:sz w:val="24"/>
                <w:lang w:val="af-ZA"/>
              </w:rPr>
              <w:t xml:space="preserve"> 2004 </w:t>
            </w:r>
            <w:r w:rsidR="009C2709" w:rsidRPr="009C2709">
              <w:rPr>
                <w:rFonts w:ascii="GHEA Grapalat" w:hAnsi="GHEA Grapalat"/>
                <w:sz w:val="24"/>
                <w:lang w:val="hy-AM"/>
              </w:rPr>
              <w:t>թվականի</w:t>
            </w:r>
            <w:r w:rsidR="009C2709" w:rsidRPr="006F3E1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/>
                <w:sz w:val="24"/>
                <w:lang w:val="hy-AM"/>
              </w:rPr>
              <w:t>օգոստոսի</w:t>
            </w:r>
            <w:r w:rsidR="009C2709" w:rsidRPr="006F3E12">
              <w:rPr>
                <w:rFonts w:ascii="GHEA Grapalat" w:hAnsi="GHEA Grapalat"/>
                <w:sz w:val="24"/>
                <w:lang w:val="af-ZA"/>
              </w:rPr>
              <w:t xml:space="preserve"> 19-</w:t>
            </w:r>
            <w:r w:rsidR="009C2709" w:rsidRPr="009C2709">
              <w:rPr>
                <w:rFonts w:ascii="GHEA Grapalat" w:hAnsi="GHEA Grapalat"/>
                <w:sz w:val="24"/>
                <w:lang w:val="hy-AM"/>
              </w:rPr>
              <w:t>ի</w:t>
            </w:r>
            <w:r w:rsidR="009C2709" w:rsidRPr="006F3E1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="009C2709" w:rsidRPr="00DD2FC8">
              <w:rPr>
                <w:rFonts w:ascii="GHEA Grapalat" w:hAnsi="GHEA Grapalat"/>
                <w:sz w:val="24"/>
                <w:lang w:val="hy-AM"/>
              </w:rPr>
              <w:t>N</w:t>
            </w:r>
            <w:r w:rsidR="009C2709" w:rsidRPr="006F3E1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="009C2709" w:rsidRPr="00DD2FC8">
              <w:rPr>
                <w:rFonts w:ascii="GHEA Grapalat" w:hAnsi="GHEA Grapalat"/>
                <w:sz w:val="24"/>
                <w:lang w:val="hy-AM"/>
              </w:rPr>
              <w:t>1354-Ն</w:t>
            </w:r>
            <w:r w:rsidR="009C2709" w:rsidRPr="00CD0D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</w:t>
            </w:r>
            <w:r w:rsidR="009C2709" w:rsidRPr="006F3E1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="009C2709" w:rsidRPr="006F3E1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</w:t>
            </w:r>
            <w:r w:rsidR="009C2709" w:rsidRPr="006F3E1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="009C2709" w:rsidRPr="006F3E1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="009C2709" w:rsidRPr="006F3E1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9C2709" w:rsidRPr="006F3E1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C2709" w:rsidRPr="009C2709">
              <w:rPr>
                <w:rFonts w:ascii="GHEA Grapalat" w:hAnsi="GHEA Grapalat" w:cs="Sylfaen"/>
                <w:sz w:val="24"/>
                <w:szCs w:val="24"/>
                <w:lang w:val="hy-AM"/>
              </w:rPr>
              <w:t>ակտին</w:t>
            </w:r>
            <w:r w:rsidR="009C2709" w:rsidRPr="00704E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որով ՀՀ կառավարությունը լիազորվել է ընդունելու հիշյալ որոշումը</w:t>
            </w:r>
            <w:r w:rsidR="009C2709" w:rsidRPr="006F3E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 w:rsidR="009C2709" w:rsidRPr="00F958F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Վերոգրյալի հաշվառմամբ նպատակահարմար չենք համարում անդրադառնալ նախագծում առկա մնացած կարգավորումներին:</w:t>
            </w:r>
          </w:p>
        </w:tc>
        <w:tc>
          <w:tcPr>
            <w:tcW w:w="68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3DC31CDE" w14:textId="7032E3C4" w:rsidR="00621762" w:rsidRDefault="00CC5DFE" w:rsidP="002A0114">
            <w:pPr>
              <w:spacing w:after="0" w:line="360" w:lineRule="auto"/>
              <w:ind w:left="75" w:right="225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  <w:r w:rsidR="00734612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14:paraId="1A66D77F" w14:textId="0E139D13" w:rsidR="00CC5DFE" w:rsidRPr="00CC5DFE" w:rsidRDefault="00CC5DFE" w:rsidP="002A0114">
            <w:pPr>
              <w:spacing w:after="0" w:line="360" w:lineRule="auto"/>
              <w:ind w:left="75" w:right="22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9496C" w:rsidRPr="00CF32D9" w14:paraId="7821C9FD" w14:textId="77777777" w:rsidTr="001F7969">
        <w:trPr>
          <w:trHeight w:val="823"/>
          <w:tblCellSpacing w:w="0" w:type="dxa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D64BEF" w14:textId="283AD312" w:rsidR="00A9496C" w:rsidRPr="00A9496C" w:rsidRDefault="00A9496C" w:rsidP="001F7969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lastRenderedPageBreak/>
              <w:t>3.</w:t>
            </w:r>
            <w:r w:rsidRPr="00CF32D9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>ՀՀ վարչապետի աշխատակազմ</w:t>
            </w:r>
          </w:p>
          <w:p w14:paraId="492BED56" w14:textId="77777777" w:rsidR="00A9496C" w:rsidRPr="00CF32D9" w:rsidRDefault="00A9496C" w:rsidP="001F7969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3CCA18" w14:textId="74ECE076" w:rsidR="00A9496C" w:rsidRPr="00CF32D9" w:rsidRDefault="00A9496C" w:rsidP="001F7969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01</w:t>
            </w: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.0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6</w:t>
            </w: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.2021թ</w:t>
            </w:r>
            <w:r w:rsidRPr="00CF32D9">
              <w:rPr>
                <w:rFonts w:ascii="Cambria Math" w:eastAsia="Arial Unicode MS" w:hAnsi="Cambria Math" w:cs="Cambria Math"/>
                <w:sz w:val="24"/>
                <w:szCs w:val="24"/>
                <w:lang w:val="en-US"/>
              </w:rPr>
              <w:t>․</w:t>
            </w:r>
          </w:p>
        </w:tc>
      </w:tr>
      <w:tr w:rsidR="00A9496C" w:rsidRPr="00CF32D9" w14:paraId="31BDCDAD" w14:textId="77777777" w:rsidTr="001F7969">
        <w:trPr>
          <w:trHeight w:val="440"/>
          <w:tblCellSpacing w:w="0" w:type="dxa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EF5DB" w14:textId="77777777" w:rsidR="00A9496C" w:rsidRPr="00CF32D9" w:rsidRDefault="00A9496C" w:rsidP="001F796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3AB1A4" w14:textId="7AFED154" w:rsidR="00A9496C" w:rsidRPr="00CF32D9" w:rsidRDefault="00A9496C" w:rsidP="001F79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F32D9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 xml:space="preserve">N </w:t>
            </w:r>
            <w:r w:rsidRPr="00A9496C"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  <w:t>02/16.20/18661-2021</w:t>
            </w:r>
          </w:p>
        </w:tc>
      </w:tr>
      <w:tr w:rsidR="00A9496C" w:rsidRPr="004D7D8A" w14:paraId="31B68EB8" w14:textId="77777777" w:rsidTr="001F7969">
        <w:trPr>
          <w:trHeight w:val="823"/>
          <w:tblCellSpacing w:w="0" w:type="dxa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882B4E" w14:textId="21B3AB70" w:rsidR="00D77F3F" w:rsidRPr="00D77F3F" w:rsidRDefault="00D77F3F" w:rsidP="00D77F3F">
            <w:pPr>
              <w:spacing w:line="360" w:lineRule="auto"/>
              <w:ind w:left="150" w:right="2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7F3F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7F3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7F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77F3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D77F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նշված չէ Սահմանադրության կամ օրենքի այն դրույթը, որը կառավարությանը լիազորում է </w:t>
            </w:r>
            <w:r w:rsidRPr="00D77F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ընդունել սույն որոշման նախագիծը,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0252FBCE" w14:textId="1C2F9146" w:rsidR="00A9496C" w:rsidRPr="00D77F3F" w:rsidRDefault="00A9496C" w:rsidP="00D77F3F">
            <w:pPr>
              <w:spacing w:line="360" w:lineRule="auto"/>
              <w:ind w:left="150" w:right="2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4492C2E3" w14:textId="24C23B75" w:rsidR="00A9496C" w:rsidRPr="00F464D7" w:rsidRDefault="00FC6BBE" w:rsidP="00A260C5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  <w:r w:rsidR="00F464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մասամբ</w:t>
            </w:r>
          </w:p>
          <w:p w14:paraId="4D4B4905" w14:textId="77777777" w:rsidR="00A9496C" w:rsidRPr="00CF32D9" w:rsidRDefault="00A9496C" w:rsidP="001F7969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2E0FB513" w14:textId="77777777" w:rsidR="00490594" w:rsidRDefault="00AD1153" w:rsidP="00AD1153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Նախագծի նախաբանում բերված է Սահմանադրության դրույթը</w:t>
            </w:r>
            <w:r w:rsidR="004905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որը ՀՀ կառավարությանը լիազորում է ընդունել սույն որոշման նախագիծը՝</w:t>
            </w:r>
          </w:p>
          <w:p w14:paraId="06BDA34C" w14:textId="353D6B50" w:rsidR="00AD1153" w:rsidRDefault="00AD1153" w:rsidP="00AD1153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D11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Սահմանադ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</w:r>
            <w:r w:rsidRPr="00AD11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րության </w:t>
            </w:r>
            <w:r w:rsidR="004905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</w:t>
            </w:r>
            <w:r w:rsidRPr="00AD11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146-րդ հոդվածի 4-րդ մաս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="004905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GHEA Grapalat" w:hAnsi="GHEA Grapalat" w:cs="GHEA Grapalat"/>
                <w:highlight w:val="white"/>
                <w:lang w:val="hy-AM"/>
              </w:rPr>
              <w:t>«</w:t>
            </w:r>
            <w:r w:rsidRPr="00AD11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լիազորությունները սահմանվում են Սահմանադրությամբ և օրենքներով: Կառավարության իրավասությանն են ենթակա գործադիր իշխանությանը վերաբերող բոլոր այն հարցերը, որոնք վերապահված չեն պետական կառավարման կամ տեղական ինքնակառավարման այլ մարմինների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»։</w:t>
            </w:r>
          </w:p>
          <w:p w14:paraId="19940F9E" w14:textId="02ACC5DF" w:rsidR="00287C7E" w:rsidRDefault="00287C7E" w:rsidP="006354C2">
            <w:pPr>
              <w:spacing w:after="0" w:line="360" w:lineRule="auto"/>
              <w:ind w:left="75" w:right="2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Միաժամանակ նշենք, որ </w:t>
            </w:r>
            <w:r w:rsidR="004905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սահմանադրության 146-րդ հոդվածի կամ վերջինիս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մասի</w:t>
            </w:r>
            <w:r w:rsidR="00AD1153" w:rsidRPr="006354C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6354C2" w:rsidRPr="006354C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հիմքով </w:t>
            </w:r>
            <w:r w:rsidR="00AD1153" w:rsidRPr="006354C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0A2B6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2020-2021 թվականներին </w:t>
            </w:r>
            <w:r w:rsidR="00AD1153" w:rsidRPr="006354C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կառավարության կողմից </w:t>
            </w:r>
            <w:r w:rsidR="006354C2" w:rsidRPr="006354C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հաստատվել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 մի շարք որոշումներ։ Մասնավորապես</w:t>
            </w:r>
            <w:r w:rsidR="000A2B6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</w:p>
          <w:p w14:paraId="0163ECFC" w14:textId="3141B66A" w:rsidR="006354C2" w:rsidRDefault="00287C7E" w:rsidP="003E4A73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35" w:right="22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287C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կառավարության 11.02.2021թ</w:t>
            </w:r>
            <w:r w:rsidRPr="00287C7E">
              <w:rPr>
                <w:rFonts w:ascii="Cambria Math" w:eastAsia="Times New Roman" w:hAnsi="Cambria Math"/>
                <w:sz w:val="24"/>
                <w:szCs w:val="24"/>
                <w:lang w:val="hy-AM" w:eastAsia="ru-RU"/>
              </w:rPr>
              <w:t xml:space="preserve">․ </w:t>
            </w:r>
            <w:r w:rsidR="006354C2" w:rsidRPr="00287C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«Հայաստանի Հանրապետությունում գարնանացան հացահա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6354C2" w:rsidRPr="00287C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տիկային, հատիկաընդեղեն և կերային մշակաբույսերի </w:t>
            </w:r>
            <w:r w:rsidR="006354C2" w:rsidRPr="00287C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արտադրության խթանման պետական աջակցության ծրագիրը հաստատելու մասին» N 176-Լ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որոշում,</w:t>
            </w:r>
          </w:p>
          <w:p w14:paraId="6451565E" w14:textId="7575751F" w:rsidR="006354C2" w:rsidRPr="00C64FF7" w:rsidRDefault="00287C7E" w:rsidP="00F916E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35" w:right="22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C64FF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կառավարության 14.05.2021թ</w:t>
            </w:r>
            <w:r w:rsidRPr="00C64FF7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C64FF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«Երեխա ունեցող ընտանիքների բնակարանային ապահովության պետական աջակցության 2020-2023 թվականների ծրագրերը հաստատելու մասին» N968-</w:t>
            </w:r>
            <w:r w:rsidR="00C64FF7" w:rsidRPr="00C64FF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Լ որոշում</w:t>
            </w:r>
            <w:r w:rsidR="00F062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</w:p>
          <w:p w14:paraId="5C3D2B64" w14:textId="61C39CAD" w:rsidR="00A021F3" w:rsidRPr="00AD1153" w:rsidRDefault="00A021F3" w:rsidP="006354C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14:paraId="05E3CD1D" w14:textId="2DD628B0" w:rsidR="00A9496C" w:rsidRPr="00CF32D9" w:rsidRDefault="00A9496C" w:rsidP="00A9496C">
      <w:pPr>
        <w:shd w:val="clear" w:color="auto" w:fill="FFFFFF"/>
        <w:spacing w:after="0" w:line="360" w:lineRule="auto"/>
        <w:ind w:firstLine="396"/>
        <w:jc w:val="center"/>
        <w:rPr>
          <w:rFonts w:ascii="GHEA Grapalat" w:eastAsia="Times New Roman" w:hAnsi="GHEA Grapalat" w:cs="Times New Roman"/>
          <w:i/>
          <w:iCs/>
          <w:sz w:val="24"/>
          <w:szCs w:val="24"/>
          <w:lang w:val="hy-AM" w:eastAsia="ru-RU"/>
        </w:rPr>
      </w:pPr>
      <w:r w:rsidRPr="00CF32D9">
        <w:rPr>
          <w:rFonts w:ascii="Calibri" w:eastAsia="Times New Roman" w:hAnsi="Calibri" w:cs="Calibri"/>
          <w:i/>
          <w:iCs/>
          <w:sz w:val="24"/>
          <w:szCs w:val="24"/>
          <w:lang w:val="hy-AM" w:eastAsia="ru-RU"/>
        </w:rPr>
        <w:lastRenderedPageBreak/>
        <w:t>   </w:t>
      </w:r>
      <w:r w:rsidRPr="00CF32D9">
        <w:rPr>
          <w:rFonts w:ascii="GHEA Grapalat" w:eastAsia="Times New Roman" w:hAnsi="GHEA Grapalat" w:cs="Arial Unicode"/>
          <w:i/>
          <w:iCs/>
          <w:sz w:val="24"/>
          <w:szCs w:val="24"/>
          <w:lang w:val="hy-AM" w:eastAsia="ru-RU"/>
        </w:rPr>
        <w:t xml:space="preserve"> </w:t>
      </w:r>
      <w:r w:rsidRPr="00CF32D9">
        <w:rPr>
          <w:rFonts w:ascii="Calibri" w:eastAsia="Times New Roman" w:hAnsi="Calibri" w:cs="Calibri"/>
          <w:i/>
          <w:iCs/>
          <w:sz w:val="24"/>
          <w:szCs w:val="24"/>
          <w:lang w:val="hy-AM" w:eastAsia="ru-RU"/>
        </w:rPr>
        <w:t> </w:t>
      </w:r>
    </w:p>
    <w:sectPr w:rsidR="00A9496C" w:rsidRPr="00CF32D9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343E6"/>
    <w:multiLevelType w:val="hybridMultilevel"/>
    <w:tmpl w:val="18C0D14E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BAC6F79"/>
    <w:multiLevelType w:val="hybridMultilevel"/>
    <w:tmpl w:val="3D3A549E"/>
    <w:lvl w:ilvl="0" w:tplc="B7722AA4">
      <w:start w:val="1"/>
      <w:numFmt w:val="decimal"/>
      <w:lvlText w:val="%1."/>
      <w:lvlJc w:val="left"/>
      <w:pPr>
        <w:ind w:left="510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0FFA1A16"/>
    <w:multiLevelType w:val="multilevel"/>
    <w:tmpl w:val="0A86FF6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1E123AE"/>
    <w:multiLevelType w:val="hybridMultilevel"/>
    <w:tmpl w:val="F13A079E"/>
    <w:lvl w:ilvl="0" w:tplc="F9B40778">
      <w:start w:val="1"/>
      <w:numFmt w:val="decimal"/>
      <w:lvlText w:val="%1."/>
      <w:lvlJc w:val="left"/>
      <w:pPr>
        <w:ind w:left="720" w:hanging="360"/>
      </w:pPr>
      <w:rPr>
        <w:rFonts w:eastAsia="Calibri" w:cstheme="minorBid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058A3"/>
    <w:multiLevelType w:val="hybridMultilevel"/>
    <w:tmpl w:val="7436DEE6"/>
    <w:lvl w:ilvl="0" w:tplc="22C2D454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301C5107"/>
    <w:multiLevelType w:val="hybridMultilevel"/>
    <w:tmpl w:val="3940D856"/>
    <w:lvl w:ilvl="0" w:tplc="22C2D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B757B9"/>
    <w:multiLevelType w:val="hybridMultilevel"/>
    <w:tmpl w:val="256886AC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ECE1F57"/>
    <w:multiLevelType w:val="hybridMultilevel"/>
    <w:tmpl w:val="3D3A549E"/>
    <w:lvl w:ilvl="0" w:tplc="B7722AA4">
      <w:start w:val="1"/>
      <w:numFmt w:val="decimal"/>
      <w:lvlText w:val="%1."/>
      <w:lvlJc w:val="left"/>
      <w:pPr>
        <w:ind w:left="510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4F360055"/>
    <w:multiLevelType w:val="hybridMultilevel"/>
    <w:tmpl w:val="3C20E6A4"/>
    <w:lvl w:ilvl="0" w:tplc="0409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 w15:restartNumberingAfterBreak="0">
    <w:nsid w:val="687105E6"/>
    <w:multiLevelType w:val="hybridMultilevel"/>
    <w:tmpl w:val="EED85BBC"/>
    <w:lvl w:ilvl="0" w:tplc="5044B548">
      <w:numFmt w:val="bullet"/>
      <w:lvlText w:val="-"/>
      <w:lvlJc w:val="left"/>
      <w:pPr>
        <w:ind w:left="1800" w:hanging="360"/>
      </w:pPr>
      <w:rPr>
        <w:rFonts w:ascii="GHEA Grapalat" w:eastAsia="Calibri" w:hAnsi="GHEA Grapalat" w:cs="Arial" w:hint="default"/>
      </w:rPr>
    </w:lvl>
    <w:lvl w:ilvl="1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C5C"/>
    <w:rsid w:val="00006DEA"/>
    <w:rsid w:val="00011927"/>
    <w:rsid w:val="000219AE"/>
    <w:rsid w:val="00075C94"/>
    <w:rsid w:val="00077A5B"/>
    <w:rsid w:val="00085C1C"/>
    <w:rsid w:val="000A2B64"/>
    <w:rsid w:val="000B4373"/>
    <w:rsid w:val="000C4EB6"/>
    <w:rsid w:val="000E07AE"/>
    <w:rsid w:val="000E50DD"/>
    <w:rsid w:val="000F00BE"/>
    <w:rsid w:val="001220DE"/>
    <w:rsid w:val="00125DF2"/>
    <w:rsid w:val="001474BE"/>
    <w:rsid w:val="00164271"/>
    <w:rsid w:val="00172EE4"/>
    <w:rsid w:val="00191A8E"/>
    <w:rsid w:val="001A4744"/>
    <w:rsid w:val="001E1BDD"/>
    <w:rsid w:val="00200424"/>
    <w:rsid w:val="00207A3B"/>
    <w:rsid w:val="00217E11"/>
    <w:rsid w:val="00231EF9"/>
    <w:rsid w:val="0028143C"/>
    <w:rsid w:val="00287C7E"/>
    <w:rsid w:val="002A0114"/>
    <w:rsid w:val="002B088C"/>
    <w:rsid w:val="002E4946"/>
    <w:rsid w:val="00312F1B"/>
    <w:rsid w:val="003174EA"/>
    <w:rsid w:val="00323D33"/>
    <w:rsid w:val="00342AF4"/>
    <w:rsid w:val="003636D6"/>
    <w:rsid w:val="003C4F83"/>
    <w:rsid w:val="003D4F27"/>
    <w:rsid w:val="003D58E0"/>
    <w:rsid w:val="003E3F8E"/>
    <w:rsid w:val="00406D2D"/>
    <w:rsid w:val="00412CC5"/>
    <w:rsid w:val="004239CA"/>
    <w:rsid w:val="00423F81"/>
    <w:rsid w:val="00490594"/>
    <w:rsid w:val="004A2205"/>
    <w:rsid w:val="004A24CB"/>
    <w:rsid w:val="004D3468"/>
    <w:rsid w:val="004D7D8A"/>
    <w:rsid w:val="00542279"/>
    <w:rsid w:val="00542FAF"/>
    <w:rsid w:val="0055554A"/>
    <w:rsid w:val="005B5061"/>
    <w:rsid w:val="005B5062"/>
    <w:rsid w:val="005D1FC4"/>
    <w:rsid w:val="005D607F"/>
    <w:rsid w:val="00616108"/>
    <w:rsid w:val="00621762"/>
    <w:rsid w:val="006354C2"/>
    <w:rsid w:val="006404A5"/>
    <w:rsid w:val="00646866"/>
    <w:rsid w:val="00650029"/>
    <w:rsid w:val="00655BB9"/>
    <w:rsid w:val="00674FB9"/>
    <w:rsid w:val="006C6A36"/>
    <w:rsid w:val="006D6B8B"/>
    <w:rsid w:val="006F0A5C"/>
    <w:rsid w:val="006F0C50"/>
    <w:rsid w:val="006F7E60"/>
    <w:rsid w:val="007060EC"/>
    <w:rsid w:val="0070679D"/>
    <w:rsid w:val="00714C79"/>
    <w:rsid w:val="00720E00"/>
    <w:rsid w:val="007259E5"/>
    <w:rsid w:val="00734612"/>
    <w:rsid w:val="00740270"/>
    <w:rsid w:val="00755ABA"/>
    <w:rsid w:val="00766101"/>
    <w:rsid w:val="00782BD9"/>
    <w:rsid w:val="007B0D06"/>
    <w:rsid w:val="007B2A56"/>
    <w:rsid w:val="007F1374"/>
    <w:rsid w:val="008350FC"/>
    <w:rsid w:val="0085584A"/>
    <w:rsid w:val="00897B94"/>
    <w:rsid w:val="008F5DF4"/>
    <w:rsid w:val="00900FEA"/>
    <w:rsid w:val="00935430"/>
    <w:rsid w:val="009502BB"/>
    <w:rsid w:val="009C2709"/>
    <w:rsid w:val="009E52E2"/>
    <w:rsid w:val="009F064C"/>
    <w:rsid w:val="009F3DB9"/>
    <w:rsid w:val="00A0108C"/>
    <w:rsid w:val="00A021F3"/>
    <w:rsid w:val="00A131E1"/>
    <w:rsid w:val="00A219E4"/>
    <w:rsid w:val="00A260C5"/>
    <w:rsid w:val="00A53D6A"/>
    <w:rsid w:val="00A5743A"/>
    <w:rsid w:val="00A71995"/>
    <w:rsid w:val="00A9496C"/>
    <w:rsid w:val="00A954F4"/>
    <w:rsid w:val="00AA1209"/>
    <w:rsid w:val="00AA55D7"/>
    <w:rsid w:val="00AC0395"/>
    <w:rsid w:val="00AD1153"/>
    <w:rsid w:val="00AF17B2"/>
    <w:rsid w:val="00B32C43"/>
    <w:rsid w:val="00B62FBE"/>
    <w:rsid w:val="00B7582E"/>
    <w:rsid w:val="00B97B8A"/>
    <w:rsid w:val="00BA2802"/>
    <w:rsid w:val="00BB5754"/>
    <w:rsid w:val="00BD4E72"/>
    <w:rsid w:val="00BD5449"/>
    <w:rsid w:val="00BE4EB2"/>
    <w:rsid w:val="00BE63AB"/>
    <w:rsid w:val="00BF57B1"/>
    <w:rsid w:val="00C06699"/>
    <w:rsid w:val="00C1571B"/>
    <w:rsid w:val="00C34C52"/>
    <w:rsid w:val="00C51454"/>
    <w:rsid w:val="00C54018"/>
    <w:rsid w:val="00C64FF7"/>
    <w:rsid w:val="00C95388"/>
    <w:rsid w:val="00CC5DFE"/>
    <w:rsid w:val="00CF32D9"/>
    <w:rsid w:val="00CF6E1C"/>
    <w:rsid w:val="00D05253"/>
    <w:rsid w:val="00D54A06"/>
    <w:rsid w:val="00D55FFE"/>
    <w:rsid w:val="00D575AB"/>
    <w:rsid w:val="00D675E8"/>
    <w:rsid w:val="00D77F3F"/>
    <w:rsid w:val="00D84B5D"/>
    <w:rsid w:val="00E017CC"/>
    <w:rsid w:val="00E01BE8"/>
    <w:rsid w:val="00E07454"/>
    <w:rsid w:val="00E15C5C"/>
    <w:rsid w:val="00E27ECF"/>
    <w:rsid w:val="00E57BD9"/>
    <w:rsid w:val="00E76D5F"/>
    <w:rsid w:val="00E930EB"/>
    <w:rsid w:val="00EA5739"/>
    <w:rsid w:val="00EB3534"/>
    <w:rsid w:val="00EE0919"/>
    <w:rsid w:val="00F062A4"/>
    <w:rsid w:val="00F40337"/>
    <w:rsid w:val="00F464D7"/>
    <w:rsid w:val="00F607FE"/>
    <w:rsid w:val="00F66F45"/>
    <w:rsid w:val="00F70F32"/>
    <w:rsid w:val="00F838CE"/>
    <w:rsid w:val="00F84E70"/>
    <w:rsid w:val="00F916E8"/>
    <w:rsid w:val="00FB4E4D"/>
    <w:rsid w:val="00FB54C3"/>
    <w:rsid w:val="00FC6BBE"/>
    <w:rsid w:val="00FE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EC84B"/>
  <w15:docId w15:val="{FDFFAA7A-793B-47E1-B183-5523A797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F81"/>
  </w:style>
  <w:style w:type="paragraph" w:styleId="Heading1">
    <w:name w:val="heading 1"/>
    <w:basedOn w:val="Normal"/>
    <w:next w:val="Normal"/>
    <w:link w:val="Heading1Char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15C5C"/>
    <w:rPr>
      <w:b/>
      <w:bCs/>
    </w:r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uiPriority w:val="34"/>
    <w:qFormat/>
    <w:locked/>
    <w:rsid w:val="007B2A56"/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">
    <w:name w:val="Heading #3_"/>
    <w:basedOn w:val="DefaultParagraphFont"/>
    <w:link w:val="Heading30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"/>
    <w:link w:val="Heading3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70679D"/>
    <w:pPr>
      <w:spacing w:after="140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70679D"/>
    <w:rPr>
      <w:rFonts w:ascii="Calibri" w:eastAsia="Calibri" w:hAnsi="Calibri"/>
      <w:color w:val="00000A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A220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A2205"/>
  </w:style>
  <w:style w:type="paragraph" w:styleId="BalloonText">
    <w:name w:val="Balloon Text"/>
    <w:basedOn w:val="Normal"/>
    <w:link w:val="BalloonTextChar"/>
    <w:uiPriority w:val="99"/>
    <w:semiHidden/>
    <w:unhideWhenUsed/>
    <w:rsid w:val="006D6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B8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C4F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4F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4F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F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F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5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A2266-FE98-462B-A294-40BEA4C1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1098</Words>
  <Characters>6265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https://mul2.gov.am/tasks/465214/oneclick/Ampopatert-21.07.2021.docx?token=49963c2dcab18f8f4e31463d9d8e3ee6</cp:keywords>
  <dc:description/>
  <cp:lastModifiedBy>Artak K. Chilingaryan</cp:lastModifiedBy>
  <cp:revision>33</cp:revision>
  <dcterms:created xsi:type="dcterms:W3CDTF">2021-04-27T11:24:00Z</dcterms:created>
  <dcterms:modified xsi:type="dcterms:W3CDTF">2021-07-21T09:31:00Z</dcterms:modified>
</cp:coreProperties>
</file>