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766" w:rsidRPr="00B76DD4" w:rsidRDefault="00BD1766" w:rsidP="00B76DD4">
      <w:pPr>
        <w:pStyle w:val="Heading2"/>
        <w:spacing w:after="120"/>
        <w:rPr>
          <w:rFonts w:ascii="GHEA Grapalat" w:hAnsi="GHEA Grapalat"/>
          <w:spacing w:val="80"/>
          <w:szCs w:val="24"/>
          <w:lang w:val="fr-FR"/>
        </w:rPr>
      </w:pPr>
      <w:r w:rsidRPr="00B76DD4">
        <w:rPr>
          <w:rFonts w:ascii="GHEA Grapalat" w:hAnsi="GHEA Grapalat"/>
          <w:szCs w:val="24"/>
          <w:lang w:val="fr-FR"/>
        </w:rPr>
        <w:t>Ա Մ Փ Ո Փ Ա Թ Ե Ր Թ</w:t>
      </w:r>
    </w:p>
    <w:p w:rsidR="0033566C" w:rsidRDefault="0033566C" w:rsidP="0033566C">
      <w:pPr>
        <w:spacing w:line="360" w:lineRule="auto"/>
        <w:jc w:val="center"/>
        <w:rPr>
          <w:rFonts w:ascii="GHEA Grapalat" w:hAnsi="GHEA Grapalat"/>
          <w:b/>
          <w:szCs w:val="24"/>
          <w:lang w:val="fr-FR"/>
        </w:rPr>
      </w:pPr>
      <w:r w:rsidRPr="0033566C">
        <w:rPr>
          <w:rFonts w:ascii="GHEA Grapalat" w:hAnsi="GHEA Grapalat"/>
          <w:b/>
          <w:bCs/>
          <w:szCs w:val="24"/>
          <w:lang w:val="fr-FR"/>
        </w:rPr>
        <w:t xml:space="preserve"> </w:t>
      </w:r>
      <w:proofErr w:type="gramStart"/>
      <w:r w:rsidRPr="0033566C">
        <w:rPr>
          <w:rFonts w:ascii="GHEA Grapalat" w:hAnsi="GHEA Grapalat"/>
          <w:b/>
          <w:bCs/>
          <w:szCs w:val="24"/>
          <w:lang w:val="fr-FR"/>
        </w:rPr>
        <w:t>«</w:t>
      </w:r>
      <w:proofErr w:type="spellStart"/>
      <w:r w:rsidRPr="0033566C">
        <w:rPr>
          <w:rFonts w:ascii="GHEA Grapalat" w:hAnsi="GHEA Grapalat"/>
          <w:b/>
          <w:bCs/>
          <w:szCs w:val="24"/>
          <w:lang w:val="fr-FR"/>
        </w:rPr>
        <w:t>Հայա</w:t>
      </w:r>
      <w:r>
        <w:rPr>
          <w:rFonts w:ascii="GHEA Grapalat" w:hAnsi="GHEA Grapalat"/>
          <w:b/>
          <w:bCs/>
          <w:szCs w:val="24"/>
          <w:lang w:val="fr-FR"/>
        </w:rPr>
        <w:t>ստանի</w:t>
      </w:r>
      <w:proofErr w:type="spellEnd"/>
      <w:proofErr w:type="gramEnd"/>
      <w:r>
        <w:rPr>
          <w:rFonts w:ascii="GHEA Grapalat" w:hAnsi="GHEA Grapalat"/>
          <w:b/>
          <w:bCs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bCs/>
          <w:szCs w:val="24"/>
          <w:lang w:val="fr-FR"/>
        </w:rPr>
        <w:t>Հանրապետությունում</w:t>
      </w:r>
      <w:proofErr w:type="spellEnd"/>
      <w:r>
        <w:rPr>
          <w:rFonts w:ascii="GHEA Grapalat" w:hAnsi="GHEA Grapalat"/>
          <w:b/>
          <w:bCs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bCs/>
          <w:szCs w:val="24"/>
          <w:lang w:val="fr-FR"/>
        </w:rPr>
        <w:t>աշնանա</w:t>
      </w:r>
      <w:r w:rsidRPr="0033566C">
        <w:rPr>
          <w:rFonts w:ascii="GHEA Grapalat" w:hAnsi="GHEA Grapalat"/>
          <w:b/>
          <w:bCs/>
          <w:szCs w:val="24"/>
          <w:lang w:val="fr-FR"/>
        </w:rPr>
        <w:t>ցան</w:t>
      </w:r>
      <w:proofErr w:type="spellEnd"/>
      <w:r w:rsidRPr="0033566C">
        <w:rPr>
          <w:rFonts w:ascii="GHEA Grapalat" w:hAnsi="GHEA Grapalat"/>
          <w:b/>
          <w:bCs/>
          <w:szCs w:val="24"/>
          <w:lang w:val="fr-FR"/>
        </w:rPr>
        <w:t xml:space="preserve"> </w:t>
      </w:r>
      <w:proofErr w:type="spellStart"/>
      <w:r w:rsidRPr="0033566C">
        <w:rPr>
          <w:rFonts w:ascii="GHEA Grapalat" w:hAnsi="GHEA Grapalat"/>
          <w:b/>
          <w:bCs/>
          <w:szCs w:val="24"/>
          <w:lang w:val="fr-FR"/>
        </w:rPr>
        <w:t>ցորենի</w:t>
      </w:r>
      <w:proofErr w:type="spellEnd"/>
      <w:r w:rsidRPr="0033566C">
        <w:rPr>
          <w:rFonts w:ascii="GHEA Grapalat" w:hAnsi="GHEA Grapalat"/>
          <w:b/>
          <w:bCs/>
          <w:szCs w:val="24"/>
          <w:lang w:val="fr-FR"/>
        </w:rPr>
        <w:t xml:space="preserve"> </w:t>
      </w:r>
      <w:proofErr w:type="spellStart"/>
      <w:r w:rsidRPr="0033566C">
        <w:rPr>
          <w:rFonts w:ascii="GHEA Grapalat" w:hAnsi="GHEA Grapalat"/>
          <w:b/>
          <w:bCs/>
          <w:szCs w:val="24"/>
          <w:lang w:val="fr-FR"/>
        </w:rPr>
        <w:t>արտադրության</w:t>
      </w:r>
      <w:proofErr w:type="spellEnd"/>
      <w:r w:rsidRPr="0033566C">
        <w:rPr>
          <w:rFonts w:ascii="GHEA Grapalat" w:hAnsi="GHEA Grapalat"/>
          <w:b/>
          <w:bCs/>
          <w:szCs w:val="24"/>
          <w:lang w:val="fr-FR"/>
        </w:rPr>
        <w:t xml:space="preserve"> </w:t>
      </w:r>
      <w:proofErr w:type="spellStart"/>
      <w:r w:rsidRPr="0033566C">
        <w:rPr>
          <w:rFonts w:ascii="GHEA Grapalat" w:hAnsi="GHEA Grapalat"/>
          <w:b/>
          <w:bCs/>
          <w:szCs w:val="24"/>
          <w:lang w:val="fr-FR"/>
        </w:rPr>
        <w:t>խթանման</w:t>
      </w:r>
      <w:proofErr w:type="spellEnd"/>
      <w:r w:rsidRPr="0033566C">
        <w:rPr>
          <w:rFonts w:ascii="GHEA Grapalat" w:hAnsi="GHEA Grapalat"/>
          <w:b/>
          <w:bCs/>
          <w:szCs w:val="24"/>
          <w:lang w:val="fr-FR"/>
        </w:rPr>
        <w:t xml:space="preserve"> 2021 </w:t>
      </w:r>
      <w:proofErr w:type="spellStart"/>
      <w:r w:rsidRPr="0033566C">
        <w:rPr>
          <w:rFonts w:ascii="GHEA Grapalat" w:hAnsi="GHEA Grapalat"/>
          <w:b/>
          <w:bCs/>
          <w:szCs w:val="24"/>
          <w:lang w:val="fr-FR"/>
        </w:rPr>
        <w:t>թվականի</w:t>
      </w:r>
      <w:proofErr w:type="spellEnd"/>
      <w:r w:rsidRPr="0033566C">
        <w:rPr>
          <w:rFonts w:ascii="GHEA Grapalat" w:hAnsi="GHEA Grapalat"/>
          <w:b/>
          <w:bCs/>
          <w:szCs w:val="24"/>
          <w:lang w:val="fr-FR"/>
        </w:rPr>
        <w:t xml:space="preserve"> պետական աջակցության ծրագիրը հաստատելու և Հայաստանի Հանրապետության կառավարության 2020 թվականի հուլիսի 2-ի  N 1148-L </w:t>
      </w:r>
      <w:proofErr w:type="spellStart"/>
      <w:r w:rsidRPr="0033566C">
        <w:rPr>
          <w:rFonts w:ascii="GHEA Grapalat" w:hAnsi="GHEA Grapalat"/>
          <w:b/>
          <w:bCs/>
          <w:szCs w:val="24"/>
          <w:lang w:val="fr-FR"/>
        </w:rPr>
        <w:t>որոշումն</w:t>
      </w:r>
      <w:proofErr w:type="spellEnd"/>
      <w:r w:rsidRPr="0033566C">
        <w:rPr>
          <w:rFonts w:ascii="GHEA Grapalat" w:hAnsi="GHEA Grapalat"/>
          <w:b/>
          <w:bCs/>
          <w:szCs w:val="24"/>
          <w:lang w:val="fr-FR"/>
        </w:rPr>
        <w:t xml:space="preserve"> </w:t>
      </w:r>
      <w:proofErr w:type="spellStart"/>
      <w:r w:rsidRPr="0033566C">
        <w:rPr>
          <w:rFonts w:ascii="GHEA Grapalat" w:hAnsi="GHEA Grapalat"/>
          <w:b/>
          <w:bCs/>
          <w:szCs w:val="24"/>
          <w:lang w:val="fr-FR"/>
        </w:rPr>
        <w:t>ուժը</w:t>
      </w:r>
      <w:proofErr w:type="spellEnd"/>
      <w:r w:rsidRPr="0033566C">
        <w:rPr>
          <w:rFonts w:ascii="GHEA Grapalat" w:hAnsi="GHEA Grapalat"/>
          <w:b/>
          <w:bCs/>
          <w:szCs w:val="24"/>
          <w:lang w:val="fr-FR"/>
        </w:rPr>
        <w:t xml:space="preserve"> </w:t>
      </w:r>
      <w:proofErr w:type="spellStart"/>
      <w:r w:rsidRPr="0033566C">
        <w:rPr>
          <w:rFonts w:ascii="GHEA Grapalat" w:hAnsi="GHEA Grapalat"/>
          <w:b/>
          <w:bCs/>
          <w:szCs w:val="24"/>
          <w:lang w:val="fr-FR"/>
        </w:rPr>
        <w:t>կորցրած</w:t>
      </w:r>
      <w:proofErr w:type="spellEnd"/>
      <w:r w:rsidRPr="0033566C">
        <w:rPr>
          <w:rFonts w:ascii="GHEA Grapalat" w:hAnsi="GHEA Grapalat"/>
          <w:b/>
          <w:bCs/>
          <w:szCs w:val="24"/>
          <w:lang w:val="fr-FR"/>
        </w:rPr>
        <w:t xml:space="preserve"> </w:t>
      </w:r>
      <w:proofErr w:type="spellStart"/>
      <w:r w:rsidRPr="0033566C">
        <w:rPr>
          <w:rFonts w:ascii="GHEA Grapalat" w:hAnsi="GHEA Grapalat"/>
          <w:b/>
          <w:bCs/>
          <w:szCs w:val="24"/>
          <w:lang w:val="fr-FR"/>
        </w:rPr>
        <w:t>ճանաչելու</w:t>
      </w:r>
      <w:proofErr w:type="spellEnd"/>
      <w:r w:rsidRPr="0033566C">
        <w:rPr>
          <w:rFonts w:ascii="GHEA Grapalat" w:hAnsi="GHEA Grapalat"/>
          <w:b/>
          <w:bCs/>
          <w:szCs w:val="24"/>
          <w:lang w:val="fr-FR"/>
        </w:rPr>
        <w:t xml:space="preserve"> </w:t>
      </w:r>
      <w:proofErr w:type="spellStart"/>
      <w:r w:rsidRPr="0033566C">
        <w:rPr>
          <w:rFonts w:ascii="GHEA Grapalat" w:hAnsi="GHEA Grapalat"/>
          <w:b/>
          <w:bCs/>
          <w:szCs w:val="24"/>
          <w:lang w:val="fr-FR"/>
        </w:rPr>
        <w:t>մասին</w:t>
      </w:r>
      <w:proofErr w:type="spellEnd"/>
      <w:r w:rsidRPr="0033566C">
        <w:rPr>
          <w:rFonts w:ascii="GHEA Grapalat" w:hAnsi="GHEA Grapalat"/>
          <w:b/>
          <w:bCs/>
          <w:szCs w:val="24"/>
          <w:lang w:val="fr-FR"/>
        </w:rPr>
        <w:t xml:space="preserve">» </w:t>
      </w:r>
      <w:proofErr w:type="spellStart"/>
      <w:r w:rsidRPr="00B76DD4">
        <w:rPr>
          <w:rFonts w:ascii="GHEA Grapalat" w:hAnsi="GHEA Grapalat"/>
          <w:b/>
          <w:bCs/>
          <w:szCs w:val="24"/>
          <w:lang w:val="fr-FR"/>
        </w:rPr>
        <w:t>որոշման</w:t>
      </w:r>
      <w:proofErr w:type="spellEnd"/>
      <w:r w:rsidRPr="00B76DD4">
        <w:rPr>
          <w:rFonts w:ascii="GHEA Grapalat" w:hAnsi="GHEA Grapalat"/>
          <w:b/>
          <w:bCs/>
          <w:szCs w:val="24"/>
          <w:lang w:val="fr-FR"/>
        </w:rPr>
        <w:t xml:space="preserve"> </w:t>
      </w:r>
      <w:proofErr w:type="spellStart"/>
      <w:r w:rsidRPr="00B76DD4">
        <w:rPr>
          <w:rFonts w:ascii="GHEA Grapalat" w:hAnsi="GHEA Grapalat"/>
          <w:b/>
          <w:bCs/>
          <w:szCs w:val="24"/>
          <w:lang w:val="fr-FR"/>
        </w:rPr>
        <w:t>նախագծի</w:t>
      </w:r>
      <w:proofErr w:type="spellEnd"/>
    </w:p>
    <w:p w:rsidR="00B278C2" w:rsidRPr="0033566C" w:rsidRDefault="00B278C2" w:rsidP="00B278C2">
      <w:pPr>
        <w:spacing w:line="360" w:lineRule="auto"/>
        <w:jc w:val="center"/>
        <w:rPr>
          <w:rFonts w:ascii="GHEA Grapalat" w:hAnsi="GHEA Grapalat"/>
          <w:b/>
          <w:bCs/>
          <w:szCs w:val="24"/>
          <w:lang w:val="fr-F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96"/>
        <w:gridCol w:w="2138"/>
        <w:gridCol w:w="993"/>
        <w:gridCol w:w="141"/>
        <w:gridCol w:w="2794"/>
      </w:tblGrid>
      <w:tr w:rsidR="00BD1766" w:rsidRPr="00611A03" w:rsidTr="00BD1766">
        <w:trPr>
          <w:trHeight w:val="216"/>
        </w:trPr>
        <w:tc>
          <w:tcPr>
            <w:tcW w:w="10768" w:type="dxa"/>
            <w:gridSpan w:val="4"/>
            <w:vMerge w:val="restart"/>
          </w:tcPr>
          <w:p w:rsidR="00BD1766" w:rsidRPr="00611A03" w:rsidRDefault="00261323" w:rsidP="00611A03">
            <w:pPr>
              <w:pStyle w:val="Footer"/>
              <w:numPr>
                <w:ilvl w:val="0"/>
                <w:numId w:val="20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szCs w:val="24"/>
                <w:lang w:val="hy-AM"/>
              </w:rPr>
            </w:pPr>
            <w:r w:rsidRPr="00611A03">
              <w:rPr>
                <w:rFonts w:ascii="GHEA Grapalat" w:hAnsi="GHEA Grapalat"/>
                <w:szCs w:val="24"/>
                <w:lang w:val="hy-AM"/>
              </w:rPr>
              <w:t xml:space="preserve">ՀՀ </w:t>
            </w:r>
            <w:r w:rsidR="004118DB" w:rsidRPr="00611A03">
              <w:rPr>
                <w:rFonts w:ascii="GHEA Grapalat" w:hAnsi="GHEA Grapalat"/>
                <w:szCs w:val="24"/>
                <w:lang w:val="hy-AM"/>
              </w:rPr>
              <w:t>սննդամթերքի անվտանգության տեսչական մարմին</w:t>
            </w:r>
          </w:p>
        </w:tc>
        <w:tc>
          <w:tcPr>
            <w:tcW w:w="2794" w:type="dxa"/>
          </w:tcPr>
          <w:p w:rsidR="00BD1766" w:rsidRPr="00611A03" w:rsidRDefault="004118DB" w:rsidP="00611A03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611A03">
              <w:rPr>
                <w:rFonts w:ascii="GHEA Grapalat" w:hAnsi="GHEA Grapalat"/>
                <w:szCs w:val="24"/>
                <w:lang w:val="hy-AM"/>
              </w:rPr>
              <w:t>02</w:t>
            </w:r>
            <w:r w:rsidR="00BD1766" w:rsidRPr="00611A03">
              <w:rPr>
                <w:rFonts w:ascii="GHEA Grapalat" w:hAnsi="GHEA Grapalat"/>
                <w:szCs w:val="24"/>
                <w:lang w:val="hy-AM"/>
              </w:rPr>
              <w:t>.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07</w:t>
            </w:r>
            <w:r w:rsidR="00522ABF" w:rsidRPr="00611A03">
              <w:rPr>
                <w:rFonts w:ascii="GHEA Grapalat" w:hAnsi="GHEA Grapalat"/>
                <w:szCs w:val="24"/>
                <w:lang w:val="hy-AM"/>
              </w:rPr>
              <w:t>.2021</w:t>
            </w:r>
            <w:r w:rsidR="00BD1766" w:rsidRPr="00611A03">
              <w:rPr>
                <w:rFonts w:ascii="GHEA Grapalat" w:hAnsi="GHEA Grapalat"/>
                <w:szCs w:val="24"/>
                <w:lang w:val="hy-AM"/>
              </w:rPr>
              <w:t>թ.</w:t>
            </w:r>
          </w:p>
        </w:tc>
      </w:tr>
      <w:tr w:rsidR="00BD1766" w:rsidRPr="00611A03" w:rsidTr="00BD1766">
        <w:trPr>
          <w:trHeight w:val="333"/>
        </w:trPr>
        <w:tc>
          <w:tcPr>
            <w:tcW w:w="10768" w:type="dxa"/>
            <w:gridSpan w:val="4"/>
            <w:vMerge/>
          </w:tcPr>
          <w:p w:rsidR="00BD1766" w:rsidRPr="00611A03" w:rsidRDefault="00BD1766" w:rsidP="00611A03">
            <w:pPr>
              <w:spacing w:line="360" w:lineRule="auto"/>
              <w:jc w:val="center"/>
              <w:rPr>
                <w:rFonts w:ascii="GHEA Grapalat" w:hAnsi="GHEA Grapalat"/>
                <w:b/>
                <w:szCs w:val="24"/>
                <w:lang w:val="fr-FR"/>
              </w:rPr>
            </w:pPr>
          </w:p>
        </w:tc>
        <w:tc>
          <w:tcPr>
            <w:tcW w:w="2794" w:type="dxa"/>
          </w:tcPr>
          <w:p w:rsidR="00BD1766" w:rsidRPr="00611A03" w:rsidRDefault="00BD1766" w:rsidP="00611A03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611A03">
              <w:rPr>
                <w:rFonts w:ascii="GHEA Grapalat" w:hAnsi="GHEA Grapalat"/>
                <w:szCs w:val="24"/>
                <w:lang w:val="hy-AM"/>
              </w:rPr>
              <w:t xml:space="preserve">N </w:t>
            </w:r>
            <w:r w:rsidR="004118DB" w:rsidRPr="00611A03">
              <w:rPr>
                <w:rFonts w:ascii="GHEA Grapalat" w:hAnsi="GHEA Grapalat"/>
                <w:szCs w:val="24"/>
                <w:lang w:val="hy-AM"/>
              </w:rPr>
              <w:t>01/06.1/1/4332-2021</w:t>
            </w:r>
          </w:p>
        </w:tc>
      </w:tr>
      <w:tr w:rsidR="00BD1766" w:rsidRPr="00611A03" w:rsidTr="008D37E8">
        <w:trPr>
          <w:trHeight w:val="350"/>
        </w:trPr>
        <w:tc>
          <w:tcPr>
            <w:tcW w:w="7496" w:type="dxa"/>
          </w:tcPr>
          <w:p w:rsidR="00BD1766" w:rsidRPr="00611A03" w:rsidRDefault="00261323" w:rsidP="00611A03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both"/>
              <w:rPr>
                <w:rFonts w:ascii="GHEA Grapalat" w:hAnsi="GHEA Grapalat"/>
                <w:noProof/>
                <w:szCs w:val="24"/>
                <w:lang w:val="hy-AM"/>
              </w:rPr>
            </w:pPr>
            <w:r w:rsidRPr="00611A03">
              <w:rPr>
                <w:rFonts w:ascii="GHEA Grapalat" w:hAnsi="GHEA Grapalat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6066" w:type="dxa"/>
            <w:gridSpan w:val="4"/>
          </w:tcPr>
          <w:p w:rsidR="00BD1766" w:rsidRPr="00611A03" w:rsidRDefault="00BD1766" w:rsidP="00611A03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</w:tr>
      <w:tr w:rsidR="00BD1766" w:rsidRPr="00611A03" w:rsidTr="00BD1766">
        <w:trPr>
          <w:trHeight w:val="330"/>
        </w:trPr>
        <w:tc>
          <w:tcPr>
            <w:tcW w:w="10768" w:type="dxa"/>
            <w:gridSpan w:val="4"/>
            <w:vMerge w:val="restart"/>
          </w:tcPr>
          <w:p w:rsidR="000D5AC8" w:rsidRPr="00611A03" w:rsidRDefault="000D5AC8" w:rsidP="00611A03">
            <w:pPr>
              <w:pStyle w:val="Footer"/>
              <w:numPr>
                <w:ilvl w:val="0"/>
                <w:numId w:val="20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611A03">
              <w:rPr>
                <w:rFonts w:ascii="GHEA Grapalat" w:hAnsi="GHEA Grapalat"/>
                <w:szCs w:val="24"/>
                <w:lang w:val="hy-AM"/>
              </w:rPr>
              <w:t>ՀՀ արդարադատության  նախարարություն</w:t>
            </w:r>
          </w:p>
          <w:p w:rsidR="00BD1766" w:rsidRPr="00611A03" w:rsidRDefault="00BD1766" w:rsidP="00611A03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ind w:left="720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2794" w:type="dxa"/>
          </w:tcPr>
          <w:p w:rsidR="00BD1766" w:rsidRPr="00611A03" w:rsidRDefault="000D5AC8" w:rsidP="00611A03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611A03">
              <w:rPr>
                <w:rFonts w:ascii="GHEA Grapalat" w:hAnsi="GHEA Grapalat"/>
                <w:szCs w:val="24"/>
                <w:lang w:val="hy-AM"/>
              </w:rPr>
              <w:t>09.07.2021թ.</w:t>
            </w:r>
          </w:p>
        </w:tc>
      </w:tr>
      <w:tr w:rsidR="00BD1766" w:rsidRPr="00611A03" w:rsidTr="00BD1766">
        <w:trPr>
          <w:trHeight w:val="330"/>
        </w:trPr>
        <w:tc>
          <w:tcPr>
            <w:tcW w:w="10768" w:type="dxa"/>
            <w:gridSpan w:val="4"/>
            <w:vMerge/>
          </w:tcPr>
          <w:p w:rsidR="00BD1766" w:rsidRPr="00611A03" w:rsidRDefault="00BD1766" w:rsidP="00611A03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2794" w:type="dxa"/>
          </w:tcPr>
          <w:p w:rsidR="00BD1766" w:rsidRPr="00611A03" w:rsidRDefault="000D5AC8" w:rsidP="00611A03">
            <w:pPr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611A03">
              <w:rPr>
                <w:rFonts w:ascii="GHEA Grapalat" w:hAnsi="GHEA Grapalat"/>
                <w:szCs w:val="24"/>
                <w:lang w:val="hy-AM"/>
              </w:rPr>
              <w:t>N 01/27.1/19840-2021</w:t>
            </w:r>
          </w:p>
        </w:tc>
      </w:tr>
      <w:tr w:rsidR="00BD1766" w:rsidRPr="00611A03" w:rsidTr="00BD1766">
        <w:tc>
          <w:tcPr>
            <w:tcW w:w="7496" w:type="dxa"/>
          </w:tcPr>
          <w:p w:rsidR="00BD1766" w:rsidRPr="00611A03" w:rsidRDefault="000D5AC8" w:rsidP="00611A03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611A03">
              <w:rPr>
                <w:rFonts w:ascii="GHEA Grapalat" w:hAnsi="GHEA Grapalat"/>
                <w:bCs/>
                <w:szCs w:val="24"/>
                <w:lang w:val="hy-AM"/>
              </w:rPr>
              <w:t>Նախագծի 1-ին կետով հաստատված հավելվածի «Աղյուսակ N 2»-ի վերնագիրն անհրաժեշտ է համապատասխանեցնել հավելվածի 11-րդ կետի պահանջներին, մասնավորապես անհրաժեշտ է նշել՝ «</w:t>
            </w:r>
            <w:r w:rsidRPr="00611A03">
              <w:rPr>
                <w:rFonts w:ascii="GHEA Grapalat" w:hAnsi="GHEA Grapalat" w:cs="Times Armenian"/>
                <w:szCs w:val="24"/>
                <w:lang w:val="hy-AM"/>
              </w:rPr>
              <w:t>Աշնանացան ցորենի էլիտա և առաջին վերարտադրության սերմերի 1 կգ-ի նվազագույն շահավետ գները, սահմանված (վաճառքի) գները և սուբսիդավորման կամ փոխհատուցման չափերը</w:t>
            </w:r>
            <w:r w:rsidRPr="00611A03">
              <w:rPr>
                <w:rFonts w:ascii="GHEA Grapalat" w:hAnsi="GHEA Grapalat"/>
                <w:bCs/>
                <w:szCs w:val="24"/>
                <w:lang w:val="hy-AM"/>
              </w:rPr>
              <w:t>»:</w:t>
            </w:r>
            <w:r w:rsidRPr="00611A03">
              <w:rPr>
                <w:rFonts w:ascii="GHEA Grapalat" w:hAnsi="GHEA Grapalat"/>
                <w:bCs/>
                <w:szCs w:val="24"/>
                <w:lang w:val="hy-AM"/>
              </w:rPr>
              <w:tab/>
            </w:r>
          </w:p>
        </w:tc>
        <w:tc>
          <w:tcPr>
            <w:tcW w:w="6066" w:type="dxa"/>
            <w:gridSpan w:val="4"/>
          </w:tcPr>
          <w:p w:rsidR="00C07F1A" w:rsidRPr="00611A03" w:rsidRDefault="002C027A" w:rsidP="00611A03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</w:pPr>
            <w:r w:rsidRPr="00611A03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Ընդունվ</w:t>
            </w:r>
            <w:bookmarkStart w:id="0" w:name="_GoBack"/>
            <w:bookmarkEnd w:id="0"/>
            <w:r w:rsidRPr="00611A03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ել է։</w:t>
            </w:r>
          </w:p>
        </w:tc>
      </w:tr>
      <w:tr w:rsidR="00661705" w:rsidRPr="00611A03" w:rsidTr="00E177A9">
        <w:trPr>
          <w:trHeight w:val="341"/>
        </w:trPr>
        <w:tc>
          <w:tcPr>
            <w:tcW w:w="10627" w:type="dxa"/>
            <w:gridSpan w:val="3"/>
            <w:vMerge w:val="restart"/>
          </w:tcPr>
          <w:p w:rsidR="000D5AC8" w:rsidRPr="00611A03" w:rsidRDefault="000D5AC8" w:rsidP="00611A03">
            <w:pPr>
              <w:pStyle w:val="Footer"/>
              <w:numPr>
                <w:ilvl w:val="0"/>
                <w:numId w:val="23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611A03">
              <w:rPr>
                <w:rFonts w:ascii="GHEA Grapalat" w:hAnsi="GHEA Grapalat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  <w:p w:rsidR="00661705" w:rsidRPr="00611A03" w:rsidRDefault="00661705" w:rsidP="00611A03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ind w:left="720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2935" w:type="dxa"/>
            <w:gridSpan w:val="2"/>
          </w:tcPr>
          <w:p w:rsidR="00661705" w:rsidRPr="00611A03" w:rsidRDefault="00747EDE" w:rsidP="00611A03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rPr>
                <w:rFonts w:ascii="GHEA Grapalat" w:hAnsi="GHEA Grapalat"/>
                <w:szCs w:val="24"/>
                <w:lang w:val="hy-AM"/>
              </w:rPr>
            </w:pPr>
            <w:r w:rsidRPr="00611A03">
              <w:rPr>
                <w:rFonts w:ascii="GHEA Grapalat" w:hAnsi="GHEA Grapalat"/>
                <w:szCs w:val="24"/>
              </w:rPr>
              <w:t>13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.07.2021թ.</w:t>
            </w:r>
          </w:p>
        </w:tc>
      </w:tr>
      <w:tr w:rsidR="00661705" w:rsidRPr="00611A03" w:rsidTr="00E177A9">
        <w:tc>
          <w:tcPr>
            <w:tcW w:w="10627" w:type="dxa"/>
            <w:gridSpan w:val="3"/>
            <w:vMerge/>
          </w:tcPr>
          <w:p w:rsidR="00661705" w:rsidRPr="00611A03" w:rsidRDefault="00661705" w:rsidP="00611A03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2935" w:type="dxa"/>
            <w:gridSpan w:val="2"/>
          </w:tcPr>
          <w:p w:rsidR="00661705" w:rsidRPr="00611A03" w:rsidRDefault="00747EDE" w:rsidP="00611A03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611A03">
              <w:rPr>
                <w:rFonts w:ascii="GHEA Grapalat" w:hAnsi="GHEA Grapalat"/>
                <w:szCs w:val="24"/>
                <w:lang w:val="hy-AM"/>
              </w:rPr>
              <w:t>N</w:t>
            </w:r>
            <w:r w:rsidRPr="00611A03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</w:rPr>
              <w:t>ՍՊ/15.3/17480-2021</w:t>
            </w:r>
          </w:p>
        </w:tc>
      </w:tr>
      <w:tr w:rsidR="00661705" w:rsidRPr="00611A03" w:rsidTr="000F3AB7">
        <w:tc>
          <w:tcPr>
            <w:tcW w:w="7496" w:type="dxa"/>
          </w:tcPr>
          <w:p w:rsidR="009249A2" w:rsidRPr="00611A03" w:rsidRDefault="004A1525" w:rsidP="00611A03">
            <w:pPr>
              <w:spacing w:line="360" w:lineRule="auto"/>
              <w:ind w:firstLine="810"/>
              <w:jc w:val="both"/>
              <w:rPr>
                <w:rFonts w:ascii="GHEA Grapalat" w:hAnsi="GHEA Grapalat"/>
                <w:noProof/>
                <w:szCs w:val="24"/>
                <w:lang w:val="hy-AM"/>
              </w:rPr>
            </w:pPr>
            <w:r w:rsidRPr="00611A03">
              <w:rPr>
                <w:rFonts w:ascii="GHEA Grapalat" w:hAnsi="GHEA Grapalat" w:cs="Sylfaen"/>
                <w:bCs/>
                <w:szCs w:val="24"/>
                <w:lang w:val="hy-AM"/>
              </w:rPr>
              <w:t xml:space="preserve"> </w:t>
            </w:r>
            <w:r w:rsidR="009249A2" w:rsidRPr="00611A03">
              <w:rPr>
                <w:rFonts w:ascii="GHEA Grapalat" w:hAnsi="GHEA Grapalat"/>
                <w:noProof/>
                <w:szCs w:val="24"/>
                <w:lang w:val="hy-AM"/>
              </w:rPr>
              <w:t xml:space="preserve">«Հայաստանի Հանրապետությունում աշնանացան ցորենի արտադրության խթանման 2021 թվականի պետական </w:t>
            </w:r>
            <w:r w:rsidR="009249A2" w:rsidRPr="00611A03">
              <w:rPr>
                <w:rFonts w:ascii="GHEA Grapalat" w:hAnsi="GHEA Grapalat"/>
                <w:noProof/>
                <w:szCs w:val="24"/>
                <w:lang w:val="hy-AM"/>
              </w:rPr>
              <w:lastRenderedPageBreak/>
              <w:t>աջակցության ծրագիրը հաստատելու և Հայաստանի Հանրապետության կառավարության 2020 թվականի հուլիսի 2-ի  N 1148-L որոշումն ուժը կորցրած ճանաչելու մասին» ՀՀ կառավարության որոշման նախագիծը քննարկվել է ՀՀ մարզպետարանների հետ։</w:t>
            </w:r>
          </w:p>
          <w:p w:rsidR="00661705" w:rsidRPr="00611A03" w:rsidRDefault="009249A2" w:rsidP="00611A03">
            <w:pPr>
              <w:spacing w:line="360" w:lineRule="auto"/>
              <w:ind w:firstLine="810"/>
              <w:jc w:val="both"/>
              <w:rPr>
                <w:rFonts w:ascii="GHEA Grapalat" w:hAnsi="GHEA Grapalat" w:cs="GHEA Grapalat"/>
                <w:noProof/>
                <w:szCs w:val="24"/>
                <w:lang w:val="hy-AM"/>
              </w:rPr>
            </w:pPr>
            <w:r w:rsidRPr="00611A03">
              <w:rPr>
                <w:rFonts w:ascii="GHEA Grapalat" w:hAnsi="GHEA Grapalat"/>
                <w:noProof/>
                <w:szCs w:val="24"/>
                <w:lang w:val="hy-AM"/>
              </w:rPr>
              <w:t>Համաձայն վերջիններիս կողմից ներկայացված տեղեկատվության՝ որոշ մարզերում հողերի սեփականաշնորհման ժամանակ 1 հողաբաժինը կազմել է 0</w:t>
            </w:r>
            <w:r w:rsidRPr="00611A03">
              <w:rPr>
                <w:rFonts w:ascii="Cambria Math" w:hAnsi="Cambria Math" w:cs="Cambria Math"/>
                <w:noProof/>
                <w:szCs w:val="24"/>
                <w:lang w:val="hy-AM"/>
              </w:rPr>
              <w:t>․</w:t>
            </w:r>
            <w:r w:rsidRPr="00611A03">
              <w:rPr>
                <w:rFonts w:ascii="GHEA Grapalat" w:hAnsi="GHEA Grapalat"/>
                <w:noProof/>
                <w:szCs w:val="24"/>
                <w:lang w:val="hy-AM"/>
              </w:rPr>
              <w:t>2-0</w:t>
            </w:r>
            <w:r w:rsidRPr="00611A03">
              <w:rPr>
                <w:rFonts w:ascii="Cambria Math" w:hAnsi="Cambria Math" w:cs="Cambria Math"/>
                <w:noProof/>
                <w:szCs w:val="24"/>
                <w:lang w:val="hy-AM"/>
              </w:rPr>
              <w:t>․</w:t>
            </w:r>
            <w:r w:rsidRPr="00611A03">
              <w:rPr>
                <w:rFonts w:ascii="GHEA Grapalat" w:hAnsi="GHEA Grapalat"/>
                <w:noProof/>
                <w:szCs w:val="24"/>
                <w:lang w:val="hy-AM"/>
              </w:rPr>
              <w:t xml:space="preserve">5 </w:t>
            </w:r>
            <w:r w:rsidRPr="00611A03">
              <w:rPr>
                <w:rFonts w:ascii="GHEA Grapalat" w:hAnsi="GHEA Grapalat" w:cs="GHEA Grapalat"/>
                <w:noProof/>
                <w:szCs w:val="24"/>
                <w:lang w:val="hy-AM"/>
              </w:rPr>
              <w:t>հա։</w:t>
            </w:r>
            <w:r w:rsidRPr="00611A03">
              <w:rPr>
                <w:rFonts w:ascii="GHEA Grapalat" w:hAnsi="GHEA Grapalat"/>
                <w:noProof/>
                <w:szCs w:val="24"/>
                <w:lang w:val="hy-AM"/>
              </w:rPr>
              <w:t xml:space="preserve"> </w:t>
            </w:r>
            <w:r w:rsidRPr="00611A03">
              <w:rPr>
                <w:rFonts w:ascii="GHEA Grapalat" w:hAnsi="GHEA Grapalat" w:cs="GHEA Grapalat"/>
                <w:noProof/>
                <w:szCs w:val="24"/>
                <w:lang w:val="hy-AM"/>
              </w:rPr>
              <w:t>Հաշվի</w:t>
            </w:r>
            <w:r w:rsidRPr="00611A03">
              <w:rPr>
                <w:rFonts w:ascii="GHEA Grapalat" w:hAnsi="GHEA Grapalat"/>
                <w:noProof/>
                <w:szCs w:val="24"/>
                <w:lang w:val="hy-AM"/>
              </w:rPr>
              <w:t xml:space="preserve"> </w:t>
            </w:r>
            <w:r w:rsidRPr="00611A03">
              <w:rPr>
                <w:rFonts w:ascii="GHEA Grapalat" w:hAnsi="GHEA Grapalat" w:cs="GHEA Grapalat"/>
                <w:noProof/>
                <w:szCs w:val="24"/>
                <w:lang w:val="hy-AM"/>
              </w:rPr>
              <w:t>առնելով</w:t>
            </w:r>
            <w:r w:rsidRPr="00611A03">
              <w:rPr>
                <w:rFonts w:ascii="GHEA Grapalat" w:hAnsi="GHEA Grapalat"/>
                <w:noProof/>
                <w:szCs w:val="24"/>
                <w:lang w:val="hy-AM"/>
              </w:rPr>
              <w:t xml:space="preserve"> </w:t>
            </w:r>
            <w:r w:rsidRPr="00611A03">
              <w:rPr>
                <w:rFonts w:ascii="GHEA Grapalat" w:hAnsi="GHEA Grapalat" w:cs="GHEA Grapalat"/>
                <w:noProof/>
                <w:szCs w:val="24"/>
                <w:lang w:val="hy-AM"/>
              </w:rPr>
              <w:t>վերոգրյալը՝</w:t>
            </w:r>
            <w:r w:rsidRPr="00611A03">
              <w:rPr>
                <w:rFonts w:ascii="GHEA Grapalat" w:hAnsi="GHEA Grapalat"/>
                <w:noProof/>
                <w:szCs w:val="24"/>
                <w:lang w:val="hy-AM"/>
              </w:rPr>
              <w:t xml:space="preserve"> </w:t>
            </w:r>
            <w:r w:rsidRPr="00611A03">
              <w:rPr>
                <w:rFonts w:ascii="GHEA Grapalat" w:hAnsi="GHEA Grapalat" w:cs="GHEA Grapalat"/>
                <w:noProof/>
                <w:szCs w:val="24"/>
                <w:lang w:val="hy-AM"/>
              </w:rPr>
              <w:t>առաջարկում</w:t>
            </w:r>
            <w:r w:rsidRPr="00611A03">
              <w:rPr>
                <w:rFonts w:ascii="GHEA Grapalat" w:hAnsi="GHEA Grapalat"/>
                <w:noProof/>
                <w:szCs w:val="24"/>
                <w:lang w:val="hy-AM"/>
              </w:rPr>
              <w:t xml:space="preserve"> </w:t>
            </w:r>
            <w:r w:rsidRPr="00611A03">
              <w:rPr>
                <w:rFonts w:ascii="GHEA Grapalat" w:hAnsi="GHEA Grapalat" w:cs="GHEA Grapalat"/>
                <w:noProof/>
                <w:szCs w:val="24"/>
                <w:lang w:val="hy-AM"/>
              </w:rPr>
              <w:t>ենք</w:t>
            </w:r>
            <w:r w:rsidRPr="00611A03">
              <w:rPr>
                <w:rFonts w:ascii="GHEA Grapalat" w:hAnsi="GHEA Grapalat"/>
                <w:noProof/>
                <w:szCs w:val="24"/>
                <w:lang w:val="hy-AM"/>
              </w:rPr>
              <w:t xml:space="preserve"> </w:t>
            </w:r>
            <w:r w:rsidRPr="00611A03">
              <w:rPr>
                <w:rFonts w:ascii="GHEA Grapalat" w:hAnsi="GHEA Grapalat" w:cs="GHEA Grapalat"/>
                <w:noProof/>
                <w:szCs w:val="24"/>
                <w:lang w:val="hy-AM"/>
              </w:rPr>
              <w:t>նախագծի</w:t>
            </w:r>
            <w:r w:rsidRPr="00611A03">
              <w:rPr>
                <w:rFonts w:ascii="GHEA Grapalat" w:hAnsi="GHEA Grapalat"/>
                <w:noProof/>
                <w:szCs w:val="24"/>
                <w:lang w:val="hy-AM"/>
              </w:rPr>
              <w:t xml:space="preserve"> </w:t>
            </w:r>
            <w:r w:rsidRPr="00611A03">
              <w:rPr>
                <w:rFonts w:ascii="GHEA Grapalat" w:hAnsi="GHEA Grapalat" w:cs="GHEA Grapalat"/>
                <w:noProof/>
                <w:szCs w:val="24"/>
                <w:lang w:val="hy-AM"/>
              </w:rPr>
              <w:t>հավելվածի</w:t>
            </w:r>
            <w:r w:rsidRPr="00611A03">
              <w:rPr>
                <w:rFonts w:ascii="GHEA Grapalat" w:hAnsi="GHEA Grapalat"/>
                <w:noProof/>
                <w:szCs w:val="24"/>
                <w:lang w:val="hy-AM"/>
              </w:rPr>
              <w:t xml:space="preserve"> 4-</w:t>
            </w:r>
            <w:r w:rsidRPr="00611A03">
              <w:rPr>
                <w:rFonts w:ascii="GHEA Grapalat" w:hAnsi="GHEA Grapalat" w:cs="GHEA Grapalat"/>
                <w:noProof/>
                <w:szCs w:val="24"/>
                <w:lang w:val="hy-AM"/>
              </w:rPr>
              <w:t>րդ</w:t>
            </w:r>
            <w:r w:rsidRPr="00611A03">
              <w:rPr>
                <w:rFonts w:ascii="GHEA Grapalat" w:hAnsi="GHEA Grapalat"/>
                <w:noProof/>
                <w:szCs w:val="24"/>
                <w:lang w:val="hy-AM"/>
              </w:rPr>
              <w:t xml:space="preserve"> </w:t>
            </w:r>
            <w:r w:rsidRPr="00611A03">
              <w:rPr>
                <w:rFonts w:ascii="GHEA Grapalat" w:hAnsi="GHEA Grapalat" w:cs="GHEA Grapalat"/>
                <w:noProof/>
                <w:szCs w:val="24"/>
                <w:lang w:val="hy-AM"/>
              </w:rPr>
              <w:t>կետով</w:t>
            </w:r>
            <w:r w:rsidRPr="00611A03">
              <w:rPr>
                <w:rFonts w:ascii="GHEA Grapalat" w:hAnsi="GHEA Grapalat"/>
                <w:noProof/>
                <w:szCs w:val="24"/>
                <w:lang w:val="hy-AM"/>
              </w:rPr>
              <w:t xml:space="preserve"> </w:t>
            </w:r>
            <w:r w:rsidRPr="00611A03">
              <w:rPr>
                <w:rFonts w:ascii="GHEA Grapalat" w:hAnsi="GHEA Grapalat" w:cs="GHEA Grapalat"/>
                <w:noProof/>
                <w:szCs w:val="24"/>
                <w:lang w:val="hy-AM"/>
              </w:rPr>
              <w:t>տնտեսվարողների</w:t>
            </w:r>
            <w:r w:rsidRPr="00611A03">
              <w:rPr>
                <w:rFonts w:ascii="GHEA Grapalat" w:hAnsi="GHEA Grapalat"/>
                <w:noProof/>
                <w:szCs w:val="24"/>
                <w:lang w:val="hy-AM"/>
              </w:rPr>
              <w:t xml:space="preserve"> </w:t>
            </w:r>
            <w:r w:rsidRPr="00611A03">
              <w:rPr>
                <w:rFonts w:ascii="GHEA Grapalat" w:hAnsi="GHEA Grapalat" w:cs="GHEA Grapalat"/>
                <w:noProof/>
                <w:szCs w:val="24"/>
                <w:lang w:val="hy-AM"/>
              </w:rPr>
              <w:t>համար</w:t>
            </w:r>
            <w:r w:rsidRPr="00611A03">
              <w:rPr>
                <w:rFonts w:ascii="GHEA Grapalat" w:hAnsi="GHEA Grapalat"/>
                <w:noProof/>
                <w:szCs w:val="24"/>
                <w:lang w:val="hy-AM"/>
              </w:rPr>
              <w:t xml:space="preserve"> </w:t>
            </w:r>
            <w:r w:rsidRPr="00611A03">
              <w:rPr>
                <w:rFonts w:ascii="GHEA Grapalat" w:hAnsi="GHEA Grapalat" w:cs="GHEA Grapalat"/>
                <w:noProof/>
                <w:szCs w:val="24"/>
                <w:lang w:val="hy-AM"/>
              </w:rPr>
              <w:t>ամրագրված</w:t>
            </w:r>
            <w:r w:rsidRPr="00611A03">
              <w:rPr>
                <w:rFonts w:ascii="GHEA Grapalat" w:hAnsi="GHEA Grapalat"/>
                <w:noProof/>
                <w:szCs w:val="24"/>
                <w:lang w:val="hy-AM"/>
              </w:rPr>
              <w:t xml:space="preserve"> </w:t>
            </w:r>
            <w:r w:rsidRPr="00611A03">
              <w:rPr>
                <w:rFonts w:ascii="GHEA Grapalat" w:hAnsi="GHEA Grapalat" w:cs="GHEA Grapalat"/>
                <w:noProof/>
                <w:szCs w:val="24"/>
                <w:lang w:val="hy-AM"/>
              </w:rPr>
              <w:t>ցանքատարածությունների</w:t>
            </w:r>
            <w:r w:rsidRPr="00611A03">
              <w:rPr>
                <w:rFonts w:ascii="GHEA Grapalat" w:hAnsi="GHEA Grapalat"/>
                <w:noProof/>
                <w:szCs w:val="24"/>
                <w:lang w:val="hy-AM"/>
              </w:rPr>
              <w:t xml:space="preserve"> </w:t>
            </w:r>
            <w:r w:rsidRPr="00611A03">
              <w:rPr>
                <w:rFonts w:ascii="GHEA Grapalat" w:hAnsi="GHEA Grapalat" w:cs="GHEA Grapalat"/>
                <w:noProof/>
                <w:szCs w:val="24"/>
                <w:lang w:val="hy-AM"/>
              </w:rPr>
              <w:t>չափաբաժնի</w:t>
            </w:r>
            <w:r w:rsidRPr="00611A03">
              <w:rPr>
                <w:rFonts w:ascii="GHEA Grapalat" w:hAnsi="GHEA Grapalat"/>
                <w:noProof/>
                <w:szCs w:val="24"/>
                <w:lang w:val="hy-AM"/>
              </w:rPr>
              <w:t xml:space="preserve"> </w:t>
            </w:r>
            <w:r w:rsidRPr="00611A03">
              <w:rPr>
                <w:rFonts w:ascii="GHEA Grapalat" w:hAnsi="GHEA Grapalat" w:cs="GHEA Grapalat"/>
                <w:noProof/>
                <w:szCs w:val="24"/>
                <w:lang w:val="hy-AM"/>
              </w:rPr>
              <w:t>նվազագույն</w:t>
            </w:r>
            <w:r w:rsidRPr="00611A03">
              <w:rPr>
                <w:rFonts w:ascii="GHEA Grapalat" w:hAnsi="GHEA Grapalat"/>
                <w:noProof/>
                <w:szCs w:val="24"/>
                <w:lang w:val="hy-AM"/>
              </w:rPr>
              <w:t xml:space="preserve"> </w:t>
            </w:r>
            <w:r w:rsidRPr="00611A03">
              <w:rPr>
                <w:rFonts w:ascii="GHEA Grapalat" w:hAnsi="GHEA Grapalat" w:cs="GHEA Grapalat"/>
                <w:noProof/>
                <w:szCs w:val="24"/>
                <w:lang w:val="hy-AM"/>
              </w:rPr>
              <w:t>շեմ</w:t>
            </w:r>
            <w:r w:rsidRPr="00611A03">
              <w:rPr>
                <w:rFonts w:ascii="GHEA Grapalat" w:hAnsi="GHEA Grapalat"/>
                <w:noProof/>
                <w:szCs w:val="24"/>
                <w:lang w:val="hy-AM"/>
              </w:rPr>
              <w:t xml:space="preserve"> </w:t>
            </w:r>
            <w:r w:rsidRPr="00611A03">
              <w:rPr>
                <w:rFonts w:ascii="GHEA Grapalat" w:hAnsi="GHEA Grapalat" w:cs="GHEA Grapalat"/>
                <w:noProof/>
                <w:szCs w:val="24"/>
                <w:lang w:val="hy-AM"/>
              </w:rPr>
              <w:t>սահմանել</w:t>
            </w:r>
            <w:r w:rsidRPr="00611A03">
              <w:rPr>
                <w:rFonts w:ascii="GHEA Grapalat" w:hAnsi="GHEA Grapalat"/>
                <w:noProof/>
                <w:szCs w:val="24"/>
                <w:lang w:val="hy-AM"/>
              </w:rPr>
              <w:t xml:space="preserve"> 0</w:t>
            </w:r>
            <w:r w:rsidRPr="00611A03">
              <w:rPr>
                <w:rFonts w:ascii="Cambria Math" w:hAnsi="Cambria Math" w:cs="Cambria Math"/>
                <w:noProof/>
                <w:szCs w:val="24"/>
                <w:lang w:val="hy-AM"/>
              </w:rPr>
              <w:t>․</w:t>
            </w:r>
            <w:r w:rsidRPr="00611A03">
              <w:rPr>
                <w:rFonts w:ascii="GHEA Grapalat" w:hAnsi="GHEA Grapalat"/>
                <w:noProof/>
                <w:szCs w:val="24"/>
                <w:lang w:val="hy-AM"/>
              </w:rPr>
              <w:t xml:space="preserve">2 </w:t>
            </w:r>
            <w:r w:rsidRPr="00611A03">
              <w:rPr>
                <w:rFonts w:ascii="GHEA Grapalat" w:hAnsi="GHEA Grapalat" w:cs="GHEA Grapalat"/>
                <w:noProof/>
                <w:szCs w:val="24"/>
                <w:lang w:val="hy-AM"/>
              </w:rPr>
              <w:t>հա</w:t>
            </w:r>
            <w:r w:rsidRPr="00611A03">
              <w:rPr>
                <w:rFonts w:ascii="GHEA Grapalat" w:hAnsi="GHEA Grapalat"/>
                <w:noProof/>
                <w:szCs w:val="24"/>
                <w:lang w:val="hy-AM"/>
              </w:rPr>
              <w:t>-</w:t>
            </w:r>
            <w:r w:rsidRPr="00611A03">
              <w:rPr>
                <w:rFonts w:ascii="GHEA Grapalat" w:hAnsi="GHEA Grapalat" w:cs="GHEA Grapalat"/>
                <w:noProof/>
                <w:szCs w:val="24"/>
                <w:lang w:val="hy-AM"/>
              </w:rPr>
              <w:t>ը։</w:t>
            </w:r>
          </w:p>
        </w:tc>
        <w:tc>
          <w:tcPr>
            <w:tcW w:w="6066" w:type="dxa"/>
            <w:gridSpan w:val="4"/>
          </w:tcPr>
          <w:p w:rsidR="004A1525" w:rsidRPr="00611A03" w:rsidRDefault="009249A2" w:rsidP="00611A03">
            <w:pPr>
              <w:spacing w:line="360" w:lineRule="auto"/>
              <w:ind w:firstLine="576"/>
              <w:jc w:val="center"/>
              <w:rPr>
                <w:rFonts w:ascii="GHEA Grapalat" w:hAnsi="GHEA Grapalat"/>
                <w:noProof/>
                <w:szCs w:val="24"/>
                <w:lang w:val="hy-AM"/>
              </w:rPr>
            </w:pPr>
            <w:r w:rsidRPr="00611A03">
              <w:rPr>
                <w:rFonts w:ascii="GHEA Grapalat" w:hAnsi="GHEA Grapalat"/>
                <w:noProof/>
                <w:szCs w:val="24"/>
                <w:lang w:val="hy-AM"/>
              </w:rPr>
              <w:lastRenderedPageBreak/>
              <w:t>Չի ընդունվել</w:t>
            </w:r>
            <w:r w:rsidR="004A1525" w:rsidRPr="00611A03">
              <w:rPr>
                <w:rFonts w:ascii="GHEA Grapalat" w:hAnsi="GHEA Grapalat"/>
                <w:noProof/>
                <w:szCs w:val="24"/>
                <w:lang w:val="hy-AM"/>
              </w:rPr>
              <w:t>։</w:t>
            </w:r>
          </w:p>
          <w:p w:rsidR="009249A2" w:rsidRPr="00611A03" w:rsidRDefault="009249A2" w:rsidP="00611A03">
            <w:pPr>
              <w:spacing w:line="360" w:lineRule="auto"/>
              <w:ind w:firstLine="576"/>
              <w:jc w:val="both"/>
              <w:rPr>
                <w:rFonts w:ascii="GHEA Grapalat" w:hAnsi="GHEA Grapalat"/>
                <w:noProof/>
                <w:szCs w:val="24"/>
                <w:lang w:val="hy-AM"/>
              </w:rPr>
            </w:pPr>
            <w:r w:rsidRPr="00611A03">
              <w:rPr>
                <w:rFonts w:ascii="GHEA Grapalat" w:hAnsi="GHEA Grapalat"/>
                <w:noProof/>
                <w:szCs w:val="24"/>
                <w:lang w:val="hy-AM"/>
              </w:rPr>
              <w:lastRenderedPageBreak/>
              <w:t>Աշնանացան ցորենի մշակության համար թույլատրելի տարածքի նվազագույն շեմի սահմանումը պայմանավորված է տնտեսական արդյունավետությամբ։</w:t>
            </w:r>
          </w:p>
          <w:p w:rsidR="00661705" w:rsidRPr="00611A03" w:rsidRDefault="00661705" w:rsidP="00611A03">
            <w:pPr>
              <w:spacing w:line="360" w:lineRule="auto"/>
              <w:ind w:firstLine="576"/>
              <w:jc w:val="both"/>
              <w:rPr>
                <w:rFonts w:ascii="GHEA Grapalat" w:hAnsi="GHEA Grapalat"/>
                <w:noProof/>
                <w:szCs w:val="24"/>
                <w:lang w:val="hy-AM"/>
              </w:rPr>
            </w:pPr>
          </w:p>
        </w:tc>
      </w:tr>
      <w:tr w:rsidR="0028215C" w:rsidRPr="00611A03" w:rsidTr="00EA5D5F">
        <w:trPr>
          <w:trHeight w:val="371"/>
        </w:trPr>
        <w:tc>
          <w:tcPr>
            <w:tcW w:w="9634" w:type="dxa"/>
            <w:gridSpan w:val="2"/>
            <w:vMerge w:val="restart"/>
          </w:tcPr>
          <w:p w:rsidR="00EA5D5F" w:rsidRPr="00611A03" w:rsidRDefault="00EA5D5F" w:rsidP="00611A03">
            <w:pPr>
              <w:pStyle w:val="Footer"/>
              <w:numPr>
                <w:ilvl w:val="0"/>
                <w:numId w:val="23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611A03">
              <w:rPr>
                <w:rFonts w:ascii="GHEA Grapalat" w:hAnsi="GHEA Grapalat"/>
                <w:szCs w:val="24"/>
                <w:lang w:val="hy-AM"/>
              </w:rPr>
              <w:lastRenderedPageBreak/>
              <w:t>ՀՀ ֆինանսների նախարարություն</w:t>
            </w:r>
          </w:p>
          <w:p w:rsidR="0028215C" w:rsidRPr="00611A03" w:rsidRDefault="0028215C" w:rsidP="00611A03">
            <w:pPr>
              <w:spacing w:line="360" w:lineRule="auto"/>
              <w:ind w:firstLine="576"/>
              <w:jc w:val="center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928" w:type="dxa"/>
            <w:gridSpan w:val="3"/>
          </w:tcPr>
          <w:p w:rsidR="0028215C" w:rsidRPr="00611A03" w:rsidRDefault="00EA5D5F" w:rsidP="00611A03">
            <w:pPr>
              <w:spacing w:line="360" w:lineRule="auto"/>
              <w:ind w:firstLine="576"/>
              <w:jc w:val="center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</w:pPr>
            <w:r w:rsidRPr="00611A03">
              <w:rPr>
                <w:rFonts w:ascii="GHEA Grapalat" w:hAnsi="GHEA Grapalat"/>
                <w:szCs w:val="24"/>
              </w:rPr>
              <w:t>1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4.07.2021թ.</w:t>
            </w:r>
          </w:p>
        </w:tc>
      </w:tr>
      <w:tr w:rsidR="0028215C" w:rsidRPr="00611A03" w:rsidTr="00EA5D5F">
        <w:trPr>
          <w:trHeight w:val="151"/>
        </w:trPr>
        <w:tc>
          <w:tcPr>
            <w:tcW w:w="9634" w:type="dxa"/>
            <w:gridSpan w:val="2"/>
            <w:vMerge/>
          </w:tcPr>
          <w:p w:rsidR="0028215C" w:rsidRPr="00611A03" w:rsidRDefault="0028215C" w:rsidP="00611A03">
            <w:pPr>
              <w:spacing w:line="360" w:lineRule="auto"/>
              <w:ind w:firstLine="576"/>
              <w:jc w:val="center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928" w:type="dxa"/>
            <w:gridSpan w:val="3"/>
          </w:tcPr>
          <w:p w:rsidR="0028215C" w:rsidRPr="00611A03" w:rsidRDefault="00EA5D5F" w:rsidP="00611A03">
            <w:pPr>
              <w:spacing w:line="360" w:lineRule="auto"/>
              <w:ind w:firstLine="576"/>
              <w:jc w:val="center"/>
              <w:rPr>
                <w:rFonts w:ascii="GHEA Grapalat" w:hAnsi="GHEA Grapalat"/>
                <w:szCs w:val="24"/>
              </w:rPr>
            </w:pPr>
            <w:r w:rsidRPr="00611A03">
              <w:rPr>
                <w:rFonts w:ascii="GHEA Grapalat" w:hAnsi="GHEA Grapalat"/>
                <w:szCs w:val="24"/>
                <w:lang w:val="hy-AM"/>
              </w:rPr>
              <w:t>N</w:t>
            </w:r>
            <w:r w:rsidRPr="00611A03">
              <w:rPr>
                <w:rFonts w:ascii="GHEA Grapalat" w:hAnsi="GHEA Grapalat"/>
                <w:szCs w:val="24"/>
              </w:rPr>
              <w:t xml:space="preserve"> 01/8-1/11292-2021</w:t>
            </w:r>
          </w:p>
        </w:tc>
      </w:tr>
      <w:tr w:rsidR="0028215C" w:rsidRPr="00611A03" w:rsidTr="0028215C">
        <w:tc>
          <w:tcPr>
            <w:tcW w:w="7496" w:type="dxa"/>
          </w:tcPr>
          <w:p w:rsidR="00EA5D5F" w:rsidRPr="00611A03" w:rsidRDefault="00EA5D5F" w:rsidP="00611A03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szCs w:val="24"/>
              </w:rPr>
            </w:pPr>
            <w:r w:rsidRPr="00611A03">
              <w:rPr>
                <w:rFonts w:ascii="GHEA Grapalat" w:hAnsi="GHEA Grapalat"/>
                <w:szCs w:val="24"/>
              </w:rPr>
              <w:t xml:space="preserve">1.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Նախագծի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1-ին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կետով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հաստատվող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՝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Հայաստանի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Հանրապետությունում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աշնանացան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ցորենի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արտադրության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խթանման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2021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թվականի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պետական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աջակցության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ծրագրով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(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այսուհետ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՝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Ծրագիր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)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նախատեսվում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է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կորոնավիրուսի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տնտեսական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և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ռազմական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դրության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հետևանքները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մեղմելու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համար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b/>
                <w:szCs w:val="24"/>
              </w:rPr>
              <w:t>աշնանացան</w:t>
            </w:r>
            <w:proofErr w:type="spellEnd"/>
            <w:r w:rsidRPr="00611A03">
              <w:rPr>
                <w:rFonts w:ascii="GHEA Grapalat" w:hAnsi="GHEA Grapalat"/>
                <w:b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b/>
                <w:szCs w:val="24"/>
              </w:rPr>
              <w:t>ցորենի</w:t>
            </w:r>
            <w:proofErr w:type="spellEnd"/>
            <w:r w:rsidRPr="00611A03">
              <w:rPr>
                <w:rFonts w:ascii="GHEA Grapalat" w:hAnsi="GHEA Grapalat"/>
                <w:b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b/>
                <w:szCs w:val="24"/>
              </w:rPr>
              <w:t>սերմերի</w:t>
            </w:r>
            <w:proofErr w:type="spellEnd"/>
            <w:r w:rsidRPr="00611A03">
              <w:rPr>
                <w:rFonts w:ascii="GHEA Grapalat" w:hAnsi="GHEA Grapalat"/>
                <w:b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b/>
                <w:szCs w:val="24"/>
              </w:rPr>
              <w:t>գնի</w:t>
            </w:r>
            <w:proofErr w:type="spellEnd"/>
            <w:r w:rsidRPr="00611A03">
              <w:rPr>
                <w:rFonts w:ascii="GHEA Grapalat" w:hAnsi="GHEA Grapalat"/>
                <w:b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b/>
                <w:szCs w:val="24"/>
              </w:rPr>
              <w:t>մասնակի</w:t>
            </w:r>
            <w:proofErr w:type="spellEnd"/>
            <w:r w:rsidRPr="00611A03">
              <w:rPr>
                <w:rFonts w:ascii="GHEA Grapalat" w:hAnsi="GHEA Grapalat"/>
                <w:b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b/>
                <w:szCs w:val="24"/>
              </w:rPr>
              <w:t>սուբսիդավորման</w:t>
            </w:r>
            <w:proofErr w:type="spellEnd"/>
            <w:r w:rsidRPr="00611A03">
              <w:rPr>
                <w:rFonts w:ascii="GHEA Grapalat" w:hAnsi="GHEA Grapalat"/>
                <w:b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b/>
                <w:szCs w:val="24"/>
              </w:rPr>
              <w:t>կամ</w:t>
            </w:r>
            <w:proofErr w:type="spellEnd"/>
            <w:r w:rsidRPr="00611A03">
              <w:rPr>
                <w:rFonts w:ascii="GHEA Grapalat" w:hAnsi="GHEA Grapalat"/>
                <w:b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b/>
                <w:szCs w:val="24"/>
              </w:rPr>
              <w:t>փոխհատուցման</w:t>
            </w:r>
            <w:proofErr w:type="spellEnd"/>
            <w:r w:rsidRPr="00611A03">
              <w:rPr>
                <w:rFonts w:ascii="GHEA Grapalat" w:hAnsi="GHEA Grapalat"/>
                <w:b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b/>
                <w:szCs w:val="24"/>
              </w:rPr>
              <w:t>միջոցով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նպաստել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lastRenderedPageBreak/>
              <w:t>ագրոտնտեսական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բարձր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ցուցանիշներով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օժտված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սերմերի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հասանելիության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ապահովմանը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,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բերքատվության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բարձրացմանը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,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ցանքատարածությունների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ավելացմանը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՝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նաև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չմշակվող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հողերի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օգտագործման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միջոցով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,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արդյունքում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տեղական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աշնանացան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ցորենի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ծավալների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և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տնտեսավարող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սուբյեկտների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եկամուտների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ավելացմանը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։ </w:t>
            </w:r>
          </w:p>
          <w:p w:rsidR="00EA5D5F" w:rsidRPr="00611A03" w:rsidRDefault="00EA5D5F" w:rsidP="00611A03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szCs w:val="24"/>
              </w:rPr>
            </w:pPr>
            <w:proofErr w:type="spellStart"/>
            <w:r w:rsidRPr="00611A03">
              <w:rPr>
                <w:rFonts w:ascii="GHEA Grapalat" w:hAnsi="GHEA Grapalat" w:cs="Arial"/>
                <w:szCs w:val="24"/>
              </w:rPr>
              <w:t>Ծրագրի</w:t>
            </w:r>
            <w:proofErr w:type="spellEnd"/>
            <w:r w:rsidRPr="00611A03">
              <w:rPr>
                <w:rFonts w:ascii="GHEA Grapalat" w:hAnsi="GHEA Grapalat" w:cs="Arial"/>
                <w:szCs w:val="24"/>
              </w:rPr>
              <w:t xml:space="preserve"> 10-րդ </w:t>
            </w:r>
            <w:proofErr w:type="spellStart"/>
            <w:r w:rsidRPr="00611A03">
              <w:rPr>
                <w:rFonts w:ascii="GHEA Grapalat" w:hAnsi="GHEA Grapalat" w:cs="Arial"/>
                <w:szCs w:val="24"/>
              </w:rPr>
              <w:t>կետի</w:t>
            </w:r>
            <w:proofErr w:type="spellEnd"/>
            <w:r w:rsidRPr="00611A03">
              <w:rPr>
                <w:rFonts w:ascii="GHEA Grapalat" w:hAnsi="GHEA Grapalat" w:cs="Arial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 w:cs="Arial"/>
                <w:szCs w:val="24"/>
              </w:rPr>
              <w:t>համաձայն</w:t>
            </w:r>
            <w:proofErr w:type="spellEnd"/>
            <w:r w:rsidRPr="00611A03">
              <w:rPr>
                <w:rFonts w:ascii="GHEA Grapalat" w:hAnsi="GHEA Grapalat" w:cs="Arial"/>
                <w:szCs w:val="24"/>
              </w:rPr>
              <w:t xml:space="preserve">՝ </w:t>
            </w:r>
            <w:r w:rsidRPr="00611A03">
              <w:rPr>
                <w:rFonts w:ascii="GHEA Grapalat" w:hAnsi="GHEA Grapalat" w:cs="Arial"/>
                <w:szCs w:val="24"/>
                <w:lang w:val="hy-AM"/>
              </w:rPr>
              <w:t>սերմի 1 կգ–ի համար տրվող սուբսիդավորման կամ փոխհատուցման</w:t>
            </w:r>
            <w:r w:rsidRPr="00611A03">
              <w:rPr>
                <w:rFonts w:ascii="GHEA Grapalat" w:hAnsi="GHEA Grapalat" w:cs="Arial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 w:cs="Arial"/>
                <w:szCs w:val="24"/>
              </w:rPr>
              <w:t>չափը</w:t>
            </w:r>
            <w:proofErr w:type="spellEnd"/>
            <w:r w:rsidRPr="00611A03">
              <w:rPr>
                <w:rFonts w:ascii="GHEA Grapalat" w:hAnsi="GHEA Grapalat" w:cs="Arial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 w:cs="Arial"/>
                <w:szCs w:val="24"/>
              </w:rPr>
              <w:t>կկազմի</w:t>
            </w:r>
            <w:proofErr w:type="spellEnd"/>
            <w:r w:rsidRPr="00611A03">
              <w:rPr>
                <w:rFonts w:ascii="GHEA Grapalat" w:hAnsi="GHEA Grapalat" w:cs="Arial"/>
                <w:szCs w:val="24"/>
                <w:lang w:val="hy-AM"/>
              </w:rPr>
              <w:t xml:space="preserve"> շուրջ </w:t>
            </w:r>
            <w:r w:rsidRPr="00611A03">
              <w:rPr>
                <w:rFonts w:ascii="GHEA Grapalat" w:hAnsi="GHEA Grapalat" w:cs="Arial"/>
                <w:szCs w:val="24"/>
              </w:rPr>
              <w:t>30</w:t>
            </w:r>
            <w:r w:rsidRPr="00611A03">
              <w:rPr>
                <w:rFonts w:ascii="GHEA Grapalat" w:hAnsi="GHEA Grapalat" w:cs="Arial"/>
                <w:szCs w:val="24"/>
                <w:lang w:val="hy-AM"/>
              </w:rPr>
              <w:t xml:space="preserve"> տոկոս</w:t>
            </w:r>
            <w:r w:rsidRPr="00611A03">
              <w:rPr>
                <w:rFonts w:ascii="GHEA Grapalat" w:hAnsi="GHEA Grapalat" w:cs="Arial"/>
                <w:szCs w:val="24"/>
              </w:rPr>
              <w:t>:</w:t>
            </w:r>
          </w:p>
          <w:p w:rsidR="00EA5D5F" w:rsidRPr="00611A03" w:rsidRDefault="00EA5D5F" w:rsidP="00611A03">
            <w:pPr>
              <w:spacing w:line="360" w:lineRule="auto"/>
              <w:ind w:firstLine="567"/>
              <w:jc w:val="both"/>
              <w:rPr>
                <w:rFonts w:ascii="GHEA Grapalat" w:hAnsi="GHEA Grapalat"/>
                <w:szCs w:val="24"/>
              </w:rPr>
            </w:pPr>
            <w:proofErr w:type="spellStart"/>
            <w:r w:rsidRPr="00611A03">
              <w:rPr>
                <w:rFonts w:ascii="GHEA Grapalat" w:hAnsi="GHEA Grapalat" w:cs="Arial"/>
                <w:szCs w:val="24"/>
              </w:rPr>
              <w:t>Հարկ</w:t>
            </w:r>
            <w:proofErr w:type="spellEnd"/>
            <w:r w:rsidRPr="00611A03">
              <w:rPr>
                <w:rFonts w:ascii="GHEA Grapalat" w:hAnsi="GHEA Grapalat" w:cs="Arial"/>
                <w:szCs w:val="24"/>
              </w:rPr>
              <w:t xml:space="preserve"> է </w:t>
            </w:r>
            <w:proofErr w:type="spellStart"/>
            <w:r w:rsidRPr="00611A03">
              <w:rPr>
                <w:rFonts w:ascii="GHEA Grapalat" w:hAnsi="GHEA Grapalat" w:cs="Arial"/>
                <w:szCs w:val="24"/>
              </w:rPr>
              <w:t>նշել</w:t>
            </w:r>
            <w:proofErr w:type="spellEnd"/>
            <w:r w:rsidRPr="00611A03">
              <w:rPr>
                <w:rFonts w:ascii="GHEA Grapalat" w:hAnsi="GHEA Grapalat" w:cs="Arial"/>
                <w:szCs w:val="24"/>
              </w:rPr>
              <w:t xml:space="preserve">, </w:t>
            </w:r>
            <w:proofErr w:type="spellStart"/>
            <w:r w:rsidRPr="00611A03">
              <w:rPr>
                <w:rFonts w:ascii="GHEA Grapalat" w:hAnsi="GHEA Grapalat" w:cs="Arial"/>
                <w:szCs w:val="24"/>
              </w:rPr>
              <w:t>որ</w:t>
            </w:r>
            <w:proofErr w:type="spellEnd"/>
            <w:r w:rsidRPr="00611A03">
              <w:rPr>
                <w:rFonts w:ascii="GHEA Grapalat" w:hAnsi="GHEA Grapalat" w:cs="Arial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համաձայն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ՀՀ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կառավարության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24.12.2003թ. 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Հայաստանի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Հանրապետության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պետական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բյուջեից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իրավաբանական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անձանց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սուբսիդիաների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և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դրամաշնորհների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հատկացման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կարգը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հաստատելու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մասին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 N 1937-Ն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որոշման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հավելվածի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6-րդ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կետի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՝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սուբսիդիայի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հաշվարկման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հիմքում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դրված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ծախսերի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կազմը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,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այդ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ծախսերի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,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այդ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թվում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`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նվազագույն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շահավետ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գնի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հաշվարկման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նորմատիվներն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ըստ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առանձին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ոլորտների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և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գործունեության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տեսակների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սահմանում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են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համապատասխան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ոլորտում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պետական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քաղաքականություն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իրականացնող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պետական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կառավարման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մարմինները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`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համաձայնեցնելով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Հայաստանի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Հանրապետության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ֆինանսների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նախարարության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հետ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: </w:t>
            </w:r>
          </w:p>
          <w:p w:rsidR="00EA5D5F" w:rsidRPr="00611A03" w:rsidRDefault="00EA5D5F" w:rsidP="00611A03">
            <w:pPr>
              <w:spacing w:line="360" w:lineRule="auto"/>
              <w:ind w:firstLine="720"/>
              <w:jc w:val="both"/>
              <w:rPr>
                <w:rFonts w:ascii="GHEA Grapalat" w:hAnsi="GHEA Grapalat"/>
                <w:szCs w:val="24"/>
              </w:rPr>
            </w:pPr>
            <w:proofErr w:type="spellStart"/>
            <w:r w:rsidRPr="00611A03">
              <w:rPr>
                <w:rFonts w:ascii="GHEA Grapalat" w:hAnsi="GHEA Grapalat" w:cs="Sylfaen"/>
                <w:szCs w:val="24"/>
              </w:rPr>
              <w:lastRenderedPageBreak/>
              <w:t>Այդ</w:t>
            </w:r>
            <w:proofErr w:type="spellEnd"/>
            <w:r w:rsidRPr="00611A03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 w:cs="Sylfaen"/>
                <w:szCs w:val="24"/>
              </w:rPr>
              <w:t>կապակցությամբ</w:t>
            </w:r>
            <w:proofErr w:type="spellEnd"/>
            <w:r w:rsidRPr="00611A03">
              <w:rPr>
                <w:rFonts w:ascii="GHEA Grapalat" w:hAnsi="GHEA Grapalat" w:cs="Sylfaen"/>
                <w:szCs w:val="24"/>
              </w:rPr>
              <w:t xml:space="preserve">, </w:t>
            </w:r>
            <w:proofErr w:type="spellStart"/>
            <w:r w:rsidRPr="00611A03">
              <w:rPr>
                <w:rFonts w:ascii="GHEA Grapalat" w:hAnsi="GHEA Grapalat" w:cs="Sylfaen"/>
                <w:szCs w:val="24"/>
              </w:rPr>
              <w:t>թեև</w:t>
            </w:r>
            <w:proofErr w:type="spellEnd"/>
            <w:r w:rsidRPr="00611A03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 w:cs="Sylfaen"/>
                <w:szCs w:val="24"/>
              </w:rPr>
              <w:t>Ծրագրի</w:t>
            </w:r>
            <w:proofErr w:type="spellEnd"/>
            <w:r w:rsidRPr="00611A03">
              <w:rPr>
                <w:rFonts w:ascii="GHEA Grapalat" w:hAnsi="GHEA Grapalat" w:cs="Sylfaen"/>
                <w:szCs w:val="24"/>
              </w:rPr>
              <w:t xml:space="preserve"> 10-րդ </w:t>
            </w:r>
            <w:proofErr w:type="spellStart"/>
            <w:r w:rsidRPr="00611A03">
              <w:rPr>
                <w:rFonts w:ascii="GHEA Grapalat" w:hAnsi="GHEA Grapalat" w:cs="Sylfaen"/>
                <w:szCs w:val="24"/>
              </w:rPr>
              <w:t>կետով</w:t>
            </w:r>
            <w:proofErr w:type="spellEnd"/>
            <w:r w:rsidRPr="00611A03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proofErr w:type="spellStart"/>
            <w:r w:rsidRPr="00611A03">
              <w:rPr>
                <w:rFonts w:ascii="GHEA Grapalat" w:hAnsi="GHEA Grapalat" w:cs="Sylfaen"/>
                <w:szCs w:val="24"/>
              </w:rPr>
              <w:t>նշվում</w:t>
            </w:r>
            <w:proofErr w:type="spellEnd"/>
            <w:r w:rsidRPr="00611A03">
              <w:rPr>
                <w:rFonts w:ascii="GHEA Grapalat" w:hAnsi="GHEA Grapalat" w:cs="Sylfaen"/>
                <w:szCs w:val="24"/>
              </w:rPr>
              <w:t xml:space="preserve"> է, </w:t>
            </w:r>
            <w:proofErr w:type="spellStart"/>
            <w:r w:rsidRPr="00611A03">
              <w:rPr>
                <w:rFonts w:ascii="GHEA Grapalat" w:hAnsi="GHEA Grapalat" w:cs="Sylfaen"/>
                <w:szCs w:val="24"/>
              </w:rPr>
              <w:t>որ</w:t>
            </w:r>
            <w:proofErr w:type="spellEnd"/>
            <w:r w:rsidRPr="00611A03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 w:cs="Sylfaen"/>
                <w:szCs w:val="24"/>
              </w:rPr>
              <w:t>սուբսիդավորման</w:t>
            </w:r>
            <w:proofErr w:type="spellEnd"/>
            <w:r w:rsidRPr="00611A03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 w:cs="Sylfaen"/>
                <w:szCs w:val="24"/>
              </w:rPr>
              <w:t>կամ</w:t>
            </w:r>
            <w:proofErr w:type="spellEnd"/>
            <w:r w:rsidRPr="00611A03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 w:cs="Sylfaen"/>
                <w:szCs w:val="24"/>
              </w:rPr>
              <w:t>փոխհատուցման</w:t>
            </w:r>
            <w:proofErr w:type="spellEnd"/>
            <w:r w:rsidRPr="00611A03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 w:cs="Sylfaen"/>
                <w:szCs w:val="24"/>
              </w:rPr>
              <w:t>չափերի</w:t>
            </w:r>
            <w:proofErr w:type="spellEnd"/>
            <w:r w:rsidRPr="00611A03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 w:cs="Sylfaen"/>
                <w:szCs w:val="24"/>
              </w:rPr>
              <w:t>սահմանումը</w:t>
            </w:r>
            <w:proofErr w:type="spellEnd"/>
            <w:r w:rsidRPr="00611A03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 w:cs="Sylfaen"/>
                <w:szCs w:val="24"/>
              </w:rPr>
              <w:t>պայմանավորված</w:t>
            </w:r>
            <w:proofErr w:type="spellEnd"/>
            <w:r w:rsidRPr="00611A03">
              <w:rPr>
                <w:rFonts w:ascii="GHEA Grapalat" w:hAnsi="GHEA Grapalat" w:cs="Sylfaen"/>
                <w:szCs w:val="24"/>
              </w:rPr>
              <w:t xml:space="preserve"> է </w:t>
            </w:r>
            <w:proofErr w:type="spellStart"/>
            <w:r w:rsidRPr="00611A03">
              <w:rPr>
                <w:rFonts w:ascii="GHEA Grapalat" w:hAnsi="GHEA Grapalat" w:cs="Sylfaen"/>
                <w:szCs w:val="24"/>
              </w:rPr>
              <w:t>շուկայական</w:t>
            </w:r>
            <w:proofErr w:type="spellEnd"/>
            <w:r w:rsidRPr="00611A03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 w:cs="Sylfaen"/>
                <w:szCs w:val="24"/>
              </w:rPr>
              <w:t>միջին</w:t>
            </w:r>
            <w:proofErr w:type="spellEnd"/>
            <w:r w:rsidRPr="00611A03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 w:cs="Sylfaen"/>
                <w:szCs w:val="24"/>
              </w:rPr>
              <w:t>գներից</w:t>
            </w:r>
            <w:proofErr w:type="spellEnd"/>
            <w:r w:rsidRPr="00611A03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 w:cs="Sylfaen"/>
                <w:szCs w:val="24"/>
              </w:rPr>
              <w:t>ցածր</w:t>
            </w:r>
            <w:proofErr w:type="spellEnd"/>
            <w:r w:rsidRPr="00611A03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 w:cs="Sylfaen"/>
                <w:szCs w:val="24"/>
              </w:rPr>
              <w:t>գին</w:t>
            </w:r>
            <w:proofErr w:type="spellEnd"/>
            <w:r w:rsidRPr="00611A03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 w:cs="Sylfaen"/>
                <w:szCs w:val="24"/>
              </w:rPr>
              <w:t>ապահովելու</w:t>
            </w:r>
            <w:proofErr w:type="spellEnd"/>
            <w:r w:rsidRPr="00611A03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 w:cs="Sylfaen"/>
                <w:szCs w:val="24"/>
              </w:rPr>
              <w:t>հանգամանքով</w:t>
            </w:r>
            <w:proofErr w:type="spellEnd"/>
            <w:r w:rsidRPr="00611A03">
              <w:rPr>
                <w:rFonts w:ascii="GHEA Grapalat" w:hAnsi="GHEA Grapalat" w:cs="Sylfaen"/>
                <w:szCs w:val="24"/>
              </w:rPr>
              <w:t xml:space="preserve">, </w:t>
            </w:r>
            <w:proofErr w:type="spellStart"/>
            <w:r w:rsidRPr="00611A03">
              <w:rPr>
                <w:rFonts w:ascii="GHEA Grapalat" w:hAnsi="GHEA Grapalat" w:cs="Sylfaen"/>
                <w:szCs w:val="24"/>
              </w:rPr>
              <w:t>իսկ</w:t>
            </w:r>
            <w:proofErr w:type="spellEnd"/>
            <w:r w:rsidRPr="00611A03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 w:cs="Sylfaen"/>
                <w:szCs w:val="24"/>
              </w:rPr>
              <w:t>Աղյուսակ</w:t>
            </w:r>
            <w:proofErr w:type="spellEnd"/>
            <w:r w:rsidRPr="00611A03">
              <w:rPr>
                <w:rFonts w:ascii="GHEA Grapalat" w:hAnsi="GHEA Grapalat" w:cs="Sylfaen"/>
                <w:szCs w:val="24"/>
              </w:rPr>
              <w:t xml:space="preserve"> N 2-ում </w:t>
            </w:r>
            <w:proofErr w:type="spellStart"/>
            <w:r w:rsidRPr="00611A03">
              <w:rPr>
                <w:rFonts w:ascii="GHEA Grapalat" w:hAnsi="GHEA Grapalat" w:cs="Sylfaen"/>
                <w:szCs w:val="24"/>
              </w:rPr>
              <w:t>ներկայացվել</w:t>
            </w:r>
            <w:proofErr w:type="spellEnd"/>
            <w:r w:rsidRPr="00611A03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 w:cs="Sylfaen"/>
                <w:szCs w:val="24"/>
              </w:rPr>
              <w:t>են</w:t>
            </w:r>
            <w:proofErr w:type="spellEnd"/>
            <w:r w:rsidRPr="00611A03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 w:cs="Sylfaen"/>
                <w:szCs w:val="24"/>
              </w:rPr>
              <w:t>սերմերի</w:t>
            </w:r>
            <w:proofErr w:type="spellEnd"/>
            <w:r w:rsidRPr="00611A03">
              <w:rPr>
                <w:rFonts w:ascii="GHEA Grapalat" w:hAnsi="GHEA Grapalat" w:cs="Sylfaen"/>
                <w:szCs w:val="24"/>
              </w:rPr>
              <w:t xml:space="preserve"> 1 </w:t>
            </w:r>
            <w:proofErr w:type="spellStart"/>
            <w:r w:rsidRPr="00611A03">
              <w:rPr>
                <w:rFonts w:ascii="GHEA Grapalat" w:hAnsi="GHEA Grapalat" w:cs="Sylfaen"/>
                <w:szCs w:val="24"/>
              </w:rPr>
              <w:t>կգ</w:t>
            </w:r>
            <w:proofErr w:type="spellEnd"/>
            <w:r w:rsidRPr="00611A03">
              <w:rPr>
                <w:rFonts w:ascii="GHEA Grapalat" w:hAnsi="GHEA Grapalat" w:cs="Sylfaen"/>
                <w:szCs w:val="24"/>
              </w:rPr>
              <w:t xml:space="preserve">-ի </w:t>
            </w:r>
            <w:proofErr w:type="spellStart"/>
            <w:r w:rsidRPr="00611A03">
              <w:rPr>
                <w:rFonts w:ascii="GHEA Grapalat" w:hAnsi="GHEA Grapalat" w:cs="Sylfaen"/>
                <w:szCs w:val="24"/>
              </w:rPr>
              <w:t>նվազագույն</w:t>
            </w:r>
            <w:proofErr w:type="spellEnd"/>
            <w:r w:rsidRPr="00611A03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 w:cs="Sylfaen"/>
                <w:szCs w:val="24"/>
              </w:rPr>
              <w:t>շահավետ</w:t>
            </w:r>
            <w:proofErr w:type="spellEnd"/>
            <w:r w:rsidRPr="00611A03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 w:cs="Sylfaen"/>
                <w:szCs w:val="24"/>
              </w:rPr>
              <w:t>գները</w:t>
            </w:r>
            <w:proofErr w:type="spellEnd"/>
            <w:r w:rsidRPr="00611A03">
              <w:rPr>
                <w:rFonts w:ascii="GHEA Grapalat" w:hAnsi="GHEA Grapalat" w:cs="Sylfaen"/>
                <w:szCs w:val="24"/>
              </w:rPr>
              <w:t xml:space="preserve">, </w:t>
            </w:r>
            <w:proofErr w:type="spellStart"/>
            <w:r w:rsidRPr="00611A03">
              <w:rPr>
                <w:rFonts w:ascii="GHEA Grapalat" w:hAnsi="GHEA Grapalat" w:cs="Sylfaen"/>
                <w:szCs w:val="24"/>
              </w:rPr>
              <w:t>այնուամենայնիվ</w:t>
            </w:r>
            <w:proofErr w:type="spellEnd"/>
            <w:r w:rsidRPr="00611A03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 w:cs="Sylfaen"/>
                <w:szCs w:val="24"/>
              </w:rPr>
              <w:t>Ծրագրի</w:t>
            </w:r>
            <w:proofErr w:type="spellEnd"/>
            <w:r w:rsidRPr="00611A03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 w:cs="Sylfaen"/>
                <w:szCs w:val="24"/>
              </w:rPr>
              <w:t>շրջանակներում</w:t>
            </w:r>
            <w:proofErr w:type="spellEnd"/>
            <w:r w:rsidRPr="00611A03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 w:cs="Sylfaen"/>
                <w:szCs w:val="24"/>
              </w:rPr>
              <w:t>չեն</w:t>
            </w:r>
            <w:proofErr w:type="spellEnd"/>
            <w:r w:rsidRPr="00611A03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 w:cs="Sylfaen"/>
                <w:szCs w:val="24"/>
              </w:rPr>
              <w:t>ներկայացվել</w:t>
            </w:r>
            <w:proofErr w:type="spellEnd"/>
            <w:r w:rsidRPr="00611A03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սուբսիդիայի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հաշվարկման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հիմքում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դրված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ծախսերի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կազմը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,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նշված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ծախսերի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,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այդ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թվում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`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նվազագույն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շահավետ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գնի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հաշվարկման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նորմատիվները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>:</w:t>
            </w:r>
          </w:p>
          <w:p w:rsidR="0028215C" w:rsidRPr="00611A03" w:rsidRDefault="00EA5D5F" w:rsidP="00611A03">
            <w:pPr>
              <w:spacing w:line="360" w:lineRule="auto"/>
              <w:ind w:firstLine="720"/>
              <w:jc w:val="both"/>
              <w:rPr>
                <w:rFonts w:ascii="GHEA Grapalat" w:hAnsi="GHEA Grapalat"/>
                <w:szCs w:val="24"/>
                <w:lang w:val="af-ZA"/>
              </w:rPr>
            </w:pPr>
            <w:proofErr w:type="spellStart"/>
            <w:r w:rsidRPr="00611A03">
              <w:rPr>
                <w:rFonts w:ascii="GHEA Grapalat" w:hAnsi="GHEA Grapalat"/>
                <w:szCs w:val="24"/>
              </w:rPr>
              <w:t>Ելնելով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վերոգրյալից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>՝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 w:cs="Sylfaen"/>
                <w:bCs/>
                <w:iCs/>
                <w:szCs w:val="24"/>
              </w:rPr>
              <w:t>առաջարկում</w:t>
            </w:r>
            <w:proofErr w:type="spellEnd"/>
            <w:r w:rsidRPr="00611A03"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 w:cs="Sylfaen"/>
                <w:bCs/>
                <w:iCs/>
                <w:szCs w:val="24"/>
              </w:rPr>
              <w:t>ենք</w:t>
            </w:r>
            <w:proofErr w:type="spellEnd"/>
            <w:r w:rsidRPr="00611A03"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 w:cs="Sylfaen"/>
                <w:bCs/>
                <w:iCs/>
                <w:szCs w:val="24"/>
              </w:rPr>
              <w:t>ներկայացնել</w:t>
            </w:r>
            <w:proofErr w:type="spellEnd"/>
            <w:r w:rsidRPr="00611A03"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 w:cs="Sylfaen"/>
                <w:bCs/>
                <w:iCs/>
                <w:szCs w:val="24"/>
              </w:rPr>
              <w:t>համապատասխան</w:t>
            </w:r>
            <w:proofErr w:type="spellEnd"/>
            <w:r w:rsidRPr="00611A03"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 w:cs="Sylfaen"/>
                <w:bCs/>
                <w:iCs/>
                <w:szCs w:val="24"/>
              </w:rPr>
              <w:t>հաշվարկ</w:t>
            </w:r>
            <w:proofErr w:type="spellEnd"/>
            <w:r w:rsidRPr="00611A03"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>-</w:t>
            </w:r>
            <w:proofErr w:type="spellStart"/>
            <w:r w:rsidRPr="00611A03">
              <w:rPr>
                <w:rFonts w:ascii="GHEA Grapalat" w:hAnsi="GHEA Grapalat" w:cs="Sylfaen"/>
                <w:bCs/>
                <w:iCs/>
                <w:szCs w:val="24"/>
              </w:rPr>
              <w:t>հիմնավորում</w:t>
            </w:r>
            <w:proofErr w:type="spellEnd"/>
            <w:r w:rsidRPr="00611A03"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 w:cs="Sylfaen"/>
                <w:bCs/>
                <w:iCs/>
                <w:szCs w:val="24"/>
              </w:rPr>
              <w:t>Ծրագրի</w:t>
            </w:r>
            <w:proofErr w:type="spellEnd"/>
            <w:r w:rsidRPr="00611A03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 xml:space="preserve"> </w:t>
            </w:r>
            <w:proofErr w:type="spellStart"/>
            <w:r w:rsidRPr="00611A03">
              <w:rPr>
                <w:rFonts w:ascii="GHEA Grapalat" w:hAnsi="GHEA Grapalat" w:cs="Sylfaen"/>
                <w:bCs/>
                <w:iCs/>
                <w:szCs w:val="24"/>
              </w:rPr>
              <w:t>Աղյուսակ</w:t>
            </w:r>
            <w:proofErr w:type="spellEnd"/>
            <w:r w:rsidRPr="00611A03">
              <w:rPr>
                <w:rFonts w:ascii="GHEA Grapalat" w:hAnsi="GHEA Grapalat" w:cs="Sylfaen"/>
                <w:bCs/>
                <w:iCs/>
                <w:szCs w:val="24"/>
              </w:rPr>
              <w:t xml:space="preserve"> N 2-ում</w:t>
            </w:r>
            <w:r w:rsidRPr="00611A03"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 w:cs="Sylfaen"/>
                <w:bCs/>
                <w:iCs/>
                <w:szCs w:val="24"/>
              </w:rPr>
              <w:t>նշված</w:t>
            </w:r>
            <w:proofErr w:type="spellEnd"/>
            <w:r w:rsidRPr="00611A03"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 xml:space="preserve"> 70 </w:t>
            </w:r>
            <w:proofErr w:type="spellStart"/>
            <w:r w:rsidRPr="00611A03">
              <w:rPr>
                <w:rFonts w:ascii="GHEA Grapalat" w:hAnsi="GHEA Grapalat" w:cs="Sylfaen"/>
                <w:bCs/>
                <w:iCs/>
                <w:szCs w:val="24"/>
              </w:rPr>
              <w:t>դրամ</w:t>
            </w:r>
            <w:proofErr w:type="spellEnd"/>
            <w:r w:rsidRPr="00611A03"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 w:cs="Sylfaen"/>
                <w:bCs/>
                <w:iCs/>
                <w:szCs w:val="24"/>
              </w:rPr>
              <w:t>սուբսիդավորման</w:t>
            </w:r>
            <w:proofErr w:type="spellEnd"/>
            <w:r w:rsidRPr="00611A03"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 w:cs="Sylfaen"/>
                <w:bCs/>
                <w:iCs/>
                <w:szCs w:val="24"/>
              </w:rPr>
              <w:t>չափի</w:t>
            </w:r>
            <w:proofErr w:type="spellEnd"/>
            <w:r w:rsidRPr="00611A03"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 w:cs="Sylfaen"/>
                <w:bCs/>
                <w:iCs/>
                <w:szCs w:val="24"/>
              </w:rPr>
              <w:t>վերաբերյալ</w:t>
            </w:r>
            <w:proofErr w:type="spellEnd"/>
            <w:r w:rsidRPr="00611A03">
              <w:rPr>
                <w:rFonts w:ascii="GHEA Grapalat" w:hAnsi="GHEA Grapalat" w:cs="Sylfaen"/>
                <w:bCs/>
                <w:iCs/>
                <w:szCs w:val="24"/>
              </w:rPr>
              <w:t>՝</w:t>
            </w:r>
            <w:r w:rsidRPr="00611A03"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 w:cs="Sylfaen"/>
                <w:bCs/>
                <w:iCs/>
                <w:szCs w:val="24"/>
              </w:rPr>
              <w:t>ներկայացնելով</w:t>
            </w:r>
            <w:proofErr w:type="spellEnd"/>
            <w:r w:rsidRPr="00611A03"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 w:cs="Sylfaen"/>
                <w:bCs/>
                <w:iCs/>
                <w:szCs w:val="24"/>
              </w:rPr>
              <w:t>հաշվարկման</w:t>
            </w:r>
            <w:proofErr w:type="spellEnd"/>
            <w:r w:rsidRPr="00611A03"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 w:cs="Sylfaen"/>
                <w:bCs/>
                <w:iCs/>
                <w:szCs w:val="24"/>
              </w:rPr>
              <w:t>մեթոդաբանությունը</w:t>
            </w:r>
            <w:proofErr w:type="spellEnd"/>
            <w:r w:rsidRPr="00611A03"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>: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</w:p>
        </w:tc>
        <w:tc>
          <w:tcPr>
            <w:tcW w:w="6066" w:type="dxa"/>
            <w:gridSpan w:val="4"/>
          </w:tcPr>
          <w:p w:rsidR="00321349" w:rsidRPr="00611A03" w:rsidRDefault="00321349" w:rsidP="00611A03">
            <w:pPr>
              <w:spacing w:line="360" w:lineRule="auto"/>
              <w:jc w:val="center"/>
              <w:rPr>
                <w:rFonts w:ascii="GHEA Grapalat" w:hAnsi="GHEA Grapalat" w:cs="Sylfaen"/>
                <w:szCs w:val="24"/>
                <w:lang w:val="hy-AM" w:eastAsia="ru-RU"/>
              </w:rPr>
            </w:pPr>
            <w:r w:rsidRPr="00611A03">
              <w:rPr>
                <w:rFonts w:ascii="GHEA Grapalat" w:hAnsi="GHEA Grapalat" w:cs="Sylfaen"/>
                <w:szCs w:val="24"/>
                <w:lang w:val="hy-AM" w:eastAsia="ru-RU"/>
              </w:rPr>
              <w:lastRenderedPageBreak/>
              <w:t>Մասամբ է ընդունվել։</w:t>
            </w:r>
          </w:p>
          <w:p w:rsidR="00A50F32" w:rsidRPr="00611A03" w:rsidRDefault="009956C9" w:rsidP="00611A03">
            <w:pPr>
              <w:spacing w:line="360" w:lineRule="auto"/>
              <w:jc w:val="both"/>
              <w:rPr>
                <w:rFonts w:ascii="GHEA Grapalat" w:hAnsi="GHEA Grapalat" w:cs="Sylfaen"/>
                <w:szCs w:val="24"/>
                <w:lang w:val="hy-AM" w:eastAsia="ru-RU"/>
              </w:rPr>
            </w:pPr>
            <w:r w:rsidRPr="00611A03">
              <w:rPr>
                <w:rFonts w:ascii="GHEA Grapalat" w:hAnsi="GHEA Grapalat" w:cs="Sylfaen"/>
                <w:szCs w:val="24"/>
                <w:lang w:val="hy-AM" w:eastAsia="ru-RU"/>
              </w:rPr>
              <w:t xml:space="preserve">Նվազաագույն շահավետ գնի հաշվարկման համար հիմք են հանդիսացել տեղական սերմ արտադրողներից, սերմ ներմուծողներից, ինչպես նաև Ռուսաստանի Դաշնության սերմ արտադրողներից (մատակարարներից) ստացված գնային տվյալները։  Նվազագույն գնի ձևավորման </w:t>
            </w:r>
            <w:r w:rsidRPr="00611A03">
              <w:rPr>
                <w:rFonts w:ascii="GHEA Grapalat" w:hAnsi="GHEA Grapalat" w:cs="Sylfaen"/>
                <w:szCs w:val="24"/>
                <w:lang w:val="hy-AM" w:eastAsia="ru-RU"/>
              </w:rPr>
              <w:lastRenderedPageBreak/>
              <w:t>ընթացքում կազմակերպվել են նաև քննարկումներ սերմերի շուկայի վերոնշյալ դերակատարների և ոլորտի մասնագետների մասնակցությամբ։ Միաժամանակ հարցում է իրականացվել ՀՀ բոլոր մարզպետարաններ՝ տարբեր մարզերում սերմերի միջին շուկայական գների ճշգրտման նպատակով։</w:t>
            </w:r>
          </w:p>
          <w:p w:rsidR="009956C9" w:rsidRPr="00611A03" w:rsidRDefault="009956C9" w:rsidP="00611A03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611A03">
              <w:rPr>
                <w:rFonts w:ascii="GHEA Grapalat" w:hAnsi="GHEA Grapalat"/>
                <w:szCs w:val="24"/>
                <w:lang w:val="hy-AM"/>
              </w:rPr>
              <w:t>Ծրագրով   1 կգ-ի համար սահմանված 70 դրամ սուբսիդավորման չափը հաշվարկվել է՝ հաշվի առնելով ցորենի էլիտա և 1-ին վերարտադրության սերմերի գործող շուկայական գները և այն հանգամանքը, որ տնտեսավարողներին առաջարկվի շուկայական գնից առավել մատչելի գնով սերմ, սակայն ոչ պակաս քան պարենային ցորենի իրացման գինն է։</w:t>
            </w:r>
          </w:p>
          <w:p w:rsidR="00A50F32" w:rsidRPr="00611A03" w:rsidRDefault="00A50F32" w:rsidP="00611A03">
            <w:pPr>
              <w:spacing w:line="360" w:lineRule="auto"/>
              <w:ind w:firstLine="576"/>
              <w:jc w:val="center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</w:pPr>
          </w:p>
        </w:tc>
      </w:tr>
      <w:tr w:rsidR="00EA5D5F" w:rsidRPr="00611A03" w:rsidTr="0028215C">
        <w:tc>
          <w:tcPr>
            <w:tcW w:w="7496" w:type="dxa"/>
          </w:tcPr>
          <w:p w:rsidR="00EA5D5F" w:rsidRPr="00611A03" w:rsidRDefault="00EA5D5F" w:rsidP="00611A03">
            <w:pPr>
              <w:spacing w:line="360" w:lineRule="auto"/>
              <w:ind w:firstLine="720"/>
              <w:jc w:val="both"/>
              <w:rPr>
                <w:rFonts w:ascii="GHEA Grapalat" w:hAnsi="GHEA Grapalat"/>
                <w:szCs w:val="24"/>
                <w:lang w:val="af-ZA"/>
              </w:rPr>
            </w:pPr>
            <w:r w:rsidRPr="00611A03">
              <w:rPr>
                <w:rFonts w:ascii="GHEA Grapalat" w:hAnsi="GHEA Grapalat"/>
                <w:szCs w:val="24"/>
                <w:lang w:val="af-ZA"/>
              </w:rPr>
              <w:lastRenderedPageBreak/>
              <w:t xml:space="preserve">2. Ծրագրի 15-րդ կետի համաձայն սերմացուի նախնական պահանջարկի վերաբերյալ տեղեկատվությունը նախարարությունը տրամադրում է մատակարարներին, սակայն Ծրագրից պարզ չէ, թե ինչպես և ում միջոցով է հավաքագրվում այդ տեղեկատվությունը: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Միաժամանակ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հստակեցման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կարիք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ունի՝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արդյոք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Ծրագրի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մշակման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ժամանակ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ուսումնասիրվել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է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սուբսիդավորված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գներով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սերմերի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ձեռքբերման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համար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գյուղատնտեսական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տնտեսավարողների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շրջանում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վճարունակ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lastRenderedPageBreak/>
              <w:t>պահանջարկը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մարզային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բաշխվածությամբ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,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և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արդյոք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վերջիններիս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ուսումնասիրությունների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արդյունքները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հիմք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են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հանդիսացել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Ծրագրով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նախատեսված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չափաքանակների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մշակման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համար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(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առկայության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պարագայում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առաջարկում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ենք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ուսումնասիրության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արդյունքները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ներառել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Նախագծի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փաթեթում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>):</w:t>
            </w:r>
          </w:p>
        </w:tc>
        <w:tc>
          <w:tcPr>
            <w:tcW w:w="6066" w:type="dxa"/>
            <w:gridSpan w:val="4"/>
          </w:tcPr>
          <w:p w:rsidR="00CE2AA0" w:rsidRPr="00611A03" w:rsidRDefault="00CE2AA0" w:rsidP="00611A03">
            <w:pPr>
              <w:spacing w:line="360" w:lineRule="auto"/>
              <w:jc w:val="center"/>
              <w:rPr>
                <w:rFonts w:ascii="GHEA Grapalat" w:hAnsi="GHEA Grapalat" w:cs="Sylfaen"/>
                <w:szCs w:val="24"/>
                <w:lang w:val="hy-AM" w:eastAsia="ru-RU"/>
              </w:rPr>
            </w:pPr>
            <w:r w:rsidRPr="00611A03">
              <w:rPr>
                <w:rFonts w:ascii="GHEA Grapalat" w:hAnsi="GHEA Grapalat" w:cs="Sylfaen"/>
                <w:szCs w:val="24"/>
                <w:lang w:val="hy-AM" w:eastAsia="ru-RU"/>
              </w:rPr>
              <w:lastRenderedPageBreak/>
              <w:t>Մասամբ է ընդունվել։</w:t>
            </w:r>
          </w:p>
          <w:p w:rsidR="00EA5D5F" w:rsidRPr="00611A03" w:rsidRDefault="00CE2AA0" w:rsidP="00611A03">
            <w:pPr>
              <w:tabs>
                <w:tab w:val="left" w:pos="709"/>
                <w:tab w:val="left" w:pos="851"/>
              </w:tabs>
              <w:spacing w:after="240" w:line="360" w:lineRule="auto"/>
              <w:ind w:firstLine="284"/>
              <w:jc w:val="both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</w:pPr>
            <w:r w:rsidRPr="00611A03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ՀՀ էկոնոմիկայի նախարարի պաշտոնակատարի սույն թվականի մայիսի 21–ի </w:t>
            </w:r>
            <w:r w:rsidRPr="00611A03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af-ZA"/>
              </w:rPr>
              <w:t xml:space="preserve">N 01/7587-2021 </w:t>
            </w:r>
            <w:r w:rsidRPr="00611A03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գրությամբ ՀՀ մարզպետարաններից </w:t>
            </w:r>
            <w:r w:rsidRPr="00611A03">
              <w:rPr>
                <w:rFonts w:ascii="GHEA Grapalat" w:hAnsi="GHEA Grapalat" w:cs="Sylfaen"/>
                <w:szCs w:val="24"/>
                <w:lang w:val="hy-AM"/>
              </w:rPr>
              <w:t xml:space="preserve">ըստ բնակավայրերի </w:t>
            </w:r>
            <w:r w:rsidRPr="00611A03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հավաքագրվել է </w:t>
            </w:r>
            <w:r w:rsidRPr="00611A03">
              <w:rPr>
                <w:rFonts w:ascii="GHEA Grapalat" w:hAnsi="GHEA Grapalat" w:cs="Sylfaen"/>
                <w:szCs w:val="24"/>
                <w:lang w:val="hy-AM"/>
              </w:rPr>
              <w:t xml:space="preserve"> աշնանացան ցորենի սերմերի պահանջարկի, ինչպես նաև մարզում  աշնանացան ցորենի սերմերի շուկայական </w:t>
            </w:r>
            <w:r w:rsidRPr="00611A03">
              <w:rPr>
                <w:rFonts w:ascii="GHEA Grapalat" w:hAnsi="GHEA Grapalat" w:cs="Sylfaen"/>
                <w:szCs w:val="24"/>
                <w:lang w:val="hy-AM"/>
              </w:rPr>
              <w:lastRenderedPageBreak/>
              <w:t>միջին գների վերաբերյալ համապատասխան տեղեկատվություն։</w:t>
            </w:r>
          </w:p>
        </w:tc>
      </w:tr>
      <w:tr w:rsidR="00EA5D5F" w:rsidRPr="00611A03" w:rsidTr="0028215C">
        <w:tc>
          <w:tcPr>
            <w:tcW w:w="7496" w:type="dxa"/>
          </w:tcPr>
          <w:p w:rsidR="00EA5D5F" w:rsidRPr="00611A03" w:rsidRDefault="00EA5D5F" w:rsidP="00611A03">
            <w:pPr>
              <w:spacing w:line="360" w:lineRule="auto"/>
              <w:ind w:firstLine="720"/>
              <w:jc w:val="both"/>
              <w:rPr>
                <w:rFonts w:ascii="GHEA Grapalat" w:hAnsi="GHEA Grapalat"/>
                <w:szCs w:val="24"/>
                <w:lang w:val="af-ZA"/>
              </w:rPr>
            </w:pPr>
            <w:r w:rsidRPr="00611A03">
              <w:rPr>
                <w:rFonts w:ascii="GHEA Grapalat" w:hAnsi="GHEA Grapalat"/>
                <w:szCs w:val="24"/>
                <w:lang w:val="af-ZA"/>
              </w:rPr>
              <w:lastRenderedPageBreak/>
              <w:t>3. Առաջարկում ենք Ծրագրի 21-րդ կետում սերմերի որակի բառերից առաջ ավելացնել մատակարարից ձեռք բերվելիք բառերը:</w:t>
            </w:r>
          </w:p>
        </w:tc>
        <w:tc>
          <w:tcPr>
            <w:tcW w:w="6066" w:type="dxa"/>
            <w:gridSpan w:val="4"/>
          </w:tcPr>
          <w:p w:rsidR="00EA5D5F" w:rsidRPr="00611A03" w:rsidRDefault="00AF6811" w:rsidP="00611A03">
            <w:pPr>
              <w:spacing w:line="360" w:lineRule="auto"/>
              <w:ind w:firstLine="576"/>
              <w:jc w:val="center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</w:pPr>
            <w:r w:rsidRPr="00611A03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Ը</w:t>
            </w:r>
            <w:r w:rsidR="008C4A87" w:rsidRPr="00611A03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նդունվել</w:t>
            </w:r>
            <w:r w:rsidRPr="00611A03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 xml:space="preserve"> է</w:t>
            </w:r>
            <w:r w:rsidR="008C4A87" w:rsidRPr="00611A03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։</w:t>
            </w:r>
          </w:p>
          <w:p w:rsidR="008C4A87" w:rsidRPr="00611A03" w:rsidRDefault="008C4A87" w:rsidP="00611A03">
            <w:pPr>
              <w:spacing w:line="360" w:lineRule="auto"/>
              <w:ind w:firstLine="576"/>
              <w:jc w:val="both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</w:pPr>
          </w:p>
        </w:tc>
      </w:tr>
      <w:tr w:rsidR="00EA5D5F" w:rsidRPr="00611A03" w:rsidTr="0028215C">
        <w:tc>
          <w:tcPr>
            <w:tcW w:w="7496" w:type="dxa"/>
          </w:tcPr>
          <w:p w:rsidR="00EA5D5F" w:rsidRPr="00611A03" w:rsidRDefault="00EA5D5F" w:rsidP="00611A03">
            <w:pPr>
              <w:spacing w:line="360" w:lineRule="auto"/>
              <w:ind w:firstLine="720"/>
              <w:jc w:val="both"/>
              <w:rPr>
                <w:rFonts w:ascii="GHEA Grapalat" w:hAnsi="GHEA Grapalat"/>
                <w:szCs w:val="24"/>
                <w:lang w:val="af-ZA"/>
              </w:rPr>
            </w:pP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4.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Ծրագրի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32-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րդ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կետով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ներկայացվել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են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Ծրագրի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հնարավոր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ռիսկերը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,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մինչդեռ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չեն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ներկայացվել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ռիսկերի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հաղթահարման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կամ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մեղմման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ուղղությունները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: </w:t>
            </w:r>
          </w:p>
        </w:tc>
        <w:tc>
          <w:tcPr>
            <w:tcW w:w="6066" w:type="dxa"/>
            <w:gridSpan w:val="4"/>
          </w:tcPr>
          <w:p w:rsidR="00EA5D5F" w:rsidRPr="00611A03" w:rsidRDefault="008C4A87" w:rsidP="00611A03">
            <w:pPr>
              <w:spacing w:line="360" w:lineRule="auto"/>
              <w:ind w:firstLine="576"/>
              <w:jc w:val="center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</w:pPr>
            <w:r w:rsidRPr="00611A03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Ընդունվել է։</w:t>
            </w:r>
          </w:p>
        </w:tc>
      </w:tr>
      <w:tr w:rsidR="00EA5D5F" w:rsidRPr="00611A03" w:rsidTr="0028215C">
        <w:tc>
          <w:tcPr>
            <w:tcW w:w="7496" w:type="dxa"/>
          </w:tcPr>
          <w:p w:rsidR="00F06CDA" w:rsidRPr="00611A03" w:rsidRDefault="00EA5D5F" w:rsidP="00611A03">
            <w:pPr>
              <w:spacing w:line="360" w:lineRule="auto"/>
              <w:ind w:firstLine="720"/>
              <w:jc w:val="both"/>
              <w:rPr>
                <w:rFonts w:ascii="GHEA Grapalat" w:hAnsi="GHEA Grapalat"/>
                <w:szCs w:val="24"/>
                <w:lang w:val="af-ZA"/>
              </w:rPr>
            </w:pP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5.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Ծրագրի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33-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րդ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կետի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համաձայն՝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Ծրագրի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ֆինանսավորումն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իրականացվելու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է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ՀՀ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պետական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բյուջեից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,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և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Ծրագրի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բյուջեն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2021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թվականի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համար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կկազմի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329.0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մլն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դրամ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: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Հարկ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է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նշել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,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որ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ՀՀ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2021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թվականի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պետական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բյուջեում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ընդգրկված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է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«1059.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Բուսաբուծության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խթանում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</w:rPr>
              <w:t>և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բույսերի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պաշտպանություն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»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ծրագրի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«12001.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Հացահատիկային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,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հատիկաընդեղեն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</w:rPr>
              <w:t>և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կերային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մշակաբույսերի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սերմնաբուծության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զարգացմանն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աջակցություն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»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միջոցառումը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,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որի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իրականացման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համար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նախատեսվել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</w:rPr>
              <w:t>է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195.0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մլն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դրամ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: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Այդ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կապակցությամբ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,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lastRenderedPageBreak/>
              <w:t>հաշվի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առնելով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նաև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Նախագծի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3-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րդ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կետը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(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Հայաստանի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Հանրապետության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էկոնոմիկայի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նախարարին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>՝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սույն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որոշումն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ուժի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մեջ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մտնելուց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հետո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մեկամսյա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ժամկետում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ներկայացնել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առա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softHyphen/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ջարկություններ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«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Հայաս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softHyphen/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տանի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Հանրապետության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2021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թվականի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պետական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բյուջեի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մասին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»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Հայաստանի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Հանրապե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softHyphen/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տու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softHyphen/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թյան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օրենքում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վերաբաշխում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</w:rPr>
              <w:t>և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Հայաստանի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Հանրա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softHyphen/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պետության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կառա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softHyphen/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վարության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2020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թվականի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դեկտեմբերի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30-</w:t>
            </w:r>
            <w:r w:rsidRPr="00611A03">
              <w:rPr>
                <w:rFonts w:ascii="GHEA Grapalat" w:hAnsi="GHEA Grapalat"/>
                <w:szCs w:val="24"/>
              </w:rPr>
              <w:t>ի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«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Հայաստանի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Հանրապետության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2021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թվականի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պետա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softHyphen/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կան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բյուջեի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կատարումն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ապահովող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միջոցառումների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մասին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>» N 2215-</w:t>
            </w:r>
            <w:r w:rsidRPr="00611A03">
              <w:rPr>
                <w:rFonts w:ascii="GHEA Grapalat" w:hAnsi="GHEA Grapalat"/>
                <w:szCs w:val="24"/>
              </w:rPr>
              <w:t>Ն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որոշման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մեջ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համա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softHyphen/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պատասխան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փոփոխություններ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</w:rPr>
              <w:t>և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լրացումներ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կատարելու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մասին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)`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առաջարկում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ենք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հստակեցնել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>՝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արդյոք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տվյալ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միջոցառման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համար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նախատեսված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գումարները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նույնպես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ուղղվելու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են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Ծրագրի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ֆինանսավորմանը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: </w:t>
            </w:r>
          </w:p>
          <w:p w:rsidR="00EA5D5F" w:rsidRPr="00611A03" w:rsidRDefault="00F06CDA" w:rsidP="00611A03">
            <w:pPr>
              <w:spacing w:line="360" w:lineRule="auto"/>
              <w:ind w:firstLine="720"/>
              <w:jc w:val="both"/>
              <w:rPr>
                <w:rFonts w:ascii="GHEA Grapalat" w:hAnsi="GHEA Grapalat"/>
                <w:szCs w:val="24"/>
                <w:lang w:val="af-ZA"/>
              </w:rPr>
            </w:pPr>
            <w:r w:rsidRPr="00611A03">
              <w:rPr>
                <w:rFonts w:ascii="GHEA Grapalat" w:hAnsi="GHEA Grapalat"/>
                <w:szCs w:val="24"/>
                <w:lang w:val="hy-AM"/>
              </w:rPr>
              <w:t>Միաժամանակ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,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հիմք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ընդունելով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ՀՀ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վարչապետի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պաշտոնակատարի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մոտ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30.06.2021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թ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.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կայացած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ՀՀ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պետական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բյուջեի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կատարողականի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,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ընթացիկ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իրավիճակի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>, 2022</w:t>
            </w:r>
            <w:r w:rsidRPr="00611A03">
              <w:rPr>
                <w:rFonts w:ascii="GHEA Grapalat" w:hAnsi="GHEA Grapalat"/>
                <w:szCs w:val="24"/>
                <w:lang w:val="hy-AM"/>
              </w:rPr>
              <w:t>թ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. </w:t>
            </w:r>
            <w:r w:rsidRPr="00611A03">
              <w:rPr>
                <w:rFonts w:ascii="GHEA Grapalat" w:hAnsi="GHEA Grapalat"/>
                <w:szCs w:val="24"/>
              </w:rPr>
              <w:t>ՀՀ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պետական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բյուջեի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նախագծի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կազմման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</w:rPr>
              <w:t>և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առաջիկա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հարկաբյուջետային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բարեփոխումների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մասին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խորհրդակցության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N </w:t>
            </w:r>
            <w:r w:rsidRPr="00611A03">
              <w:rPr>
                <w:rFonts w:ascii="GHEA Grapalat" w:hAnsi="GHEA Grapalat"/>
                <w:szCs w:val="24"/>
              </w:rPr>
              <w:t>Վ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/54-2021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արձանագրության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6-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րդ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կետը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(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ընդունել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</w:rPr>
              <w:t>ի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գիտություն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,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որ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առաջիկա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ժամանակահատվածում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անհրաժեշտ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</w:rPr>
              <w:t>է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խուսափել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ընթացիկ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ծախսերի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ծավալի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մեծացմանը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հանգեցնող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lastRenderedPageBreak/>
              <w:t>պարտավորություններ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ստանձնելուց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</w:rPr>
              <w:t>և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դրա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հնարավորությանն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անդրադառնալ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միայն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տնտեսական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աճի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առաջանցիկ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տեմպեր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գրանցելու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դեպքում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>)</w:t>
            </w:r>
            <w:r w:rsidRPr="00611A03">
              <w:rPr>
                <w:rFonts w:ascii="GHEA Grapalat" w:hAnsi="GHEA Grapalat"/>
                <w:szCs w:val="24"/>
              </w:rPr>
              <w:t>՝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առաջարկում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ենք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զերծ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մնալ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գերատեսչության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գծով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լրացուցիչ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ծախսերի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նախատեսումից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,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իսկ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անհրաժեշտության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պարագայում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Ծրագրի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բյուջետավորման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հարցը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քննարկել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ոլորտային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առաջնահերթությունների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վերանայման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</w:rPr>
              <w:t>և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ըստ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այդմ</w:t>
            </w:r>
            <w:proofErr w:type="spellEnd"/>
            <w:r w:rsidRPr="00611A03">
              <w:rPr>
                <w:rFonts w:ascii="GHEA Grapalat" w:hAnsi="GHEA Grapalat"/>
                <w:szCs w:val="24"/>
              </w:rPr>
              <w:t>՝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</w:rPr>
              <w:t>ՀՀ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էկոնոմիկայի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նախարարության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գծով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</w:rPr>
              <w:t>ՀՀ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2021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թվականի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պետական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բյուջեով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նախատեսված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ընդհանուր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հատկացումների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շրջանակներում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միջծրագրային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11A03">
              <w:rPr>
                <w:rFonts w:ascii="GHEA Grapalat" w:hAnsi="GHEA Grapalat"/>
                <w:szCs w:val="24"/>
              </w:rPr>
              <w:t>և</w:t>
            </w:r>
            <w:r w:rsidRPr="00611A03">
              <w:rPr>
                <w:rFonts w:ascii="GHEA Grapalat" w:hAnsi="GHEA Grapalat"/>
                <w:szCs w:val="24"/>
                <w:lang w:val="af-ZA"/>
              </w:rPr>
              <w:t>/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կամ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միջեռամսյակային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վերաբաշխումների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իրականացման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611A03">
              <w:rPr>
                <w:rFonts w:ascii="GHEA Grapalat" w:hAnsi="GHEA Grapalat"/>
                <w:szCs w:val="24"/>
              </w:rPr>
              <w:t>համատեքստում</w:t>
            </w:r>
            <w:proofErr w:type="spellEnd"/>
            <w:r w:rsidRPr="00611A03">
              <w:rPr>
                <w:rFonts w:ascii="GHEA Grapalat" w:hAnsi="GHEA Grapalat"/>
                <w:szCs w:val="24"/>
                <w:lang w:val="af-ZA"/>
              </w:rPr>
              <w:t xml:space="preserve">: </w:t>
            </w:r>
          </w:p>
        </w:tc>
        <w:tc>
          <w:tcPr>
            <w:tcW w:w="6066" w:type="dxa"/>
            <w:gridSpan w:val="4"/>
          </w:tcPr>
          <w:p w:rsidR="008C4A87" w:rsidRPr="00611A03" w:rsidRDefault="008C4A87" w:rsidP="00611A03">
            <w:pPr>
              <w:spacing w:line="360" w:lineRule="auto"/>
              <w:jc w:val="center"/>
              <w:rPr>
                <w:rFonts w:ascii="GHEA Grapalat" w:hAnsi="GHEA Grapalat" w:cs="Sylfaen"/>
                <w:szCs w:val="24"/>
                <w:lang w:val="hy-AM" w:eastAsia="ru-RU"/>
              </w:rPr>
            </w:pPr>
            <w:r w:rsidRPr="00611A03">
              <w:rPr>
                <w:rFonts w:ascii="GHEA Grapalat" w:hAnsi="GHEA Grapalat" w:cs="Sylfaen"/>
                <w:szCs w:val="24"/>
                <w:lang w:val="hy-AM" w:eastAsia="ru-RU"/>
              </w:rPr>
              <w:lastRenderedPageBreak/>
              <w:t>Մասամբ է ընդունվել։</w:t>
            </w:r>
          </w:p>
          <w:p w:rsidR="008C4A87" w:rsidRPr="00611A03" w:rsidRDefault="008C4A87" w:rsidP="00611A03">
            <w:pPr>
              <w:spacing w:line="360" w:lineRule="auto"/>
              <w:jc w:val="both"/>
              <w:rPr>
                <w:rFonts w:ascii="GHEA Grapalat" w:hAnsi="GHEA Grapalat" w:cs="Sylfaen"/>
                <w:szCs w:val="24"/>
                <w:lang w:val="hy-AM" w:eastAsia="ru-RU"/>
              </w:rPr>
            </w:pPr>
            <w:r w:rsidRPr="00611A03">
              <w:rPr>
                <w:rFonts w:ascii="GHEA Grapalat" w:hAnsi="GHEA Grapalat" w:cs="Sylfaen"/>
                <w:szCs w:val="24"/>
                <w:lang w:val="hy-AM" w:eastAsia="ru-RU"/>
              </w:rPr>
              <w:t>Ծրագրի ֆինանսավորումը պետք է իրականացվի</w:t>
            </w:r>
            <w:r w:rsidR="00F06CDA" w:rsidRPr="00611A03">
              <w:rPr>
                <w:rFonts w:ascii="GHEA Grapalat" w:hAnsi="GHEA Grapalat" w:cs="Sylfaen"/>
                <w:szCs w:val="24"/>
                <w:lang w:val="hy-AM" w:eastAsia="ru-RU"/>
              </w:rPr>
              <w:t xml:space="preserve"> </w:t>
            </w:r>
            <w:r w:rsidR="00AF6811" w:rsidRPr="00611A03">
              <w:rPr>
                <w:rFonts w:ascii="GHEA Grapalat" w:hAnsi="GHEA Grapalat" w:cs="Sylfaen"/>
                <w:szCs w:val="24"/>
                <w:lang w:val="hy-AM" w:eastAsia="ru-RU"/>
              </w:rPr>
              <w:t xml:space="preserve">նաև </w:t>
            </w:r>
            <w:r w:rsidR="00F06CDA" w:rsidRPr="00611A03">
              <w:rPr>
                <w:rFonts w:ascii="GHEA Grapalat" w:hAnsi="GHEA Grapalat" w:cs="Sylfaen"/>
                <w:szCs w:val="24"/>
                <w:lang w:val="hy-AM" w:eastAsia="ru-RU"/>
              </w:rPr>
              <w:t>Պետական բյուջեի պահուստային ֆոնդից։</w:t>
            </w:r>
          </w:p>
          <w:p w:rsidR="00EA5D5F" w:rsidRPr="00611A03" w:rsidRDefault="00EA5D5F" w:rsidP="00611A03">
            <w:pPr>
              <w:spacing w:line="360" w:lineRule="auto"/>
              <w:ind w:firstLine="576"/>
              <w:jc w:val="center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</w:pPr>
          </w:p>
        </w:tc>
      </w:tr>
    </w:tbl>
    <w:p w:rsidR="00BD1766" w:rsidRPr="00B76DD4" w:rsidRDefault="00BD1766" w:rsidP="00B76DD4">
      <w:pPr>
        <w:spacing w:line="360" w:lineRule="auto"/>
        <w:jc w:val="both"/>
        <w:rPr>
          <w:rFonts w:ascii="GHEA Grapalat" w:hAnsi="GHEA Grapalat"/>
          <w:szCs w:val="24"/>
          <w:lang w:val="fr-FR"/>
        </w:rPr>
      </w:pPr>
    </w:p>
    <w:sectPr w:rsidR="00BD1766" w:rsidRPr="00B76DD4" w:rsidSect="003737FA">
      <w:pgSz w:w="15840" w:h="12240" w:orient="landscape"/>
      <w:pgMar w:top="568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510C8"/>
    <w:multiLevelType w:val="hybridMultilevel"/>
    <w:tmpl w:val="A3B61514"/>
    <w:lvl w:ilvl="0" w:tplc="F1BAFD3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586F29"/>
    <w:multiLevelType w:val="hybridMultilevel"/>
    <w:tmpl w:val="36C0CB2A"/>
    <w:lvl w:ilvl="0" w:tplc="F1BAFD3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D8355D"/>
    <w:multiLevelType w:val="hybridMultilevel"/>
    <w:tmpl w:val="F544C7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321E69"/>
    <w:multiLevelType w:val="hybridMultilevel"/>
    <w:tmpl w:val="118452C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3B7202"/>
    <w:multiLevelType w:val="hybridMultilevel"/>
    <w:tmpl w:val="0AB2C5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D83964"/>
    <w:multiLevelType w:val="hybridMultilevel"/>
    <w:tmpl w:val="0974FE32"/>
    <w:lvl w:ilvl="0" w:tplc="3D6CA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69786E"/>
    <w:multiLevelType w:val="hybridMultilevel"/>
    <w:tmpl w:val="9BCA0264"/>
    <w:lvl w:ilvl="0" w:tplc="3D6CA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A85D75"/>
    <w:multiLevelType w:val="hybridMultilevel"/>
    <w:tmpl w:val="B262F326"/>
    <w:lvl w:ilvl="0" w:tplc="B952072E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6E13C0"/>
    <w:multiLevelType w:val="hybridMultilevel"/>
    <w:tmpl w:val="F2CAB8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571B87"/>
    <w:multiLevelType w:val="hybridMultilevel"/>
    <w:tmpl w:val="FC8C21F2"/>
    <w:lvl w:ilvl="0" w:tplc="1276752C">
      <w:start w:val="2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27756DF3"/>
    <w:multiLevelType w:val="hybridMultilevel"/>
    <w:tmpl w:val="CBA64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780578"/>
    <w:multiLevelType w:val="hybridMultilevel"/>
    <w:tmpl w:val="019C3C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D2C07"/>
    <w:multiLevelType w:val="hybridMultilevel"/>
    <w:tmpl w:val="0B0AC622"/>
    <w:lvl w:ilvl="0" w:tplc="D9C032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772583"/>
    <w:multiLevelType w:val="hybridMultilevel"/>
    <w:tmpl w:val="A85EBCE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CDB07BD"/>
    <w:multiLevelType w:val="hybridMultilevel"/>
    <w:tmpl w:val="BAE6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C40867"/>
    <w:multiLevelType w:val="hybridMultilevel"/>
    <w:tmpl w:val="9ECECD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FC34DF"/>
    <w:multiLevelType w:val="hybridMultilevel"/>
    <w:tmpl w:val="C66A46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025791"/>
    <w:multiLevelType w:val="hybridMultilevel"/>
    <w:tmpl w:val="FF983532"/>
    <w:lvl w:ilvl="0" w:tplc="C0421938">
      <w:start w:val="3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B194D40"/>
    <w:multiLevelType w:val="hybridMultilevel"/>
    <w:tmpl w:val="E736A8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2D0305"/>
    <w:multiLevelType w:val="hybridMultilevel"/>
    <w:tmpl w:val="37169B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0F63BA"/>
    <w:multiLevelType w:val="hybridMultilevel"/>
    <w:tmpl w:val="000642DE"/>
    <w:lvl w:ilvl="0" w:tplc="C9AE8F7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B396A09"/>
    <w:multiLevelType w:val="hybridMultilevel"/>
    <w:tmpl w:val="224405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4D4FA8"/>
    <w:multiLevelType w:val="hybridMultilevel"/>
    <w:tmpl w:val="D07A87B6"/>
    <w:lvl w:ilvl="0" w:tplc="EC68E87C">
      <w:start w:val="39"/>
      <w:numFmt w:val="decimal"/>
      <w:lvlText w:val="%1."/>
      <w:lvlJc w:val="left"/>
      <w:pPr>
        <w:ind w:left="1146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46130D"/>
    <w:multiLevelType w:val="hybridMultilevel"/>
    <w:tmpl w:val="A2E6C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DB25C7"/>
    <w:multiLevelType w:val="hybridMultilevel"/>
    <w:tmpl w:val="877E8B1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6D06FD"/>
    <w:multiLevelType w:val="hybridMultilevel"/>
    <w:tmpl w:val="90D22F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A10D88"/>
    <w:multiLevelType w:val="hybridMultilevel"/>
    <w:tmpl w:val="B0CE5CB2"/>
    <w:lvl w:ilvl="0" w:tplc="3D6CA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F723A3"/>
    <w:multiLevelType w:val="hybridMultilevel"/>
    <w:tmpl w:val="4D3C63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9"/>
  </w:num>
  <w:num w:numId="3">
    <w:abstractNumId w:val="24"/>
  </w:num>
  <w:num w:numId="4">
    <w:abstractNumId w:val="27"/>
  </w:num>
  <w:num w:numId="5">
    <w:abstractNumId w:val="13"/>
  </w:num>
  <w:num w:numId="6">
    <w:abstractNumId w:val="20"/>
  </w:num>
  <w:num w:numId="7">
    <w:abstractNumId w:val="7"/>
  </w:num>
  <w:num w:numId="8">
    <w:abstractNumId w:val="16"/>
  </w:num>
  <w:num w:numId="9">
    <w:abstractNumId w:val="4"/>
  </w:num>
  <w:num w:numId="10">
    <w:abstractNumId w:val="6"/>
  </w:num>
  <w:num w:numId="11">
    <w:abstractNumId w:val="26"/>
  </w:num>
  <w:num w:numId="12">
    <w:abstractNumId w:val="5"/>
  </w:num>
  <w:num w:numId="13">
    <w:abstractNumId w:val="17"/>
  </w:num>
  <w:num w:numId="14">
    <w:abstractNumId w:val="22"/>
  </w:num>
  <w:num w:numId="15">
    <w:abstractNumId w:val="10"/>
  </w:num>
  <w:num w:numId="16">
    <w:abstractNumId w:val="2"/>
  </w:num>
  <w:num w:numId="17">
    <w:abstractNumId w:val="9"/>
  </w:num>
  <w:num w:numId="18">
    <w:abstractNumId w:val="8"/>
  </w:num>
  <w:num w:numId="19">
    <w:abstractNumId w:val="14"/>
  </w:num>
  <w:num w:numId="20">
    <w:abstractNumId w:val="15"/>
  </w:num>
  <w:num w:numId="21">
    <w:abstractNumId w:val="25"/>
  </w:num>
  <w:num w:numId="22">
    <w:abstractNumId w:val="23"/>
  </w:num>
  <w:num w:numId="23">
    <w:abstractNumId w:val="3"/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</w:num>
  <w:num w:numId="26">
    <w:abstractNumId w:val="12"/>
  </w:num>
  <w:num w:numId="27">
    <w:abstractNumId w:val="1"/>
  </w:num>
  <w:num w:numId="28">
    <w:abstractNumId w:val="1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D2C"/>
    <w:rsid w:val="00003393"/>
    <w:rsid w:val="00005ADC"/>
    <w:rsid w:val="0001304E"/>
    <w:rsid w:val="000162BD"/>
    <w:rsid w:val="00037695"/>
    <w:rsid w:val="00042F6C"/>
    <w:rsid w:val="00043E37"/>
    <w:rsid w:val="00043EB8"/>
    <w:rsid w:val="00053E7C"/>
    <w:rsid w:val="000542E5"/>
    <w:rsid w:val="000548BB"/>
    <w:rsid w:val="00063E00"/>
    <w:rsid w:val="000658E7"/>
    <w:rsid w:val="00094EB5"/>
    <w:rsid w:val="000B23AD"/>
    <w:rsid w:val="000C0113"/>
    <w:rsid w:val="000C1645"/>
    <w:rsid w:val="000C3115"/>
    <w:rsid w:val="000C51F1"/>
    <w:rsid w:val="000D26FF"/>
    <w:rsid w:val="000D5AC8"/>
    <w:rsid w:val="000D7057"/>
    <w:rsid w:val="000E7022"/>
    <w:rsid w:val="000F3AB7"/>
    <w:rsid w:val="00103D2C"/>
    <w:rsid w:val="00112C78"/>
    <w:rsid w:val="001158B3"/>
    <w:rsid w:val="001225BE"/>
    <w:rsid w:val="0013012A"/>
    <w:rsid w:val="00134540"/>
    <w:rsid w:val="00142E8E"/>
    <w:rsid w:val="001540CA"/>
    <w:rsid w:val="00164C2F"/>
    <w:rsid w:val="00176AC7"/>
    <w:rsid w:val="001B77EC"/>
    <w:rsid w:val="001C499D"/>
    <w:rsid w:val="001C6910"/>
    <w:rsid w:val="001C6E13"/>
    <w:rsid w:val="001C7B77"/>
    <w:rsid w:val="001D11E4"/>
    <w:rsid w:val="001D33FE"/>
    <w:rsid w:val="001D6836"/>
    <w:rsid w:val="001E2D18"/>
    <w:rsid w:val="001F4B59"/>
    <w:rsid w:val="00201969"/>
    <w:rsid w:val="00207959"/>
    <w:rsid w:val="0021125E"/>
    <w:rsid w:val="002234B2"/>
    <w:rsid w:val="00234560"/>
    <w:rsid w:val="00235454"/>
    <w:rsid w:val="00235AF0"/>
    <w:rsid w:val="00240FB6"/>
    <w:rsid w:val="00256A10"/>
    <w:rsid w:val="00261323"/>
    <w:rsid w:val="00274608"/>
    <w:rsid w:val="002810F1"/>
    <w:rsid w:val="0028215C"/>
    <w:rsid w:val="002847B2"/>
    <w:rsid w:val="00285307"/>
    <w:rsid w:val="00286840"/>
    <w:rsid w:val="00291FB6"/>
    <w:rsid w:val="0029530F"/>
    <w:rsid w:val="002A4593"/>
    <w:rsid w:val="002C027A"/>
    <w:rsid w:val="002D6855"/>
    <w:rsid w:val="002D6DC2"/>
    <w:rsid w:val="002F5612"/>
    <w:rsid w:val="00310113"/>
    <w:rsid w:val="00321349"/>
    <w:rsid w:val="0032261A"/>
    <w:rsid w:val="0032789F"/>
    <w:rsid w:val="00330F08"/>
    <w:rsid w:val="0033566C"/>
    <w:rsid w:val="003365B8"/>
    <w:rsid w:val="0035098C"/>
    <w:rsid w:val="00364FAD"/>
    <w:rsid w:val="003737FA"/>
    <w:rsid w:val="00385649"/>
    <w:rsid w:val="003A4910"/>
    <w:rsid w:val="003A7390"/>
    <w:rsid w:val="003C433E"/>
    <w:rsid w:val="003D2E9B"/>
    <w:rsid w:val="003D4253"/>
    <w:rsid w:val="003F7845"/>
    <w:rsid w:val="004118DB"/>
    <w:rsid w:val="00422BBA"/>
    <w:rsid w:val="00443AA4"/>
    <w:rsid w:val="00455247"/>
    <w:rsid w:val="00473E1F"/>
    <w:rsid w:val="00485F22"/>
    <w:rsid w:val="004867FD"/>
    <w:rsid w:val="00496ACB"/>
    <w:rsid w:val="00497A21"/>
    <w:rsid w:val="004A1525"/>
    <w:rsid w:val="004A5D2D"/>
    <w:rsid w:val="004B4725"/>
    <w:rsid w:val="004B6E5B"/>
    <w:rsid w:val="004C05E9"/>
    <w:rsid w:val="004D4ADD"/>
    <w:rsid w:val="004F0F8A"/>
    <w:rsid w:val="00501FC2"/>
    <w:rsid w:val="0051217E"/>
    <w:rsid w:val="005137A2"/>
    <w:rsid w:val="00522ABF"/>
    <w:rsid w:val="00527129"/>
    <w:rsid w:val="005348C0"/>
    <w:rsid w:val="00537B45"/>
    <w:rsid w:val="0054145D"/>
    <w:rsid w:val="00556A3D"/>
    <w:rsid w:val="00556CCD"/>
    <w:rsid w:val="00560888"/>
    <w:rsid w:val="00564B3A"/>
    <w:rsid w:val="00565639"/>
    <w:rsid w:val="00567FD2"/>
    <w:rsid w:val="0057410B"/>
    <w:rsid w:val="005947DB"/>
    <w:rsid w:val="00594FD4"/>
    <w:rsid w:val="00597FD8"/>
    <w:rsid w:val="005A1D7F"/>
    <w:rsid w:val="005A2A7F"/>
    <w:rsid w:val="005B46B2"/>
    <w:rsid w:val="005C08A5"/>
    <w:rsid w:val="005C225B"/>
    <w:rsid w:val="005E230E"/>
    <w:rsid w:val="005E6466"/>
    <w:rsid w:val="005F36CE"/>
    <w:rsid w:val="00603E87"/>
    <w:rsid w:val="00611A03"/>
    <w:rsid w:val="0062442A"/>
    <w:rsid w:val="00632D0A"/>
    <w:rsid w:val="00642618"/>
    <w:rsid w:val="0064491B"/>
    <w:rsid w:val="006514C2"/>
    <w:rsid w:val="00652AAD"/>
    <w:rsid w:val="00661705"/>
    <w:rsid w:val="00664013"/>
    <w:rsid w:val="00664CB6"/>
    <w:rsid w:val="00671332"/>
    <w:rsid w:val="0067276A"/>
    <w:rsid w:val="00684B07"/>
    <w:rsid w:val="00692447"/>
    <w:rsid w:val="0069600C"/>
    <w:rsid w:val="006A111E"/>
    <w:rsid w:val="006A7FF6"/>
    <w:rsid w:val="006C3638"/>
    <w:rsid w:val="006C3E9E"/>
    <w:rsid w:val="006C50A8"/>
    <w:rsid w:val="006C6865"/>
    <w:rsid w:val="006E2C9A"/>
    <w:rsid w:val="006E62D6"/>
    <w:rsid w:val="007041E7"/>
    <w:rsid w:val="00707585"/>
    <w:rsid w:val="007336B1"/>
    <w:rsid w:val="00747763"/>
    <w:rsid w:val="00747EDE"/>
    <w:rsid w:val="007543D8"/>
    <w:rsid w:val="00760DC0"/>
    <w:rsid w:val="007675B1"/>
    <w:rsid w:val="00774BE6"/>
    <w:rsid w:val="00791A1B"/>
    <w:rsid w:val="007A0659"/>
    <w:rsid w:val="007A213A"/>
    <w:rsid w:val="007A596F"/>
    <w:rsid w:val="007B10A5"/>
    <w:rsid w:val="007B3804"/>
    <w:rsid w:val="007B75FA"/>
    <w:rsid w:val="007D1E05"/>
    <w:rsid w:val="007D6A5E"/>
    <w:rsid w:val="007E778E"/>
    <w:rsid w:val="007F0539"/>
    <w:rsid w:val="007F6A39"/>
    <w:rsid w:val="007F6CD1"/>
    <w:rsid w:val="008113F8"/>
    <w:rsid w:val="00824C59"/>
    <w:rsid w:val="0083773E"/>
    <w:rsid w:val="008816C0"/>
    <w:rsid w:val="00881F1F"/>
    <w:rsid w:val="0088364A"/>
    <w:rsid w:val="00883C1B"/>
    <w:rsid w:val="00885387"/>
    <w:rsid w:val="0088715C"/>
    <w:rsid w:val="008872CB"/>
    <w:rsid w:val="00890BCA"/>
    <w:rsid w:val="00891A05"/>
    <w:rsid w:val="00892524"/>
    <w:rsid w:val="008B5FA6"/>
    <w:rsid w:val="008C4A87"/>
    <w:rsid w:val="008D0B5A"/>
    <w:rsid w:val="008D37E8"/>
    <w:rsid w:val="008E210F"/>
    <w:rsid w:val="008F0F6F"/>
    <w:rsid w:val="008F23E4"/>
    <w:rsid w:val="0090197F"/>
    <w:rsid w:val="009049E7"/>
    <w:rsid w:val="00913BF3"/>
    <w:rsid w:val="00915477"/>
    <w:rsid w:val="009249A2"/>
    <w:rsid w:val="009325E1"/>
    <w:rsid w:val="00936198"/>
    <w:rsid w:val="00945000"/>
    <w:rsid w:val="009553DC"/>
    <w:rsid w:val="00956A84"/>
    <w:rsid w:val="00961144"/>
    <w:rsid w:val="00964FA5"/>
    <w:rsid w:val="00991790"/>
    <w:rsid w:val="00993120"/>
    <w:rsid w:val="009956C9"/>
    <w:rsid w:val="009A4951"/>
    <w:rsid w:val="009A6927"/>
    <w:rsid w:val="009C68F3"/>
    <w:rsid w:val="009C6A3E"/>
    <w:rsid w:val="009D2C6B"/>
    <w:rsid w:val="009E2FD4"/>
    <w:rsid w:val="009F2B8B"/>
    <w:rsid w:val="009F320A"/>
    <w:rsid w:val="00A03ED0"/>
    <w:rsid w:val="00A060A3"/>
    <w:rsid w:val="00A07C28"/>
    <w:rsid w:val="00A2681C"/>
    <w:rsid w:val="00A50ABB"/>
    <w:rsid w:val="00A50F32"/>
    <w:rsid w:val="00A83486"/>
    <w:rsid w:val="00A90481"/>
    <w:rsid w:val="00AB060F"/>
    <w:rsid w:val="00AC102F"/>
    <w:rsid w:val="00AC3FA0"/>
    <w:rsid w:val="00AC588E"/>
    <w:rsid w:val="00AE78F0"/>
    <w:rsid w:val="00AF083D"/>
    <w:rsid w:val="00AF6811"/>
    <w:rsid w:val="00B15E50"/>
    <w:rsid w:val="00B17C97"/>
    <w:rsid w:val="00B278C2"/>
    <w:rsid w:val="00B376BE"/>
    <w:rsid w:val="00B37EC1"/>
    <w:rsid w:val="00B43EA7"/>
    <w:rsid w:val="00B53F9D"/>
    <w:rsid w:val="00B63C70"/>
    <w:rsid w:val="00B660C4"/>
    <w:rsid w:val="00B667ED"/>
    <w:rsid w:val="00B67B0E"/>
    <w:rsid w:val="00B76C11"/>
    <w:rsid w:val="00B76DD4"/>
    <w:rsid w:val="00B873AA"/>
    <w:rsid w:val="00BA64F4"/>
    <w:rsid w:val="00BB5C6A"/>
    <w:rsid w:val="00BC795B"/>
    <w:rsid w:val="00BD1766"/>
    <w:rsid w:val="00BE0493"/>
    <w:rsid w:val="00BF0494"/>
    <w:rsid w:val="00BF23A6"/>
    <w:rsid w:val="00BF5DC5"/>
    <w:rsid w:val="00C00CD2"/>
    <w:rsid w:val="00C04552"/>
    <w:rsid w:val="00C07F1A"/>
    <w:rsid w:val="00C12943"/>
    <w:rsid w:val="00C2175E"/>
    <w:rsid w:val="00C218FC"/>
    <w:rsid w:val="00C34499"/>
    <w:rsid w:val="00C373A9"/>
    <w:rsid w:val="00C50884"/>
    <w:rsid w:val="00C60170"/>
    <w:rsid w:val="00C64BEE"/>
    <w:rsid w:val="00C71530"/>
    <w:rsid w:val="00C729C4"/>
    <w:rsid w:val="00C76123"/>
    <w:rsid w:val="00C77F20"/>
    <w:rsid w:val="00CE2AA0"/>
    <w:rsid w:val="00D02197"/>
    <w:rsid w:val="00D241FC"/>
    <w:rsid w:val="00D257B9"/>
    <w:rsid w:val="00D44C49"/>
    <w:rsid w:val="00D53799"/>
    <w:rsid w:val="00D5744C"/>
    <w:rsid w:val="00D61453"/>
    <w:rsid w:val="00D674D5"/>
    <w:rsid w:val="00D71569"/>
    <w:rsid w:val="00D87CAF"/>
    <w:rsid w:val="00D955D9"/>
    <w:rsid w:val="00DB15DC"/>
    <w:rsid w:val="00DB2B7C"/>
    <w:rsid w:val="00DB7D17"/>
    <w:rsid w:val="00DC05FC"/>
    <w:rsid w:val="00DC0DBD"/>
    <w:rsid w:val="00DE4F16"/>
    <w:rsid w:val="00DF147D"/>
    <w:rsid w:val="00DF5B80"/>
    <w:rsid w:val="00E00224"/>
    <w:rsid w:val="00E12F9C"/>
    <w:rsid w:val="00E177A9"/>
    <w:rsid w:val="00E260D9"/>
    <w:rsid w:val="00E31941"/>
    <w:rsid w:val="00E34918"/>
    <w:rsid w:val="00E4382E"/>
    <w:rsid w:val="00E455B2"/>
    <w:rsid w:val="00E57DE5"/>
    <w:rsid w:val="00E705F9"/>
    <w:rsid w:val="00EA2D92"/>
    <w:rsid w:val="00EA5D5F"/>
    <w:rsid w:val="00EB5553"/>
    <w:rsid w:val="00EB7CEC"/>
    <w:rsid w:val="00EC201B"/>
    <w:rsid w:val="00EC5143"/>
    <w:rsid w:val="00EE29C1"/>
    <w:rsid w:val="00EE2B4B"/>
    <w:rsid w:val="00EE7E2B"/>
    <w:rsid w:val="00EF1D47"/>
    <w:rsid w:val="00EF78FB"/>
    <w:rsid w:val="00F03403"/>
    <w:rsid w:val="00F06CDA"/>
    <w:rsid w:val="00F07C4A"/>
    <w:rsid w:val="00F1454B"/>
    <w:rsid w:val="00F30D3F"/>
    <w:rsid w:val="00F3420C"/>
    <w:rsid w:val="00F3735D"/>
    <w:rsid w:val="00F450E5"/>
    <w:rsid w:val="00F46AEB"/>
    <w:rsid w:val="00F72E26"/>
    <w:rsid w:val="00F75B67"/>
    <w:rsid w:val="00F77401"/>
    <w:rsid w:val="00F95492"/>
    <w:rsid w:val="00FB079F"/>
    <w:rsid w:val="00FE3729"/>
    <w:rsid w:val="00FE6441"/>
    <w:rsid w:val="00FE7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E4AF06"/>
  <w15:docId w15:val="{4548867F-664C-4EEC-80AF-0A29A1B3D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1645"/>
    <w:pPr>
      <w:spacing w:after="0" w:line="240" w:lineRule="auto"/>
    </w:pPr>
    <w:rPr>
      <w:rFonts w:ascii="Arial Unicode" w:eastAsia="Times New Roman" w:hAnsi="Arial Unicode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0C1645"/>
    <w:pPr>
      <w:keepNext/>
      <w:spacing w:line="360" w:lineRule="auto"/>
      <w:jc w:val="center"/>
      <w:outlineLvl w:val="1"/>
    </w:pPr>
    <w:rPr>
      <w:rFonts w:ascii="Sylfaen" w:hAnsi="Sylfaen"/>
      <w:b/>
      <w:lang w:val="af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C1645"/>
    <w:rPr>
      <w:rFonts w:ascii="Sylfaen" w:eastAsia="Times New Roman" w:hAnsi="Sylfaen" w:cs="Times New Roman"/>
      <w:b/>
      <w:sz w:val="24"/>
      <w:szCs w:val="20"/>
      <w:lang w:val="af-ZA"/>
    </w:rPr>
  </w:style>
  <w:style w:type="table" w:styleId="TableGrid">
    <w:name w:val="Table Grid"/>
    <w:basedOn w:val="TableNormal"/>
    <w:uiPriority w:val="39"/>
    <w:rsid w:val="000C1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semiHidden/>
    <w:rsid w:val="000C164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0C1645"/>
    <w:rPr>
      <w:rFonts w:ascii="Arial Unicode" w:eastAsia="Times New Roman" w:hAnsi="Arial Unicode" w:cs="Times New Roman"/>
      <w:sz w:val="24"/>
      <w:szCs w:val="20"/>
    </w:rPr>
  </w:style>
  <w:style w:type="paragraph" w:styleId="BodyText">
    <w:name w:val="Body Text"/>
    <w:basedOn w:val="Normal"/>
    <w:link w:val="BodyTextChar"/>
    <w:semiHidden/>
    <w:rsid w:val="000C1645"/>
    <w:rPr>
      <w:rFonts w:ascii="Sylfaen" w:hAnsi="Sylfaen"/>
      <w:sz w:val="20"/>
      <w:lang w:val="af-ZA"/>
    </w:rPr>
  </w:style>
  <w:style w:type="character" w:customStyle="1" w:styleId="BodyTextChar">
    <w:name w:val="Body Text Char"/>
    <w:basedOn w:val="DefaultParagraphFont"/>
    <w:link w:val="BodyText"/>
    <w:semiHidden/>
    <w:rsid w:val="000C1645"/>
    <w:rPr>
      <w:rFonts w:ascii="Sylfaen" w:eastAsia="Times New Roman" w:hAnsi="Sylfaen" w:cs="Times New Roman"/>
      <w:sz w:val="20"/>
      <w:szCs w:val="20"/>
      <w:lang w:val="af-ZA"/>
    </w:rPr>
  </w:style>
  <w:style w:type="character" w:customStyle="1" w:styleId="Bodytext0">
    <w:name w:val="Body text_"/>
    <w:link w:val="BodyText1"/>
    <w:rsid w:val="0088364A"/>
    <w:rPr>
      <w:rFonts w:ascii="Segoe UI" w:eastAsia="Segoe UI" w:hAnsi="Segoe UI" w:cs="Segoe UI"/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0"/>
    <w:rsid w:val="0088364A"/>
    <w:pPr>
      <w:widowControl w:val="0"/>
      <w:shd w:val="clear" w:color="auto" w:fill="FFFFFF"/>
      <w:spacing w:after="600" w:line="0" w:lineRule="atLeast"/>
      <w:jc w:val="both"/>
    </w:pPr>
    <w:rPr>
      <w:rFonts w:ascii="Segoe UI" w:eastAsia="Segoe UI" w:hAnsi="Segoe UI" w:cs="Segoe UI"/>
      <w:sz w:val="21"/>
      <w:szCs w:val="21"/>
    </w:rPr>
  </w:style>
  <w:style w:type="character" w:customStyle="1" w:styleId="BodytextItalic">
    <w:name w:val="Body text + Italic"/>
    <w:aliases w:val="Spacing 0 pt,Body text + Segoe UI,10.5 pt,Body text + Bold"/>
    <w:basedOn w:val="Bodytext0"/>
    <w:rsid w:val="0088364A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3"/>
      <w:w w:val="100"/>
      <w:position w:val="0"/>
      <w:sz w:val="20"/>
      <w:szCs w:val="20"/>
      <w:u w:val="none"/>
      <w:shd w:val="clear" w:color="auto" w:fill="FFFFFF"/>
      <w:lang w:val="hy-AM" w:eastAsia="hy-AM" w:bidi="hy-AM"/>
    </w:rPr>
  </w:style>
  <w:style w:type="paragraph" w:customStyle="1" w:styleId="BodyText2">
    <w:name w:val="Body Text2"/>
    <w:basedOn w:val="Normal"/>
    <w:rsid w:val="0088364A"/>
    <w:pPr>
      <w:widowControl w:val="0"/>
      <w:shd w:val="clear" w:color="auto" w:fill="FFFFFF"/>
      <w:spacing w:after="240" w:line="0" w:lineRule="atLeast"/>
      <w:ind w:hanging="340"/>
    </w:pPr>
    <w:rPr>
      <w:rFonts w:ascii="Trebuchet MS" w:eastAsia="Trebuchet MS" w:hAnsi="Trebuchet MS" w:cs="Trebuchet MS"/>
      <w:color w:val="000000"/>
      <w:spacing w:val="6"/>
      <w:sz w:val="20"/>
      <w:lang w:val="hy-AM" w:eastAsia="hy-AM" w:bidi="hy-AM"/>
    </w:rPr>
  </w:style>
  <w:style w:type="paragraph" w:styleId="ListParagraph">
    <w:name w:val="List Paragraph"/>
    <w:aliases w:val="Akapit z listą BS,List Paragraph 1,PDP DOCUMENT SUBTITLE,Bullet1,Bullets,References,List Paragraph (numbered (a)),IBL List Paragraph,List Paragraph3,OBC Bullet,List Paragraph11,Normal numbered,Paragraphe de liste PBLH,List_Paragraph"/>
    <w:basedOn w:val="Normal"/>
    <w:link w:val="ListParagraphChar"/>
    <w:uiPriority w:val="34"/>
    <w:qFormat/>
    <w:rsid w:val="00473E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4A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ADD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961144"/>
    <w:pPr>
      <w:tabs>
        <w:tab w:val="center" w:pos="4320"/>
        <w:tab w:val="right" w:pos="8640"/>
      </w:tabs>
    </w:pPr>
    <w:rPr>
      <w:rFonts w:ascii="Arial Armenian" w:hAnsi="Arial Armenian"/>
      <w:sz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961144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Emphasis">
    <w:name w:val="Emphasis"/>
    <w:uiPriority w:val="20"/>
    <w:qFormat/>
    <w:rsid w:val="00D61453"/>
    <w:rPr>
      <w:i/>
      <w:iCs/>
    </w:rPr>
  </w:style>
  <w:style w:type="character" w:customStyle="1" w:styleId="ListParagraphChar">
    <w:name w:val="List Paragraph Char"/>
    <w:aliases w:val="Akapit z listą BS Char,List Paragraph 1 Char,PDP DOCUMENT SUBTITLE Char,Bullet1 Char,Bullets Char,References Char,List Paragraph (numbered (a)) Char,IBL List Paragraph Char,List Paragraph3 Char,OBC Bullet Char,List Paragraph11 Char"/>
    <w:basedOn w:val="DefaultParagraphFont"/>
    <w:link w:val="ListParagraph"/>
    <w:uiPriority w:val="34"/>
    <w:rsid w:val="00D674D5"/>
    <w:rPr>
      <w:rFonts w:ascii="Arial Unicode" w:eastAsia="Times New Roman" w:hAnsi="Arial Unicode" w:cs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2810F1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B376BE"/>
    <w:rPr>
      <w:rFonts w:ascii="Times New Roman" w:eastAsia="Times New Roman" w:hAnsi="Times New Roman" w:cs="Times New Roman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B376BE"/>
    <w:pPr>
      <w:tabs>
        <w:tab w:val="center" w:pos="4680"/>
        <w:tab w:val="right" w:pos="9360"/>
      </w:tabs>
      <w:jc w:val="both"/>
    </w:pPr>
    <w:rPr>
      <w:rFonts w:ascii="Times New Roman" w:hAnsi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2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16BD1-B4C9-4F60-BE29-D1D48CE57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7</Pages>
  <Words>1163</Words>
  <Characters>6632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https://mul2-mineconomy.gov.am/tasks/145173/oneclick/Ampopatert.docx?token=bc46d2a5ba3349c67241383826152be1</cp:keywords>
  <cp:lastModifiedBy>Anna Qartashyan</cp:lastModifiedBy>
  <cp:revision>70</cp:revision>
  <cp:lastPrinted>2021-07-15T05:22:00Z</cp:lastPrinted>
  <dcterms:created xsi:type="dcterms:W3CDTF">2021-02-03T07:30:00Z</dcterms:created>
  <dcterms:modified xsi:type="dcterms:W3CDTF">2021-07-15T11:31:00Z</dcterms:modified>
</cp:coreProperties>
</file>