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85B81E" w14:textId="77777777" w:rsidR="009B4D2A" w:rsidRPr="003F203B" w:rsidRDefault="009B4D2A" w:rsidP="009B4D2A">
      <w:pPr>
        <w:spacing w:after="0" w:line="240" w:lineRule="auto"/>
        <w:jc w:val="right"/>
        <w:rPr>
          <w:rFonts w:ascii="GHEA Grapalat" w:eastAsia="Times New Roman" w:hAnsi="GHEA Grapalat" w:cs="Times New Roman"/>
          <w:i/>
          <w:iCs/>
          <w:sz w:val="20"/>
          <w:szCs w:val="20"/>
        </w:rPr>
      </w:pPr>
      <w:r w:rsidRPr="003F203B">
        <w:rPr>
          <w:rFonts w:ascii="GHEA Grapalat" w:eastAsia="Times New Roman" w:hAnsi="GHEA Grapalat" w:cs="Times New Roman"/>
          <w:i/>
          <w:iCs/>
          <w:sz w:val="20"/>
          <w:szCs w:val="20"/>
        </w:rPr>
        <w:t>ՆԱԽԱԳԻԾ</w:t>
      </w:r>
    </w:p>
    <w:p w14:paraId="5F7E3E4A" w14:textId="3AE53BF9" w:rsidR="009B4D2A" w:rsidRPr="003F203B" w:rsidRDefault="009B4D2A" w:rsidP="0072380F">
      <w:pPr>
        <w:spacing w:after="0" w:line="240" w:lineRule="auto"/>
        <w:jc w:val="center"/>
        <w:outlineLvl w:val="1"/>
        <w:rPr>
          <w:rFonts w:ascii="GHEA Grapalat" w:eastAsia="Times New Roman" w:hAnsi="GHEA Grapalat" w:cs="GHEA Grapalat"/>
          <w:b/>
          <w:bCs/>
          <w:sz w:val="24"/>
          <w:szCs w:val="24"/>
        </w:rPr>
      </w:pPr>
      <w:r w:rsidRPr="003F203B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</w:t>
      </w:r>
      <w:r w:rsidRPr="003F203B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  <w:r w:rsidRPr="003F203B">
        <w:rPr>
          <w:rFonts w:ascii="GHEA Grapalat" w:eastAsia="Times New Roman" w:hAnsi="GHEA Grapalat" w:cs="Times New Roman"/>
          <w:b/>
          <w:bCs/>
          <w:sz w:val="24"/>
          <w:szCs w:val="24"/>
        </w:rPr>
        <w:br/>
      </w:r>
      <w:r w:rsidRPr="003F203B">
        <w:rPr>
          <w:rFonts w:ascii="GHEA Grapalat" w:eastAsia="Times New Roman" w:hAnsi="GHEA Grapalat" w:cs="GHEA Grapalat"/>
          <w:b/>
          <w:bCs/>
          <w:sz w:val="24"/>
          <w:szCs w:val="24"/>
        </w:rPr>
        <w:t>ՕՐԵՆՔԸ</w:t>
      </w:r>
    </w:p>
    <w:p w14:paraId="26407C51" w14:textId="77777777" w:rsidR="009D1FDE" w:rsidRPr="003F203B" w:rsidRDefault="009B4D2A" w:rsidP="0072380F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3F203B">
        <w:rPr>
          <w:rFonts w:ascii="GHEA Grapalat" w:eastAsia="Times New Roman" w:hAnsi="GHEA Grapalat" w:cs="Times New Roman"/>
          <w:b/>
          <w:bCs/>
          <w:sz w:val="24"/>
          <w:szCs w:val="24"/>
        </w:rPr>
        <w:t>«ԳՈՎԱԶԴԻ ՄԱՍԻՆ» ՕՐԵՆՔՈՒՄ</w:t>
      </w:r>
    </w:p>
    <w:p w14:paraId="092880B1" w14:textId="01F45497" w:rsidR="009B4D2A" w:rsidRPr="003F203B" w:rsidRDefault="003A4959" w:rsidP="0072380F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3F203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ՓՈՓՈԽՈՒԹՅՈՒՆ</w:t>
      </w:r>
      <w:r w:rsidR="00790BE3">
        <w:rPr>
          <w:rFonts w:ascii="GHEA Grapalat" w:eastAsia="Times New Roman" w:hAnsi="GHEA Grapalat" w:cs="Times New Roman"/>
          <w:b/>
          <w:bCs/>
          <w:sz w:val="24"/>
          <w:szCs w:val="24"/>
        </w:rPr>
        <w:t>ՆԵՐ</w:t>
      </w:r>
      <w:r w:rsidRPr="003F203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ԵՎ ԼՐԱՑՈՒՄՆԵՐ</w:t>
      </w:r>
      <w:r w:rsidR="009B4D2A" w:rsidRPr="003F203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ԿԱՏԱՐԵԼՈՒ ՄԱՍԻՆ</w:t>
      </w:r>
    </w:p>
    <w:p w14:paraId="5D9F31DB" w14:textId="77777777" w:rsidR="000A124D" w:rsidRPr="003F203B" w:rsidRDefault="000A124D" w:rsidP="0072380F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60AC8C8F" w14:textId="7864C842" w:rsidR="000E1C03" w:rsidRPr="003F203B" w:rsidRDefault="009B4D2A" w:rsidP="000E1C0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3F203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</w:t>
      </w:r>
      <w:proofErr w:type="spellEnd"/>
      <w:r w:rsidRPr="003F203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1.</w:t>
      </w:r>
      <w:r w:rsidRPr="003F203B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proofErr w:type="gram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Գովազդի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1996 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ապրիլի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30-ի ՀՕ-55 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15-րդ </w:t>
      </w:r>
      <w:proofErr w:type="spellStart"/>
      <w:r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 w:rsidR="005D7BE0"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ում</w:t>
      </w:r>
      <w:proofErr w:type="spellEnd"/>
      <w:r w:rsidR="000E1C03" w:rsidRPr="003F203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proofErr w:type="gramEnd"/>
    </w:p>
    <w:p w14:paraId="1D6F8898" w14:textId="27A890A3" w:rsidR="000E1C03" w:rsidRPr="003F203B" w:rsidRDefault="005D7BE0" w:rsidP="000E1C03">
      <w:pPr>
        <w:pStyle w:val="ListParagraph"/>
        <w:numPr>
          <w:ilvl w:val="0"/>
          <w:numId w:val="5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10-րդ մաս</w:t>
      </w:r>
      <w:r w:rsidRPr="003F203B">
        <w:rPr>
          <w:rFonts w:ascii="GHEA Grapalat" w:hAnsi="GHEA Grapalat"/>
          <w:color w:val="000000"/>
          <w:sz w:val="24"/>
          <w:szCs w:val="24"/>
        </w:rPr>
        <w:t xml:space="preserve">ի 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1-ին 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պարբերության մեջ «յուրաքանչյուր վիճակախաղի»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բառերից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հետո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լրացնել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C962A3">
        <w:rPr>
          <w:rFonts w:ascii="GHEA Grapalat" w:hAnsi="GHEA Grapalat"/>
          <w:color w:val="000000"/>
          <w:sz w:val="24"/>
          <w:szCs w:val="24"/>
        </w:rPr>
        <w:t>(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բացառությամբ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տոտալիզատորի</w:t>
      </w:r>
      <w:proofErr w:type="spellEnd"/>
      <w:r w:rsidR="00C962A3">
        <w:rPr>
          <w:rFonts w:ascii="GHEA Grapalat" w:hAnsi="GHEA Grapalat"/>
          <w:color w:val="000000"/>
          <w:sz w:val="24"/>
          <w:szCs w:val="24"/>
        </w:rPr>
        <w:t>)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»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բառեր</w:t>
      </w:r>
      <w:r w:rsidR="00C67583">
        <w:rPr>
          <w:rFonts w:ascii="GHEA Grapalat" w:hAnsi="GHEA Grapalat"/>
          <w:color w:val="000000"/>
          <w:sz w:val="24"/>
          <w:szCs w:val="24"/>
        </w:rPr>
        <w:t>ը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>.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F53B3FE" w14:textId="25235504" w:rsidR="000E1C03" w:rsidRPr="003F203B" w:rsidRDefault="005D7BE0" w:rsidP="000E1C03">
      <w:pPr>
        <w:pStyle w:val="ListParagraph"/>
        <w:numPr>
          <w:ilvl w:val="0"/>
          <w:numId w:val="5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10-րդ մաս</w:t>
      </w:r>
      <w:r w:rsidRPr="003F203B">
        <w:rPr>
          <w:rFonts w:ascii="GHEA Grapalat" w:hAnsi="GHEA Grapalat"/>
          <w:color w:val="000000"/>
          <w:sz w:val="24"/>
          <w:szCs w:val="24"/>
        </w:rPr>
        <w:t xml:space="preserve">ի 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4-րդ 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պարբերության մեջ «վիճակախաղ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>ը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բառից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հետո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լրացնել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C962A3">
        <w:rPr>
          <w:rFonts w:ascii="GHEA Grapalat" w:hAnsi="GHEA Grapalat"/>
          <w:color w:val="000000"/>
          <w:sz w:val="24"/>
          <w:szCs w:val="24"/>
        </w:rPr>
        <w:t>(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բացառությամբ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տոտալիզատորի</w:t>
      </w:r>
      <w:proofErr w:type="spellEnd"/>
      <w:r w:rsidR="00C962A3">
        <w:rPr>
          <w:rFonts w:ascii="GHEA Grapalat" w:hAnsi="GHEA Grapalat"/>
          <w:color w:val="000000"/>
          <w:sz w:val="24"/>
          <w:szCs w:val="24"/>
        </w:rPr>
        <w:t>)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»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բառեր</w:t>
      </w:r>
      <w:r w:rsidR="00E45F03">
        <w:rPr>
          <w:rFonts w:ascii="GHEA Grapalat" w:hAnsi="GHEA Grapalat"/>
          <w:color w:val="000000"/>
          <w:sz w:val="24"/>
          <w:szCs w:val="24"/>
        </w:rPr>
        <w:t>ը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>.</w:t>
      </w:r>
    </w:p>
    <w:p w14:paraId="0FE0E623" w14:textId="26356BDC" w:rsidR="000E1C03" w:rsidRPr="002325C9" w:rsidRDefault="005D7BE0" w:rsidP="000E1C03">
      <w:pPr>
        <w:pStyle w:val="ListParagraph"/>
        <w:numPr>
          <w:ilvl w:val="0"/>
          <w:numId w:val="5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10-րդ մաս</w:t>
      </w:r>
      <w:r w:rsidRPr="003F203B">
        <w:rPr>
          <w:rFonts w:ascii="GHEA Grapalat" w:hAnsi="GHEA Grapalat"/>
          <w:color w:val="000000"/>
          <w:sz w:val="24"/>
          <w:szCs w:val="24"/>
        </w:rPr>
        <w:t xml:space="preserve">ի 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5-րդ 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պարբերության մեջ «</w:t>
      </w:r>
      <w:proofErr w:type="spellStart"/>
      <w:r w:rsidR="00790BE3" w:rsidRPr="005A6420">
        <w:rPr>
          <w:rFonts w:ascii="GHEA Grapalat" w:eastAsia="Times New Roman" w:hAnsi="GHEA Grapalat"/>
          <w:color w:val="000000"/>
          <w:sz w:val="24"/>
          <w:szCs w:val="24"/>
        </w:rPr>
        <w:t>միայն</w:t>
      </w:r>
      <w:proofErr w:type="spellEnd"/>
      <w:r w:rsidR="00790BE3">
        <w:rPr>
          <w:rFonts w:ascii="GHEA Grapalat" w:hAnsi="GHEA Grapalat"/>
          <w:color w:val="000000"/>
          <w:sz w:val="24"/>
          <w:szCs w:val="24"/>
        </w:rPr>
        <w:t xml:space="preserve"> 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վիճակախաղ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>ի</w:t>
      </w:r>
      <w:r w:rsidR="000E1C03" w:rsidRPr="003F203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բառից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հետո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լրացնել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C962A3">
        <w:rPr>
          <w:rFonts w:ascii="GHEA Grapalat" w:hAnsi="GHEA Grapalat"/>
          <w:color w:val="000000"/>
          <w:sz w:val="24"/>
          <w:szCs w:val="24"/>
        </w:rPr>
        <w:t>(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բացառությամբ</w:t>
      </w:r>
      <w:proofErr w:type="spellEnd"/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E1C03" w:rsidRPr="003F203B">
        <w:rPr>
          <w:rFonts w:ascii="GHEA Grapalat" w:hAnsi="GHEA Grapalat"/>
          <w:color w:val="000000"/>
          <w:sz w:val="24"/>
          <w:szCs w:val="24"/>
        </w:rPr>
        <w:t>տոտալիզատորի</w:t>
      </w:r>
      <w:proofErr w:type="spellEnd"/>
      <w:r w:rsidR="00C962A3">
        <w:rPr>
          <w:rFonts w:ascii="GHEA Grapalat" w:hAnsi="GHEA Grapalat"/>
          <w:color w:val="000000"/>
          <w:sz w:val="24"/>
          <w:szCs w:val="24"/>
        </w:rPr>
        <w:t>)</w:t>
      </w:r>
      <w:r w:rsidR="000E1C03" w:rsidRPr="003F203B">
        <w:rPr>
          <w:rFonts w:ascii="GHEA Grapalat" w:hAnsi="GHEA Grapalat"/>
          <w:color w:val="000000"/>
          <w:sz w:val="24"/>
          <w:szCs w:val="24"/>
        </w:rPr>
        <w:t xml:space="preserve">» </w:t>
      </w:r>
      <w:proofErr w:type="spellStart"/>
      <w:r w:rsidR="000E1C03" w:rsidRPr="002325C9">
        <w:rPr>
          <w:rFonts w:ascii="GHEA Grapalat" w:eastAsia="Times New Roman" w:hAnsi="GHEA Grapalat"/>
          <w:color w:val="000000"/>
          <w:sz w:val="24"/>
          <w:szCs w:val="24"/>
        </w:rPr>
        <w:t>բառեր</w:t>
      </w:r>
      <w:r w:rsidR="00E45F03">
        <w:rPr>
          <w:rFonts w:ascii="GHEA Grapalat" w:eastAsia="Times New Roman" w:hAnsi="GHEA Grapalat"/>
          <w:color w:val="000000"/>
          <w:sz w:val="24"/>
          <w:szCs w:val="24"/>
        </w:rPr>
        <w:t>ը</w:t>
      </w:r>
      <w:proofErr w:type="spellEnd"/>
      <w:r w:rsidR="00587136" w:rsidRPr="002325C9">
        <w:rPr>
          <w:rFonts w:ascii="GHEA Grapalat" w:eastAsia="Times New Roman" w:hAnsi="GHEA Grapalat"/>
          <w:color w:val="000000"/>
          <w:sz w:val="24"/>
          <w:szCs w:val="24"/>
        </w:rPr>
        <w:t xml:space="preserve">, </w:t>
      </w:r>
      <w:proofErr w:type="spellStart"/>
      <w:r w:rsidR="00587136" w:rsidRPr="002325C9">
        <w:rPr>
          <w:rFonts w:ascii="GHEA Grapalat" w:eastAsia="Times New Roman" w:hAnsi="GHEA Grapalat"/>
          <w:color w:val="000000"/>
          <w:sz w:val="24"/>
          <w:szCs w:val="24"/>
        </w:rPr>
        <w:t>իսկ</w:t>
      </w:r>
      <w:proofErr w:type="spellEnd"/>
      <w:r w:rsidR="00587136" w:rsidRPr="002325C9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587136" w:rsidRPr="005A6420">
        <w:rPr>
          <w:rFonts w:ascii="GHEA Grapalat" w:eastAsia="Times New Roman" w:hAnsi="GHEA Grapalat"/>
          <w:color w:val="000000"/>
          <w:sz w:val="24"/>
          <w:szCs w:val="24"/>
        </w:rPr>
        <w:t>«21+»</w:t>
      </w:r>
      <w:r w:rsidR="00B84329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B84329">
        <w:rPr>
          <w:rFonts w:ascii="GHEA Grapalat" w:eastAsia="Times New Roman" w:hAnsi="GHEA Grapalat"/>
          <w:color w:val="000000"/>
          <w:sz w:val="24"/>
          <w:szCs w:val="24"/>
        </w:rPr>
        <w:t>թվերը</w:t>
      </w:r>
      <w:proofErr w:type="spellEnd"/>
      <w:r w:rsidR="00B84329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B84329" w:rsidRPr="002325C9">
        <w:rPr>
          <w:rFonts w:ascii="GHEA Grapalat" w:eastAsia="Times New Roman" w:hAnsi="GHEA Grapalat"/>
          <w:color w:val="000000"/>
          <w:sz w:val="24"/>
          <w:szCs w:val="24"/>
        </w:rPr>
        <w:t>փոխարինել</w:t>
      </w:r>
      <w:proofErr w:type="spellEnd"/>
      <w:r w:rsidR="00B84329" w:rsidRPr="002325C9">
        <w:rPr>
          <w:rFonts w:ascii="GHEA Grapalat" w:eastAsia="Times New Roman" w:hAnsi="GHEA Grapalat"/>
          <w:color w:val="000000"/>
          <w:sz w:val="24"/>
          <w:szCs w:val="24"/>
        </w:rPr>
        <w:t xml:space="preserve"> «18+» </w:t>
      </w:r>
      <w:proofErr w:type="spellStart"/>
      <w:r w:rsidR="00B84329" w:rsidRPr="002325C9">
        <w:rPr>
          <w:rFonts w:ascii="GHEA Grapalat" w:eastAsia="Times New Roman" w:hAnsi="GHEA Grapalat"/>
          <w:color w:val="000000"/>
          <w:sz w:val="24"/>
          <w:szCs w:val="24"/>
        </w:rPr>
        <w:t>թվերով</w:t>
      </w:r>
      <w:proofErr w:type="spellEnd"/>
      <w:r w:rsidR="00B84329" w:rsidRPr="002325C9">
        <w:rPr>
          <w:rFonts w:ascii="GHEA Grapalat" w:eastAsia="Times New Roman" w:hAnsi="GHEA Grapalat"/>
          <w:color w:val="000000"/>
          <w:sz w:val="24"/>
          <w:szCs w:val="24"/>
        </w:rPr>
        <w:t>:</w:t>
      </w:r>
    </w:p>
    <w:p w14:paraId="2D7DA345" w14:textId="027EEA56" w:rsidR="005D7BE0" w:rsidRPr="003F203B" w:rsidRDefault="005D7BE0" w:rsidP="005D7BE0">
      <w:pPr>
        <w:pStyle w:val="ListParagraph"/>
        <w:numPr>
          <w:ilvl w:val="0"/>
          <w:numId w:val="5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5C9">
        <w:rPr>
          <w:rFonts w:ascii="GHEA Grapalat" w:eastAsia="Times New Roman" w:hAnsi="GHEA Grapalat"/>
          <w:color w:val="000000"/>
          <w:sz w:val="24"/>
          <w:szCs w:val="24"/>
        </w:rPr>
        <w:t xml:space="preserve">10-րդ </w:t>
      </w:r>
      <w:proofErr w:type="spellStart"/>
      <w:r w:rsidRPr="002325C9">
        <w:rPr>
          <w:rFonts w:ascii="GHEA Grapalat" w:eastAsia="Times New Roman" w:hAnsi="GHEA Grapalat"/>
          <w:color w:val="000000"/>
          <w:sz w:val="24"/>
          <w:szCs w:val="24"/>
        </w:rPr>
        <w:t>մասի</w:t>
      </w:r>
      <w:proofErr w:type="spellEnd"/>
      <w:r w:rsidRPr="002325C9">
        <w:rPr>
          <w:rFonts w:ascii="GHEA Grapalat" w:eastAsia="Times New Roman" w:hAnsi="GHEA Grapalat"/>
          <w:color w:val="000000"/>
          <w:sz w:val="24"/>
          <w:szCs w:val="24"/>
        </w:rPr>
        <w:t xml:space="preserve"> 7-րդ </w:t>
      </w:r>
      <w:proofErr w:type="spellStart"/>
      <w:r w:rsidRPr="002325C9">
        <w:rPr>
          <w:rFonts w:ascii="GHEA Grapalat" w:eastAsia="Times New Roman" w:hAnsi="GHEA Grapalat"/>
          <w:color w:val="000000"/>
          <w:sz w:val="24"/>
          <w:szCs w:val="24"/>
        </w:rPr>
        <w:t>պարբերության</w:t>
      </w:r>
      <w:proofErr w:type="spellEnd"/>
      <w:r w:rsidRPr="002325C9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325C9">
        <w:rPr>
          <w:rFonts w:ascii="GHEA Grapalat" w:eastAsia="Times New Roman" w:hAnsi="GHEA Grapalat"/>
          <w:color w:val="000000"/>
          <w:sz w:val="24"/>
          <w:szCs w:val="24"/>
        </w:rPr>
        <w:t>մեջ</w:t>
      </w:r>
      <w:proofErr w:type="spellEnd"/>
      <w:r w:rsidRPr="002325C9">
        <w:rPr>
          <w:rFonts w:ascii="GHEA Grapalat" w:eastAsia="Times New Roman" w:hAnsi="GHEA Grapalat"/>
          <w:color w:val="000000"/>
          <w:sz w:val="24"/>
          <w:szCs w:val="24"/>
        </w:rPr>
        <w:t xml:space="preserve"> «</w:t>
      </w:r>
      <w:proofErr w:type="spellStart"/>
      <w:r w:rsidRPr="002325C9">
        <w:rPr>
          <w:rFonts w:ascii="GHEA Grapalat" w:eastAsia="Times New Roman" w:hAnsi="GHEA Grapalat"/>
          <w:color w:val="000000"/>
          <w:sz w:val="24"/>
          <w:szCs w:val="24"/>
        </w:rPr>
        <w:t>վիճակախաղը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3F203B">
        <w:rPr>
          <w:rFonts w:ascii="GHEA Grapalat" w:hAnsi="GHEA Grapalat"/>
          <w:color w:val="000000"/>
          <w:sz w:val="24"/>
          <w:szCs w:val="24"/>
        </w:rPr>
        <w:t>բառից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3F203B">
        <w:rPr>
          <w:rFonts w:ascii="GHEA Grapalat" w:hAnsi="GHEA Grapalat"/>
          <w:color w:val="000000"/>
          <w:sz w:val="24"/>
          <w:szCs w:val="24"/>
        </w:rPr>
        <w:t>հետո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3F203B">
        <w:rPr>
          <w:rFonts w:ascii="GHEA Grapalat" w:hAnsi="GHEA Grapalat"/>
          <w:color w:val="000000"/>
          <w:sz w:val="24"/>
          <w:szCs w:val="24"/>
        </w:rPr>
        <w:t>լրացնել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gramStart"/>
      <w:r w:rsidRPr="003F203B">
        <w:rPr>
          <w:rFonts w:ascii="GHEA Grapalat" w:hAnsi="GHEA Grapalat"/>
          <w:color w:val="000000"/>
          <w:sz w:val="24"/>
          <w:szCs w:val="24"/>
        </w:rPr>
        <w:t>«</w:t>
      </w:r>
      <w:r w:rsidR="00C962A3">
        <w:rPr>
          <w:rFonts w:ascii="GHEA Grapalat" w:hAnsi="GHEA Grapalat"/>
          <w:color w:val="000000"/>
          <w:sz w:val="24"/>
          <w:szCs w:val="24"/>
        </w:rPr>
        <w:t>(</w:t>
      </w:r>
      <w:proofErr w:type="spellStart"/>
      <w:proofErr w:type="gramEnd"/>
      <w:r w:rsidRPr="003F203B">
        <w:rPr>
          <w:rFonts w:ascii="GHEA Grapalat" w:hAnsi="GHEA Grapalat"/>
          <w:color w:val="000000"/>
          <w:sz w:val="24"/>
          <w:szCs w:val="24"/>
        </w:rPr>
        <w:t>այդ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3F203B">
        <w:rPr>
          <w:rFonts w:ascii="GHEA Grapalat" w:hAnsi="GHEA Grapalat"/>
          <w:color w:val="000000"/>
          <w:sz w:val="24"/>
          <w:szCs w:val="24"/>
        </w:rPr>
        <w:t>թվում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</w:rPr>
        <w:t xml:space="preserve">՝ </w:t>
      </w:r>
      <w:proofErr w:type="spellStart"/>
      <w:r w:rsidRPr="003F203B">
        <w:rPr>
          <w:rFonts w:ascii="GHEA Grapalat" w:hAnsi="GHEA Grapalat"/>
          <w:color w:val="000000"/>
          <w:sz w:val="24"/>
          <w:szCs w:val="24"/>
        </w:rPr>
        <w:t>տոտալիզատորը</w:t>
      </w:r>
      <w:proofErr w:type="spellEnd"/>
      <w:r w:rsidR="00C962A3">
        <w:rPr>
          <w:rFonts w:ascii="GHEA Grapalat" w:hAnsi="GHEA Grapalat"/>
          <w:color w:val="000000"/>
          <w:sz w:val="24"/>
          <w:szCs w:val="24"/>
        </w:rPr>
        <w:t>)</w:t>
      </w:r>
      <w:r w:rsidRPr="003F203B">
        <w:rPr>
          <w:rFonts w:ascii="GHEA Grapalat" w:hAnsi="GHEA Grapalat"/>
          <w:color w:val="000000"/>
          <w:sz w:val="24"/>
          <w:szCs w:val="24"/>
        </w:rPr>
        <w:t xml:space="preserve">» </w:t>
      </w:r>
      <w:proofErr w:type="spellStart"/>
      <w:r w:rsidRPr="003F203B">
        <w:rPr>
          <w:rFonts w:ascii="GHEA Grapalat" w:hAnsi="GHEA Grapalat"/>
          <w:color w:val="000000"/>
          <w:sz w:val="24"/>
          <w:szCs w:val="24"/>
        </w:rPr>
        <w:t>բառեր</w:t>
      </w:r>
      <w:r w:rsidR="00E45F03">
        <w:rPr>
          <w:rFonts w:ascii="GHEA Grapalat" w:hAnsi="GHEA Grapalat"/>
          <w:color w:val="000000"/>
          <w:sz w:val="24"/>
          <w:szCs w:val="24"/>
        </w:rPr>
        <w:t>ը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</w:rPr>
        <w:t>.</w:t>
      </w:r>
    </w:p>
    <w:p w14:paraId="05AD834C" w14:textId="1F341D15" w:rsidR="005D7BE0" w:rsidRPr="003F203B" w:rsidRDefault="005D7BE0" w:rsidP="005D7BE0">
      <w:pPr>
        <w:pStyle w:val="ListParagraph"/>
        <w:numPr>
          <w:ilvl w:val="0"/>
          <w:numId w:val="5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 xml:space="preserve">11-րդ </w:t>
      </w:r>
      <w:proofErr w:type="spellStart"/>
      <w:r w:rsidR="00193E30">
        <w:rPr>
          <w:rFonts w:ascii="GHEA Grapalat" w:hAnsi="GHEA Grapalat"/>
          <w:color w:val="000000"/>
          <w:sz w:val="24"/>
          <w:szCs w:val="24"/>
        </w:rPr>
        <w:t>մասում</w:t>
      </w:r>
      <w:proofErr w:type="spellEnd"/>
      <w:r w:rsidR="00193E3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«շահումով խաղի» բառ</w:t>
      </w:r>
      <w:proofErr w:type="spellStart"/>
      <w:r w:rsidR="00CA0070">
        <w:rPr>
          <w:rFonts w:ascii="GHEA Grapalat" w:hAnsi="GHEA Grapalat"/>
          <w:color w:val="000000"/>
          <w:sz w:val="24"/>
          <w:szCs w:val="24"/>
        </w:rPr>
        <w:t>եր</w:t>
      </w:r>
      <w:proofErr w:type="spellEnd"/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ից հետո լրացնել «</w:t>
      </w:r>
      <w:r w:rsidR="00023C45">
        <w:rPr>
          <w:rFonts w:ascii="GHEA Grapalat" w:hAnsi="GHEA Grapalat"/>
          <w:color w:val="000000"/>
          <w:sz w:val="24"/>
          <w:szCs w:val="24"/>
        </w:rPr>
        <w:t>,</w:t>
      </w: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ինտերնետ շահումով խաղի» բառեր</w:t>
      </w:r>
      <w:r w:rsidR="00E45F03">
        <w:rPr>
          <w:rFonts w:ascii="GHEA Grapalat" w:hAnsi="GHEA Grapalat"/>
          <w:color w:val="000000"/>
          <w:sz w:val="24"/>
          <w:szCs w:val="24"/>
        </w:rPr>
        <w:t>ը</w:t>
      </w:r>
      <w:r w:rsidRPr="003F203B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318DFE5E" w14:textId="77777777" w:rsidR="005D7BE0" w:rsidRPr="003F203B" w:rsidRDefault="005D7BE0" w:rsidP="005D7BE0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3F203B">
        <w:rPr>
          <w:rFonts w:ascii="GHEA Grapalat" w:hAnsi="GHEA Grapalat"/>
          <w:color w:val="000000"/>
        </w:rPr>
        <w:t xml:space="preserve">) 15-րդ </w:t>
      </w:r>
      <w:proofErr w:type="spellStart"/>
      <w:r w:rsidRPr="003F203B">
        <w:rPr>
          <w:rFonts w:ascii="GHEA Grapalat" w:hAnsi="GHEA Grapalat"/>
          <w:color w:val="000000"/>
        </w:rPr>
        <w:t>մասը</w:t>
      </w:r>
      <w:proofErr w:type="spellEnd"/>
      <w:r w:rsidRPr="003F203B">
        <w:rPr>
          <w:rFonts w:ascii="GHEA Grapalat" w:hAnsi="GHEA Grapalat"/>
          <w:color w:val="000000"/>
        </w:rPr>
        <w:t xml:space="preserve"> </w:t>
      </w:r>
      <w:proofErr w:type="spellStart"/>
      <w:r w:rsidRPr="003F203B">
        <w:rPr>
          <w:rFonts w:ascii="GHEA Grapalat" w:hAnsi="GHEA Grapalat"/>
          <w:color w:val="000000"/>
        </w:rPr>
        <w:t>շարադրել</w:t>
      </w:r>
      <w:proofErr w:type="spellEnd"/>
      <w:r w:rsidRPr="003F203B">
        <w:rPr>
          <w:rFonts w:ascii="GHEA Grapalat" w:hAnsi="GHEA Grapalat"/>
          <w:color w:val="000000"/>
        </w:rPr>
        <w:t xml:space="preserve"> </w:t>
      </w:r>
      <w:proofErr w:type="spellStart"/>
      <w:r w:rsidRPr="003F203B">
        <w:rPr>
          <w:rFonts w:ascii="GHEA Grapalat" w:hAnsi="GHEA Grapalat"/>
          <w:color w:val="000000"/>
        </w:rPr>
        <w:t>հետևյալ</w:t>
      </w:r>
      <w:proofErr w:type="spellEnd"/>
      <w:r w:rsidRPr="003F203B">
        <w:rPr>
          <w:rFonts w:ascii="GHEA Grapalat" w:hAnsi="GHEA Grapalat"/>
          <w:color w:val="000000"/>
        </w:rPr>
        <w:t xml:space="preserve"> </w:t>
      </w:r>
      <w:proofErr w:type="spellStart"/>
      <w:r w:rsidRPr="003F203B">
        <w:rPr>
          <w:rFonts w:ascii="GHEA Grapalat" w:hAnsi="GHEA Grapalat"/>
          <w:color w:val="000000"/>
        </w:rPr>
        <w:t>խմբագրությամբ</w:t>
      </w:r>
      <w:proofErr w:type="spellEnd"/>
      <w:r w:rsidRPr="003F203B">
        <w:rPr>
          <w:rFonts w:ascii="GHEA Grapalat" w:hAnsi="GHEA Grapalat"/>
          <w:color w:val="000000"/>
        </w:rPr>
        <w:t>.</w:t>
      </w:r>
    </w:p>
    <w:p w14:paraId="2F641D6A" w14:textId="6565C64E" w:rsidR="005D7BE0" w:rsidRPr="00D0534C" w:rsidRDefault="00AC5163" w:rsidP="005D7BE0">
      <w:pPr>
        <w:pStyle w:val="NormalWeb"/>
        <w:shd w:val="clear" w:color="auto" w:fill="FFFFFF"/>
        <w:spacing w:before="0" w:beforeAutospacing="0" w:after="0" w:afterAutospacing="0" w:line="360" w:lineRule="auto"/>
        <w:ind w:firstLine="1080"/>
        <w:jc w:val="both"/>
        <w:rPr>
          <w:rFonts w:ascii="GHEA Grapalat" w:hAnsi="GHEA Grapalat"/>
          <w:color w:val="000000"/>
        </w:rPr>
      </w:pPr>
      <w:r w:rsidRPr="003F203B">
        <w:rPr>
          <w:rFonts w:ascii="GHEA Grapalat" w:hAnsi="GHEA Grapalat"/>
          <w:color w:val="000000"/>
        </w:rPr>
        <w:t>«</w:t>
      </w:r>
      <w:r w:rsidR="005D7BE0" w:rsidRPr="003F203B">
        <w:rPr>
          <w:rFonts w:ascii="GHEA Grapalat" w:hAnsi="GHEA Grapalat"/>
          <w:color w:val="000000"/>
        </w:rPr>
        <w:t xml:space="preserve">15. </w:t>
      </w:r>
      <w:proofErr w:type="spellStart"/>
      <w:r w:rsidR="005D7BE0" w:rsidRPr="00D0534C">
        <w:rPr>
          <w:rFonts w:ascii="GHEA Grapalat" w:hAnsi="GHEA Grapalat"/>
          <w:color w:val="000000"/>
        </w:rPr>
        <w:t>Արգելվում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է </w:t>
      </w:r>
      <w:proofErr w:type="spellStart"/>
      <w:r w:rsidR="005D7BE0" w:rsidRPr="00D0534C">
        <w:rPr>
          <w:rFonts w:ascii="GHEA Grapalat" w:hAnsi="GHEA Grapalat"/>
          <w:color w:val="000000"/>
        </w:rPr>
        <w:t>շահումով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խաղի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ինտերնետ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շահումով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խաղի</w:t>
      </w:r>
      <w:proofErr w:type="spellEnd"/>
      <w:r w:rsidR="005D7BE0" w:rsidRPr="00D0534C" w:rsidDel="009049FA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խաղատան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խաղասրահի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Style w:val="Emphasis"/>
          <w:rFonts w:ascii="GHEA Grapalat" w:hAnsi="GHEA Grapalat"/>
          <w:i w:val="0"/>
          <w:color w:val="000000"/>
          <w:shd w:val="clear" w:color="auto" w:fill="FFFFFF"/>
        </w:rPr>
        <w:t>տոտալիզատոր</w:t>
      </w:r>
      <w:r w:rsidR="005D7BE0" w:rsidRPr="00D0534C">
        <w:rPr>
          <w:rStyle w:val="Emphasis"/>
          <w:rFonts w:ascii="GHEA Grapalat" w:hAnsi="GHEA Grapalat" w:cs="Arial"/>
          <w:i w:val="0"/>
          <w:color w:val="000000"/>
          <w:shd w:val="clear" w:color="auto" w:fill="FFFFFF"/>
        </w:rPr>
        <w:t>ի</w:t>
      </w:r>
      <w:proofErr w:type="spellEnd"/>
      <w:r w:rsidR="005D7BE0" w:rsidRPr="00D0534C">
        <w:rPr>
          <w:rStyle w:val="Emphasis"/>
          <w:rFonts w:ascii="GHEA Grapalat" w:hAnsi="GHEA Grapalat" w:cs="Arial"/>
          <w:color w:val="000000"/>
          <w:shd w:val="clear" w:color="auto" w:fill="FFFFFF"/>
        </w:rPr>
        <w:t xml:space="preserve">  </w:t>
      </w:r>
      <w:proofErr w:type="spellStart"/>
      <w:r w:rsidR="005D7BE0" w:rsidRPr="00D0534C">
        <w:rPr>
          <w:rStyle w:val="Emphasis"/>
          <w:rFonts w:ascii="GHEA Grapalat" w:hAnsi="GHEA Grapalat" w:cs="Arial"/>
          <w:i w:val="0"/>
          <w:color w:val="000000"/>
          <w:shd w:val="clear" w:color="auto" w:fill="FFFFFF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դրանց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կազմակերպիչների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ցանկացած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տեսակի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գովազդը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, </w:t>
      </w:r>
      <w:proofErr w:type="spellStart"/>
      <w:r w:rsidR="005D7BE0" w:rsidRPr="00D0534C">
        <w:rPr>
          <w:rFonts w:ascii="GHEA Grapalat" w:hAnsi="GHEA Grapalat"/>
          <w:color w:val="000000"/>
        </w:rPr>
        <w:t>այդ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թվում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՝ </w:t>
      </w:r>
      <w:proofErr w:type="spellStart"/>
      <w:r w:rsidR="005D7BE0" w:rsidRPr="00D0534C">
        <w:rPr>
          <w:rFonts w:ascii="GHEA Grapalat" w:hAnsi="GHEA Grapalat"/>
          <w:color w:val="000000"/>
        </w:rPr>
        <w:t>ռադիոյով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, </w:t>
      </w:r>
      <w:proofErr w:type="spellStart"/>
      <w:r w:rsidR="005D7BE0" w:rsidRPr="00D0534C">
        <w:rPr>
          <w:rFonts w:ascii="GHEA Grapalat" w:hAnsi="GHEA Grapalat"/>
          <w:color w:val="000000"/>
        </w:rPr>
        <w:t>հեռուստատեսությամբ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համացանցով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, </w:t>
      </w:r>
      <w:proofErr w:type="spellStart"/>
      <w:r w:rsidR="005D7BE0" w:rsidRPr="00D0534C">
        <w:rPr>
          <w:rFonts w:ascii="GHEA Grapalat" w:hAnsi="GHEA Grapalat"/>
          <w:color w:val="000000"/>
        </w:rPr>
        <w:t>բացառությամբ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իր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պաշտոնական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կայքի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խաղատների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շահումով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խաղերի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ինտերնետ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շահումով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խաղերի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Style w:val="Emphasis"/>
          <w:rFonts w:ascii="GHEA Grapalat" w:hAnsi="GHEA Grapalat"/>
          <w:i w:val="0"/>
          <w:color w:val="000000"/>
          <w:shd w:val="clear" w:color="auto" w:fill="FFFFFF"/>
        </w:rPr>
        <w:t>տոտալիզատոր</w:t>
      </w:r>
      <w:r w:rsidR="005D7BE0" w:rsidRPr="00D0534C">
        <w:rPr>
          <w:rStyle w:val="Emphasis"/>
          <w:rFonts w:ascii="GHEA Grapalat" w:hAnsi="GHEA Grapalat" w:cs="Arial"/>
          <w:i w:val="0"/>
          <w:color w:val="000000"/>
          <w:shd w:val="clear" w:color="auto" w:fill="FFFFFF"/>
        </w:rPr>
        <w:t>ի</w:t>
      </w:r>
      <w:proofErr w:type="spellEnd"/>
      <w:r w:rsidR="00D0534C" w:rsidRPr="00D0534C">
        <w:rPr>
          <w:rStyle w:val="Emphasis"/>
          <w:rFonts w:ascii="GHEA Grapalat" w:hAnsi="GHEA Grapalat" w:cs="Arial"/>
          <w:color w:val="000000"/>
          <w:shd w:val="clear" w:color="auto" w:fill="FFFFFF"/>
        </w:rPr>
        <w:t xml:space="preserve"> </w:t>
      </w:r>
      <w:r w:rsidR="00D0534C" w:rsidRPr="00D0534C">
        <w:rPr>
          <w:rStyle w:val="Emphasis"/>
          <w:rFonts w:ascii="GHEA Grapalat" w:hAnsi="GHEA Grapalat"/>
          <w:color w:val="000000"/>
          <w:shd w:val="clear" w:color="auto" w:fill="FFFFFF"/>
        </w:rPr>
        <w:t>(</w:t>
      </w:r>
      <w:proofErr w:type="spellStart"/>
      <w:r w:rsidR="00D0534C" w:rsidRPr="00D0534C">
        <w:rPr>
          <w:rStyle w:val="Emphasis"/>
          <w:rFonts w:ascii="GHEA Grapalat" w:hAnsi="GHEA Grapalat"/>
          <w:color w:val="000000"/>
          <w:shd w:val="clear" w:color="auto" w:fill="FFFFFF"/>
        </w:rPr>
        <w:t>խաղասրահ</w:t>
      </w:r>
      <w:proofErr w:type="spellEnd"/>
      <w:r w:rsidR="00D0534C" w:rsidRPr="00D0534C">
        <w:rPr>
          <w:rStyle w:val="Emphasis"/>
          <w:rFonts w:ascii="GHEA Grapalat" w:hAnsi="GHEA Grapalat"/>
          <w:color w:val="000000"/>
          <w:shd w:val="clear" w:color="auto" w:fill="FFFFFF"/>
        </w:rPr>
        <w:t>,</w:t>
      </w:r>
      <w:r w:rsidR="00D0534C" w:rsidRPr="00D0534C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="00D0534C" w:rsidRPr="00D0534C">
        <w:rPr>
          <w:rStyle w:val="Emphasis"/>
          <w:rFonts w:ascii="GHEA Grapalat" w:hAnsi="GHEA Grapalat"/>
          <w:bCs/>
        </w:rPr>
        <w:t>բուքմեյքերային</w:t>
      </w:r>
      <w:proofErr w:type="spellEnd"/>
      <w:r w:rsidR="00D0534C" w:rsidRPr="00D0534C">
        <w:rPr>
          <w:rStyle w:val="Emphasis"/>
          <w:rFonts w:ascii="GHEA Grapalat" w:hAnsi="GHEA Grapalat"/>
          <w:bCs/>
        </w:rPr>
        <w:t xml:space="preserve"> </w:t>
      </w:r>
      <w:proofErr w:type="spellStart"/>
      <w:r w:rsidR="00D0534C" w:rsidRPr="00D0534C">
        <w:rPr>
          <w:rStyle w:val="Emphasis"/>
          <w:rFonts w:ascii="GHEA Grapalat" w:hAnsi="GHEA Grapalat"/>
          <w:bCs/>
        </w:rPr>
        <w:t>գրասենյակ</w:t>
      </w:r>
      <w:proofErr w:type="spellEnd"/>
      <w:r w:rsidR="00D0534C" w:rsidRPr="00D0534C">
        <w:rPr>
          <w:rStyle w:val="Emphasis"/>
          <w:rFonts w:ascii="GHEA Grapalat" w:hAnsi="GHEA Grapalat"/>
          <w:color w:val="000000"/>
          <w:shd w:val="clear" w:color="auto" w:fill="FFFFFF"/>
        </w:rPr>
        <w:t>)</w:t>
      </w:r>
      <w:r w:rsidR="005D7BE0" w:rsidRPr="00D0534C">
        <w:rPr>
          <w:rStyle w:val="Emphasis"/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շենքերի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, </w:t>
      </w:r>
      <w:proofErr w:type="spellStart"/>
      <w:r w:rsidR="005D7BE0" w:rsidRPr="00D0534C">
        <w:rPr>
          <w:rFonts w:ascii="GHEA Grapalat" w:hAnsi="GHEA Grapalat"/>
          <w:color w:val="000000"/>
        </w:rPr>
        <w:t>շինությունների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սրահների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մեջ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վրա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, </w:t>
      </w:r>
      <w:proofErr w:type="spellStart"/>
      <w:r w:rsidR="005D7BE0" w:rsidRPr="00D0534C">
        <w:rPr>
          <w:rFonts w:ascii="GHEA Grapalat" w:hAnsi="GHEA Grapalat"/>
          <w:color w:val="000000"/>
        </w:rPr>
        <w:t>Հայաստանի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Հանրապետության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սահմանային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մուտքի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կետերում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, </w:t>
      </w:r>
      <w:proofErr w:type="spellStart"/>
      <w:r w:rsidR="005D7BE0" w:rsidRPr="00D0534C">
        <w:rPr>
          <w:rFonts w:ascii="GHEA Grapalat" w:hAnsi="GHEA Grapalat"/>
          <w:color w:val="000000"/>
        </w:rPr>
        <w:t>ինչպես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նաև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առնվազն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չորսաստղանի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կարգին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համապատասխան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որակավորման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պահանջներին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և </w:t>
      </w:r>
      <w:proofErr w:type="spellStart"/>
      <w:r w:rsidR="005D7BE0" w:rsidRPr="00D0534C">
        <w:rPr>
          <w:rFonts w:ascii="GHEA Grapalat" w:hAnsi="GHEA Grapalat"/>
          <w:color w:val="000000"/>
        </w:rPr>
        <w:t>չափանիշներին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համապատասխան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հյուրանոցներում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տեղադրվողների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սույն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հոդվածով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Pr="00D0534C">
        <w:rPr>
          <w:rFonts w:ascii="GHEA Grapalat" w:hAnsi="GHEA Grapalat"/>
          <w:color w:val="000000"/>
        </w:rPr>
        <w:t>սահմանված</w:t>
      </w:r>
      <w:proofErr w:type="spellEnd"/>
      <w:r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դեպքերի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, </w:t>
      </w:r>
      <w:proofErr w:type="spellStart"/>
      <w:r w:rsidR="005D7BE0" w:rsidRPr="00D0534C">
        <w:rPr>
          <w:rFonts w:ascii="GHEA Grapalat" w:hAnsi="GHEA Grapalat"/>
          <w:color w:val="000000"/>
        </w:rPr>
        <w:t>իսկ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խաղարկությունով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համակցված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վիճակախաղի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գովազդը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թույլատրվում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է </w:t>
      </w:r>
      <w:proofErr w:type="spellStart"/>
      <w:r w:rsidR="005D7BE0" w:rsidRPr="00D0534C">
        <w:rPr>
          <w:rFonts w:ascii="GHEA Grapalat" w:hAnsi="GHEA Grapalat"/>
          <w:color w:val="000000"/>
        </w:rPr>
        <w:t>նաև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խաղարկությունով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կամ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համակցված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վիճակախաղի</w:t>
      </w:r>
      <w:proofErr w:type="spellEnd"/>
      <w:r w:rsidR="005D7BE0" w:rsidRPr="00D0534C">
        <w:rPr>
          <w:rFonts w:ascii="GHEA Grapalat" w:hAnsi="GHEA Grapalat"/>
          <w:color w:val="000000"/>
        </w:rPr>
        <w:t xml:space="preserve"> </w:t>
      </w:r>
      <w:proofErr w:type="spellStart"/>
      <w:r w:rsidR="005D7BE0" w:rsidRPr="00D0534C">
        <w:rPr>
          <w:rFonts w:ascii="GHEA Grapalat" w:hAnsi="GHEA Grapalat"/>
          <w:color w:val="000000"/>
        </w:rPr>
        <w:t>վաճառակետերում</w:t>
      </w:r>
      <w:proofErr w:type="spellEnd"/>
      <w:r w:rsidR="005D7BE0" w:rsidRPr="00D0534C">
        <w:rPr>
          <w:rFonts w:ascii="GHEA Grapalat" w:hAnsi="GHEA Grapalat"/>
          <w:color w:val="000000"/>
        </w:rPr>
        <w:t>: »:</w:t>
      </w:r>
    </w:p>
    <w:p w14:paraId="6771B643" w14:textId="68AA923E" w:rsidR="00C77A1D" w:rsidRPr="0089057E" w:rsidRDefault="009B4D2A" w:rsidP="006205F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D0534C">
        <w:rPr>
          <w:rFonts w:ascii="GHEA Grapalat" w:hAnsi="GHEA Grapalat"/>
          <w:b/>
          <w:bCs/>
          <w:iCs/>
          <w:color w:val="000000"/>
          <w:lang w:val="hy-AM"/>
        </w:rPr>
        <w:lastRenderedPageBreak/>
        <w:t xml:space="preserve">Հոդված </w:t>
      </w:r>
      <w:r w:rsidR="00AC5163" w:rsidRPr="00D0534C">
        <w:rPr>
          <w:rFonts w:ascii="GHEA Grapalat" w:hAnsi="GHEA Grapalat"/>
          <w:b/>
          <w:bCs/>
          <w:iCs/>
          <w:color w:val="000000"/>
        </w:rPr>
        <w:t>2</w:t>
      </w:r>
      <w:r w:rsidRPr="00D0534C">
        <w:rPr>
          <w:rFonts w:ascii="GHEA Grapalat" w:hAnsi="GHEA Grapalat"/>
          <w:b/>
          <w:bCs/>
          <w:iCs/>
          <w:color w:val="000000"/>
          <w:lang w:val="hy-AM"/>
        </w:rPr>
        <w:t>.</w:t>
      </w:r>
      <w:r w:rsidRPr="00D0534C">
        <w:rPr>
          <w:rFonts w:ascii="Courier New" w:hAnsi="Courier New" w:cs="Courier New"/>
          <w:b/>
          <w:bCs/>
          <w:iCs/>
          <w:color w:val="000000"/>
          <w:lang w:val="hy-AM"/>
        </w:rPr>
        <w:t> </w:t>
      </w:r>
      <w:r w:rsidRPr="00D0534C">
        <w:rPr>
          <w:rFonts w:ascii="GHEA Grapalat" w:hAnsi="GHEA Grapalat"/>
          <w:color w:val="000000"/>
          <w:lang w:val="hy-AM"/>
        </w:rPr>
        <w:t>Սույն օրենքն ուժի մեջ է մտնում</w:t>
      </w:r>
      <w:r w:rsidR="00C77A1D" w:rsidRPr="00D0534C">
        <w:rPr>
          <w:rFonts w:ascii="GHEA Grapalat" w:hAnsi="GHEA Grapalat"/>
          <w:color w:val="000000"/>
          <w:lang w:val="hy-AM"/>
        </w:rPr>
        <w:t xml:space="preserve"> պաշտոնական</w:t>
      </w:r>
      <w:r w:rsidR="000A3EBD" w:rsidRPr="00D0534C">
        <w:rPr>
          <w:rFonts w:ascii="GHEA Grapalat" w:hAnsi="GHEA Grapalat"/>
          <w:color w:val="000000"/>
          <w:lang w:val="hy-AM"/>
        </w:rPr>
        <w:t xml:space="preserve"> հրապարակումից</w:t>
      </w:r>
      <w:r w:rsidR="000A3EBD" w:rsidRPr="000A3EBD">
        <w:rPr>
          <w:rFonts w:ascii="GHEA Grapalat" w:hAnsi="GHEA Grapalat"/>
          <w:color w:val="000000"/>
          <w:lang w:val="hy-AM"/>
        </w:rPr>
        <w:t xml:space="preserve"> վեց ամիս հետո:</w:t>
      </w:r>
      <w:bookmarkStart w:id="0" w:name="_GoBack"/>
      <w:bookmarkEnd w:id="0"/>
    </w:p>
    <w:sectPr w:rsidR="00C77A1D" w:rsidRPr="0089057E" w:rsidSect="002325C9">
      <w:pgSz w:w="12240" w:h="15840"/>
      <w:pgMar w:top="562" w:right="1138" w:bottom="270" w:left="11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0042"/>
    <w:multiLevelType w:val="hybridMultilevel"/>
    <w:tmpl w:val="FFD08640"/>
    <w:lvl w:ilvl="0" w:tplc="65FC0A64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E82262"/>
    <w:multiLevelType w:val="hybridMultilevel"/>
    <w:tmpl w:val="9A30BB1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6423E0"/>
    <w:multiLevelType w:val="hybridMultilevel"/>
    <w:tmpl w:val="D10C30B6"/>
    <w:lvl w:ilvl="0" w:tplc="5726A7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C377A83"/>
    <w:multiLevelType w:val="hybridMultilevel"/>
    <w:tmpl w:val="7E121F14"/>
    <w:lvl w:ilvl="0" w:tplc="540CD21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7BD85FBA"/>
    <w:multiLevelType w:val="hybridMultilevel"/>
    <w:tmpl w:val="69A8C60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D2A"/>
    <w:rsid w:val="00023C45"/>
    <w:rsid w:val="00076C3A"/>
    <w:rsid w:val="000A0734"/>
    <w:rsid w:val="000A124D"/>
    <w:rsid w:val="000A3EBD"/>
    <w:rsid w:val="000C599D"/>
    <w:rsid w:val="000E1C03"/>
    <w:rsid w:val="00106FAB"/>
    <w:rsid w:val="00193E30"/>
    <w:rsid w:val="001D7D79"/>
    <w:rsid w:val="002325C9"/>
    <w:rsid w:val="00274B6C"/>
    <w:rsid w:val="00286E94"/>
    <w:rsid w:val="002C7F7E"/>
    <w:rsid w:val="002F1F84"/>
    <w:rsid w:val="003A4959"/>
    <w:rsid w:val="003D3536"/>
    <w:rsid w:val="003F203B"/>
    <w:rsid w:val="004408E7"/>
    <w:rsid w:val="00450722"/>
    <w:rsid w:val="004930EC"/>
    <w:rsid w:val="00520648"/>
    <w:rsid w:val="00587136"/>
    <w:rsid w:val="005D686B"/>
    <w:rsid w:val="005D7BE0"/>
    <w:rsid w:val="006205FB"/>
    <w:rsid w:val="00652B3A"/>
    <w:rsid w:val="0066756E"/>
    <w:rsid w:val="00694759"/>
    <w:rsid w:val="00721011"/>
    <w:rsid w:val="0072380F"/>
    <w:rsid w:val="00790BE3"/>
    <w:rsid w:val="0089057E"/>
    <w:rsid w:val="009075DC"/>
    <w:rsid w:val="009341EC"/>
    <w:rsid w:val="00944222"/>
    <w:rsid w:val="00950EAF"/>
    <w:rsid w:val="009B4D2A"/>
    <w:rsid w:val="009D1FDE"/>
    <w:rsid w:val="00A64827"/>
    <w:rsid w:val="00A97864"/>
    <w:rsid w:val="00AC5163"/>
    <w:rsid w:val="00AD3F9E"/>
    <w:rsid w:val="00B3012D"/>
    <w:rsid w:val="00B307DF"/>
    <w:rsid w:val="00B74D87"/>
    <w:rsid w:val="00B8232A"/>
    <w:rsid w:val="00B84329"/>
    <w:rsid w:val="00BB0781"/>
    <w:rsid w:val="00BC1EDF"/>
    <w:rsid w:val="00C0266E"/>
    <w:rsid w:val="00C02822"/>
    <w:rsid w:val="00C211DD"/>
    <w:rsid w:val="00C2139D"/>
    <w:rsid w:val="00C67583"/>
    <w:rsid w:val="00C77A1D"/>
    <w:rsid w:val="00C962A3"/>
    <w:rsid w:val="00CA0070"/>
    <w:rsid w:val="00D029DC"/>
    <w:rsid w:val="00D0534C"/>
    <w:rsid w:val="00D84639"/>
    <w:rsid w:val="00DC6CA0"/>
    <w:rsid w:val="00E15738"/>
    <w:rsid w:val="00E45F03"/>
    <w:rsid w:val="00E56C56"/>
    <w:rsid w:val="00E61E6B"/>
    <w:rsid w:val="00EF75AF"/>
    <w:rsid w:val="00F109EE"/>
    <w:rsid w:val="00F6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FAC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B4D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B4D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B4D2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B4D2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9B4D2A"/>
    <w:rPr>
      <w:b/>
      <w:bCs/>
    </w:rPr>
  </w:style>
  <w:style w:type="paragraph" w:styleId="NormalWeb">
    <w:name w:val="Normal (Web)"/>
    <w:basedOn w:val="Normal"/>
    <w:uiPriority w:val="99"/>
    <w:unhideWhenUsed/>
    <w:rsid w:val="009B4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B4D2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15738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5D7BE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B4D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B4D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B4D2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B4D2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9B4D2A"/>
    <w:rPr>
      <w:b/>
      <w:bCs/>
    </w:rPr>
  </w:style>
  <w:style w:type="paragraph" w:styleId="NormalWeb">
    <w:name w:val="Normal (Web)"/>
    <w:basedOn w:val="Normal"/>
    <w:uiPriority w:val="99"/>
    <w:unhideWhenUsed/>
    <w:rsid w:val="009B4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B4D2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15738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5D7B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8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2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33061-C690-4F61-89E9-8D0DF1B87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 Avetisyan</dc:creator>
  <cp:lastModifiedBy>Ovsanna Khachatryan</cp:lastModifiedBy>
  <cp:revision>7</cp:revision>
  <dcterms:created xsi:type="dcterms:W3CDTF">2021-03-18T10:16:00Z</dcterms:created>
  <dcterms:modified xsi:type="dcterms:W3CDTF">2021-04-05T10:11:00Z</dcterms:modified>
</cp:coreProperties>
</file>