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6F6" w:rsidRDefault="00C366F6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C366F6" w:rsidRDefault="00C366F6" w:rsidP="003B75F4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C366F6" w:rsidRDefault="00C366F6" w:rsidP="003B75F4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Default="00C366F6" w:rsidP="003B75F4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Default="00C366F6" w:rsidP="003B75F4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4413F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2021</w:t>
      </w:r>
      <w:r>
        <w:rPr>
          <w:rFonts w:ascii="GHEA Grapalat" w:hAnsi="GHEA Grapalat" w:cs="GHEA Grapalat"/>
          <w:b/>
          <w:i w:val="0"/>
          <w:sz w:val="24"/>
          <w:szCs w:val="24"/>
        </w:rPr>
        <w:t>թ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C366F6" w:rsidRDefault="00C366F6" w:rsidP="003B75F4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</w:t>
      </w:r>
      <w:r w:rsidR="008D69F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ՆՎԻՐԵԼՈՒ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Pr="003D6421" w:rsidRDefault="00C366F6" w:rsidP="00816E5E">
      <w:pPr>
        <w:pStyle w:val="norm"/>
        <w:spacing w:line="360" w:lineRule="auto"/>
        <w:ind w:left="-540" w:firstLine="630"/>
        <w:rPr>
          <w:rFonts w:ascii="GHEA Grapalat" w:hAnsi="GHEA Grapalat" w:cs="Sylfaen"/>
          <w:b/>
          <w:i/>
          <w:sz w:val="24"/>
          <w:szCs w:val="24"/>
          <w:lang w:val="fr-FR"/>
        </w:rPr>
      </w:pP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proofErr w:type="gramStart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D6421">
        <w:rPr>
          <w:rFonts w:ascii="GHEA Grapalat" w:hAnsi="GHEA Grapalat"/>
          <w:sz w:val="24"/>
          <w:szCs w:val="24"/>
          <w:lang w:val="hy-AM"/>
        </w:rPr>
        <w:t>«Կառավարչական</w:t>
      </w:r>
      <w:proofErr w:type="gramEnd"/>
      <w:r w:rsidRPr="003D6421">
        <w:rPr>
          <w:rFonts w:ascii="GHEA Grapalat" w:hAnsi="GHEA Grapalat"/>
          <w:sz w:val="24"/>
          <w:szCs w:val="24"/>
          <w:lang w:val="hy-AM"/>
        </w:rPr>
        <w:t xml:space="preserve"> իրավահարաբերությունների կարգավորման մասին» Հայաստանի Հանրապետության օրենքի 5-րդ հոդվածի 5-րդ և 7-րդ </w:t>
      </w:r>
      <w:r w:rsidR="00BA2D58" w:rsidRPr="003D6421">
        <w:rPr>
          <w:rFonts w:ascii="GHEA Grapalat" w:hAnsi="GHEA Grapalat"/>
          <w:sz w:val="24"/>
          <w:szCs w:val="24"/>
          <w:lang w:val="hy-AM"/>
        </w:rPr>
        <w:t>մասերը, Հայաստանի Հանրապետության քաղաքացիական օրենսգրքի</w:t>
      </w:r>
      <w:r w:rsidR="00F05254" w:rsidRPr="003D6421">
        <w:rPr>
          <w:rFonts w:ascii="GHEA Grapalat" w:hAnsi="GHEA Grapalat"/>
          <w:sz w:val="24"/>
          <w:szCs w:val="24"/>
          <w:lang w:val="hy-AM"/>
        </w:rPr>
        <w:t xml:space="preserve"> 594</w:t>
      </w:r>
      <w:r w:rsidR="00BA2D58" w:rsidRPr="003D6421">
        <w:rPr>
          <w:rFonts w:ascii="GHEA Grapalat" w:hAnsi="GHEA Grapalat"/>
          <w:sz w:val="24"/>
          <w:szCs w:val="24"/>
          <w:lang w:val="hy-AM"/>
        </w:rPr>
        <w:t xml:space="preserve">-րդ հոդվածը և </w:t>
      </w:r>
      <w:proofErr w:type="spellStart"/>
      <w:r w:rsidR="00BA2D58" w:rsidRPr="003D6421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BA2D58" w:rsidRPr="003D64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A2D58" w:rsidRPr="003D6421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BA2D58" w:rsidRPr="003D64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A2D58" w:rsidRPr="003D6421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F05254" w:rsidRPr="003D6421">
        <w:rPr>
          <w:rFonts w:ascii="GHEA Grapalat" w:hAnsi="GHEA Grapalat"/>
          <w:sz w:val="24"/>
          <w:szCs w:val="24"/>
          <w:lang w:val="hy-AM"/>
        </w:rPr>
        <w:t xml:space="preserve"> «Պետական գույքի կառավարման մասին»</w:t>
      </w:r>
      <w:r w:rsidR="00BA2D58" w:rsidRPr="003D6421">
        <w:rPr>
          <w:rFonts w:ascii="GHEA Grapalat" w:hAnsi="GHEA Grapalat"/>
          <w:sz w:val="24"/>
          <w:szCs w:val="24"/>
          <w:lang w:val="fr-FR"/>
        </w:rPr>
        <w:t xml:space="preserve"> </w:t>
      </w:r>
      <w:r w:rsidR="00F05254" w:rsidRPr="003D642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օրենքի 25-րդ հոդվածը՝ </w:t>
      </w: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D642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ո ր ո շ </w:t>
      </w:r>
      <w:proofErr w:type="spellStart"/>
      <w:r w:rsidRPr="003D6421">
        <w:rPr>
          <w:rFonts w:ascii="GHEA Grapalat" w:hAnsi="GHEA Grapalat" w:cs="Sylfaen"/>
          <w:b/>
          <w:i/>
          <w:sz w:val="24"/>
          <w:szCs w:val="24"/>
          <w:lang w:val="fr-FR"/>
        </w:rPr>
        <w:t>ու</w:t>
      </w:r>
      <w:proofErr w:type="spellEnd"/>
      <w:r w:rsidRPr="003D642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մ է.</w:t>
      </w:r>
    </w:p>
    <w:p w:rsidR="00C366F6" w:rsidRPr="003D6421" w:rsidRDefault="00C366F6" w:rsidP="003B75F4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b/>
          <w:sz w:val="24"/>
          <w:szCs w:val="24"/>
          <w:lang w:val="fr-FR"/>
        </w:rPr>
      </w:pPr>
      <w:r w:rsidRPr="003D6421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4413FD"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413FD" w:rsidRPr="003D6421">
        <w:rPr>
          <w:rFonts w:ascii="GHEA Grapalat" w:hAnsi="GHEA Grapalat" w:cs="Sylfaen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կոմիտեին ամրացված 6 201 990</w:t>
      </w:r>
      <w:r w:rsidR="004413FD"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413FD" w:rsidRPr="003D6421">
        <w:rPr>
          <w:rFonts w:ascii="GHEA Grapalat" w:hAnsi="GHEA Grapalat" w:cs="Sylfaen"/>
          <w:sz w:val="24"/>
          <w:szCs w:val="24"/>
          <w:lang w:val="hy-AM"/>
        </w:rPr>
        <w:t xml:space="preserve"> դրամ սկզբնական և 0 դրամ հաշվեկշռային արժեքով «</w:t>
      </w:r>
      <w:r w:rsidR="004413FD" w:rsidRPr="003D6421">
        <w:rPr>
          <w:rFonts w:ascii="GHEA Grapalat" w:hAnsi="GHEA Grapalat" w:cs="Sylfaen"/>
          <w:sz w:val="24"/>
          <w:szCs w:val="24"/>
          <w:lang w:val="fr-FR"/>
        </w:rPr>
        <w:t>CHEVROLET NIVA 21230</w:t>
      </w:r>
      <w:r w:rsidR="004413FD" w:rsidRPr="003D6421">
        <w:rPr>
          <w:rFonts w:ascii="GHEA Grapalat" w:hAnsi="GHEA Grapalat" w:cs="Sylfaen"/>
          <w:sz w:val="24"/>
          <w:szCs w:val="24"/>
          <w:lang w:val="hy-AM"/>
        </w:rPr>
        <w:t>» («ՇԵՎՐՈԼԵ ՆԻՎԱ 21230») մակնիշի (թողարկման տարեթիվը՝ 2007 թվական, նախկին պետական համարանիշը՝ 577 ՕՍ 64</w:t>
      </w:r>
      <w:r w:rsidR="004413FD" w:rsidRPr="003D642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4413FD" w:rsidRPr="003D6421">
        <w:rPr>
          <w:rFonts w:ascii="GHEA Grapalat" w:hAnsi="GHEA Grapalat" w:cs="Sylfaen"/>
          <w:sz w:val="24"/>
          <w:szCs w:val="24"/>
          <w:lang w:val="hy-AM"/>
        </w:rPr>
        <w:t xml:space="preserve">նույնացման համարը՝ </w:t>
      </w:r>
      <w:r w:rsidR="004413FD" w:rsidRPr="003D6421">
        <w:rPr>
          <w:rFonts w:ascii="GHEA Grapalat" w:hAnsi="GHEA Grapalat" w:cs="Sylfaen"/>
          <w:sz w:val="24"/>
          <w:szCs w:val="24"/>
          <w:lang w:val="fr-FR"/>
        </w:rPr>
        <w:t>X9L21230080203141)</w:t>
      </w:r>
      <w:r w:rsidRPr="003D6421">
        <w:rPr>
          <w:rFonts w:ascii="GHEA Grapalat" w:hAnsi="GHEA Grapalat" w:cs="Sylfaen"/>
          <w:sz w:val="24"/>
          <w:szCs w:val="24"/>
          <w:lang w:val="hy-AM"/>
        </w:rPr>
        <w:t xml:space="preserve"> տրանսպորտային </w:t>
      </w:r>
      <w:r w:rsidR="004413FD" w:rsidRPr="003D6421">
        <w:rPr>
          <w:rFonts w:ascii="GHEA Grapalat" w:hAnsi="GHEA Grapalat" w:cs="Sylfaen"/>
          <w:sz w:val="24"/>
          <w:szCs w:val="24"/>
          <w:lang w:val="hy-AM"/>
        </w:rPr>
        <w:t>միջոց</w:t>
      </w:r>
      <w:r w:rsidRPr="003D6421">
        <w:rPr>
          <w:rFonts w:ascii="GHEA Grapalat" w:hAnsi="GHEA Grapalat" w:cs="Sylfaen"/>
          <w:sz w:val="24"/>
          <w:szCs w:val="24"/>
          <w:lang w:val="hy-AM"/>
        </w:rPr>
        <w:t xml:space="preserve">ը՝ </w:t>
      </w:r>
      <w:r w:rsidRPr="003D6421">
        <w:rPr>
          <w:rFonts w:ascii="GHEA Grapalat" w:hAnsi="GHEA Grapalat" w:cs="Sylfaen"/>
          <w:sz w:val="24"/>
          <w:szCs w:val="24"/>
          <w:lang w:val="fr-FR"/>
        </w:rPr>
        <w:t>(</w:t>
      </w:r>
      <w:r w:rsidRPr="003D6421">
        <w:rPr>
          <w:rFonts w:ascii="GHEA Grapalat" w:hAnsi="GHEA Grapalat" w:cs="Sylfaen"/>
          <w:sz w:val="24"/>
          <w:szCs w:val="24"/>
          <w:lang w:val="hy-AM"/>
        </w:rPr>
        <w:t>այսուհետ՝ Գույք</w:t>
      </w:r>
      <w:r w:rsidRPr="003D6421">
        <w:rPr>
          <w:rFonts w:ascii="GHEA Grapalat" w:hAnsi="GHEA Grapalat" w:cs="Sylfaen"/>
          <w:sz w:val="24"/>
          <w:szCs w:val="24"/>
          <w:lang w:val="fr-FR"/>
        </w:rPr>
        <w:t>)</w:t>
      </w:r>
      <w:r w:rsidRPr="003D6421">
        <w:rPr>
          <w:rFonts w:ascii="GHEA Grapalat" w:hAnsi="GHEA Grapalat" w:cs="Sylfaen"/>
          <w:sz w:val="24"/>
          <w:szCs w:val="24"/>
          <w:lang w:val="hy-AM"/>
        </w:rPr>
        <w:t xml:space="preserve"> հետ վերցնել և </w:t>
      </w:r>
      <w:r w:rsidR="00022935" w:rsidRPr="003D6421">
        <w:rPr>
          <w:rFonts w:ascii="GHEA Grapalat" w:hAnsi="GHEA Grapalat" w:cs="Sylfaen"/>
          <w:sz w:val="24"/>
          <w:szCs w:val="24"/>
          <w:lang w:val="hy-AM"/>
        </w:rPr>
        <w:t>նվիրել</w:t>
      </w:r>
      <w:r w:rsidRPr="003D64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413FD" w:rsidRPr="003D6421">
        <w:rPr>
          <w:rFonts w:ascii="GHEA Grapalat" w:hAnsi="GHEA Grapalat" w:cs="Sylfaen"/>
          <w:sz w:val="24"/>
          <w:szCs w:val="24"/>
          <w:lang w:val="hy-AM"/>
        </w:rPr>
        <w:t>Արցախի</w:t>
      </w:r>
      <w:r w:rsidR="00285E51" w:rsidRPr="003D6421">
        <w:rPr>
          <w:rFonts w:ascii="GHEA Grapalat" w:hAnsi="GHEA Grapalat" w:cs="Sylfaen"/>
          <w:sz w:val="24"/>
          <w:szCs w:val="24"/>
          <w:lang w:val="hy-AM"/>
        </w:rPr>
        <w:t xml:space="preserve"> Հանրապետության</w:t>
      </w:r>
      <w:r w:rsidR="00022935" w:rsidRPr="003D6421">
        <w:rPr>
          <w:rFonts w:ascii="GHEA Grapalat" w:hAnsi="GHEA Grapalat" w:cs="Sylfaen"/>
          <w:sz w:val="24"/>
          <w:szCs w:val="24"/>
          <w:lang w:val="hy-AM"/>
        </w:rPr>
        <w:t>ը՝</w:t>
      </w:r>
      <w:r w:rsidR="004413FD" w:rsidRPr="003D6421">
        <w:rPr>
          <w:rFonts w:ascii="GHEA Grapalat" w:hAnsi="GHEA Grapalat" w:cs="Sylfaen"/>
          <w:sz w:val="24"/>
          <w:szCs w:val="24"/>
          <w:lang w:val="hy-AM"/>
        </w:rPr>
        <w:t xml:space="preserve"> Կադաստրի և պետական գույքի կառավարման </w:t>
      </w:r>
      <w:r w:rsidR="00022935" w:rsidRPr="003D6421">
        <w:rPr>
          <w:rFonts w:ascii="GHEA Grapalat" w:hAnsi="GHEA Grapalat" w:cs="Sylfaen"/>
          <w:sz w:val="24"/>
          <w:szCs w:val="24"/>
          <w:lang w:val="hy-AM"/>
        </w:rPr>
        <w:t>կոմիտեի կողմից Գույք</w:t>
      </w:r>
      <w:r w:rsidR="003B75F4">
        <w:rPr>
          <w:rFonts w:ascii="GHEA Grapalat" w:hAnsi="GHEA Grapalat" w:cs="Sylfaen"/>
          <w:sz w:val="24"/>
          <w:szCs w:val="24"/>
          <w:lang w:val="hy-AM"/>
        </w:rPr>
        <w:t>ը</w:t>
      </w:r>
      <w:r w:rsidR="00022935" w:rsidRPr="003D6421">
        <w:rPr>
          <w:rFonts w:ascii="GHEA Grapalat" w:hAnsi="GHEA Grapalat" w:cs="Sylfaen"/>
          <w:sz w:val="24"/>
          <w:szCs w:val="24"/>
          <w:lang w:val="hy-AM"/>
        </w:rPr>
        <w:t xml:space="preserve"> նպատակային նշանակությանը համապատասխան օգտագործելու նպատակով</w:t>
      </w:r>
      <w:r w:rsidR="00127C54" w:rsidRPr="003D6421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3D6421" w:rsidRPr="003D6421" w:rsidRDefault="00C366F6" w:rsidP="003B75F4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fr-FR"/>
        </w:rPr>
      </w:pPr>
      <w:r w:rsidRPr="003D642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667DF6" w:rsidRPr="003D6421">
        <w:rPr>
          <w:rFonts w:ascii="GHEA Grapalat" w:hAnsi="GHEA Grapalat" w:cs="Sylfaen"/>
          <w:sz w:val="24"/>
          <w:szCs w:val="24"/>
          <w:lang w:val="hy-AM"/>
        </w:rPr>
        <w:t>Պ</w:t>
      </w:r>
      <w:r w:rsidR="00C113FA" w:rsidRPr="003D6421">
        <w:rPr>
          <w:rFonts w:ascii="GHEA Grapalat" w:hAnsi="GHEA Grapalat" w:cs="Sylfaen"/>
          <w:sz w:val="24"/>
          <w:szCs w:val="24"/>
          <w:lang w:val="hy-AM"/>
        </w:rPr>
        <w:t xml:space="preserve">ետական </w:t>
      </w:r>
      <w:r w:rsidR="009A0CAB" w:rsidRPr="003D6421">
        <w:rPr>
          <w:rFonts w:ascii="GHEA Grapalat" w:hAnsi="GHEA Grapalat" w:cs="Sylfaen"/>
          <w:sz w:val="24"/>
          <w:szCs w:val="24"/>
          <w:lang w:val="hy-AM"/>
        </w:rPr>
        <w:t>գույքի կառավարման կոմիտեի նախագահին</w:t>
      </w:r>
      <w:r w:rsidRPr="003D6421">
        <w:rPr>
          <w:rFonts w:ascii="GHEA Grapalat" w:hAnsi="GHEA Grapalat" w:cs="Sylfaen"/>
          <w:sz w:val="24"/>
          <w:szCs w:val="24"/>
          <w:lang w:val="hy-AM"/>
        </w:rPr>
        <w:t>՝ սույն որոշումն ուժի մեջ մտնելուց հետո մեկամսյա ժամկետում</w:t>
      </w:r>
      <w:r w:rsidR="00022935" w:rsidRPr="003D64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22935" w:rsidRPr="003D6421"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անունից Արցախի Հանրապետության կառավարության հետ կնքել նվիրատվության պայմանագիր՝</w:t>
      </w:r>
      <w:r w:rsidRPr="003D64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D6421">
        <w:rPr>
          <w:rFonts w:ascii="GHEA Grapalat" w:hAnsi="GHEA Grapalat" w:cs="Sylfaen"/>
          <w:sz w:val="24"/>
          <w:szCs w:val="24"/>
          <w:lang w:val="hy-AM"/>
        </w:rPr>
        <w:t>դրանում</w:t>
      </w:r>
      <w:r w:rsidR="00022935" w:rsidRPr="003D6421">
        <w:rPr>
          <w:rFonts w:ascii="GHEA Grapalat" w:hAnsi="GHEA Grapalat" w:cs="Sylfaen"/>
          <w:sz w:val="24"/>
          <w:szCs w:val="24"/>
          <w:lang w:val="hy-AM"/>
        </w:rPr>
        <w:t xml:space="preserve"> նախատեսելով դրույթ, որ պայմանագրի կնքման և սույն որոշման 1-ին կետում նշված </w:t>
      </w:r>
      <w:r w:rsidR="00E43BCC">
        <w:rPr>
          <w:rFonts w:ascii="GHEA Grapalat" w:hAnsi="GHEA Grapalat" w:cs="Sylfaen"/>
          <w:sz w:val="24"/>
          <w:szCs w:val="24"/>
          <w:lang w:val="hy-AM"/>
        </w:rPr>
        <w:t>Գ</w:t>
      </w:r>
      <w:r w:rsidR="00022935" w:rsidRPr="003D6421">
        <w:rPr>
          <w:rFonts w:ascii="GHEA Grapalat" w:hAnsi="GHEA Grapalat" w:cs="Sylfaen"/>
          <w:sz w:val="24"/>
          <w:szCs w:val="24"/>
          <w:lang w:val="hy-AM"/>
        </w:rPr>
        <w:t>ույքի հանձնման-ընդունման աշխատանքների</w:t>
      </w:r>
      <w:r w:rsidR="003D6421" w:rsidRPr="003D6421">
        <w:rPr>
          <w:rFonts w:ascii="GHEA Grapalat" w:hAnsi="GHEA Grapalat" w:cs="Sylfaen"/>
          <w:sz w:val="24"/>
          <w:szCs w:val="24"/>
          <w:lang w:val="hy-AM"/>
        </w:rPr>
        <w:t xml:space="preserve">, ինչպես </w:t>
      </w:r>
      <w:r w:rsidR="003D6421" w:rsidRPr="003D6421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նաև Գույքի </w:t>
      </w:r>
      <w:r w:rsidR="003D6421" w:rsidRPr="003D6421">
        <w:rPr>
          <w:rFonts w:ascii="GHEA Grapalat" w:hAnsi="GHEA Grapalat" w:cs="Arial Armenian"/>
          <w:sz w:val="24"/>
          <w:szCs w:val="24"/>
          <w:lang w:val="hy-AM"/>
        </w:rPr>
        <w:t xml:space="preserve">գրանցման </w:t>
      </w:r>
      <w:r w:rsidR="003D6421" w:rsidRPr="003D6421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(հաշվառման) </w:t>
      </w:r>
      <w:r w:rsidR="00E43BCC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հետ կապված </w:t>
      </w:r>
      <w:r w:rsidR="003D6421" w:rsidRPr="003D6421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ծախսերը ենթակա են իրականացման Արցախի Հանրապետության </w:t>
      </w:r>
      <w:r w:rsidR="003D6421" w:rsidRPr="003D6421">
        <w:rPr>
          <w:rFonts w:ascii="GHEA Grapalat" w:hAnsi="GHEA Grapalat" w:cs="Sylfaen"/>
          <w:sz w:val="24"/>
          <w:szCs w:val="24"/>
          <w:lang w:val="hy-AM"/>
        </w:rPr>
        <w:t>Կադաստրի և պետական գույքի կառավարման կոմիտեի</w:t>
      </w:r>
      <w:r w:rsidR="003D6421" w:rsidRPr="003D6421">
        <w:rPr>
          <w:rFonts w:ascii="GHEA Grapalat" w:hAnsi="GHEA Grapalat"/>
          <w:sz w:val="24"/>
          <w:szCs w:val="24"/>
          <w:lang w:val="fr-FR"/>
        </w:rPr>
        <w:t xml:space="preserve"> </w:t>
      </w:r>
      <w:r w:rsidR="003D6421" w:rsidRPr="003D6421">
        <w:rPr>
          <w:rFonts w:ascii="GHEA Grapalat" w:hAnsi="GHEA Grapalat" w:cs="Tahoma"/>
          <w:sz w:val="24"/>
          <w:szCs w:val="24"/>
          <w:lang w:val="hy-AM"/>
        </w:rPr>
        <w:t>միջոցների</w:t>
      </w:r>
      <w:r w:rsidR="003D6421" w:rsidRPr="003D642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D6421" w:rsidRPr="003D6421">
        <w:rPr>
          <w:rFonts w:ascii="GHEA Grapalat" w:hAnsi="GHEA Grapalat" w:cs="Tahoma"/>
          <w:sz w:val="24"/>
          <w:szCs w:val="24"/>
          <w:lang w:val="hy-AM"/>
        </w:rPr>
        <w:t>հաշվին</w:t>
      </w:r>
      <w:r w:rsidR="003D6421" w:rsidRPr="003D6421">
        <w:rPr>
          <w:rFonts w:ascii="GHEA Grapalat" w:hAnsi="GHEA Grapalat"/>
          <w:sz w:val="24"/>
          <w:szCs w:val="24"/>
          <w:lang w:val="hy-AM"/>
        </w:rPr>
        <w:t>։</w:t>
      </w:r>
    </w:p>
    <w:p w:rsidR="003D6421" w:rsidRPr="003D6421" w:rsidRDefault="003D6421" w:rsidP="003B75F4">
      <w:pPr>
        <w:pStyle w:val="mechtex0"/>
        <w:spacing w:line="360" w:lineRule="auto"/>
        <w:ind w:left="-450" w:firstLine="450"/>
        <w:jc w:val="both"/>
        <w:rPr>
          <w:rFonts w:ascii="GHEA Grapalat" w:hAnsi="GHEA Grapalat"/>
          <w:spacing w:val="-8"/>
          <w:sz w:val="24"/>
          <w:szCs w:val="24"/>
          <w:lang w:val="hy-AM"/>
        </w:rPr>
      </w:pPr>
      <w:r w:rsidRPr="003D6421">
        <w:rPr>
          <w:rFonts w:ascii="GHEA Grapalat" w:hAnsi="GHEA Grapalat"/>
          <w:spacing w:val="-8"/>
          <w:sz w:val="24"/>
          <w:szCs w:val="24"/>
          <w:lang w:val="hy-AM"/>
        </w:rPr>
        <w:t xml:space="preserve">3. Հայաստանի Հանրապետության տարածքային կառավարման և ենթակառուցվածքների նախարարության Պետական գույքի կառավարման կոմիտեի նախագահին՝ սույն որոշման  2-րդ կետում նշված պայմանագիրը կնքելուց հետո մեկամսյա ժամկետում ապահովել սույն որոշման </w:t>
      </w:r>
      <w:r w:rsidR="00392785">
        <w:rPr>
          <w:rFonts w:ascii="GHEA Grapalat" w:hAnsi="GHEA Grapalat"/>
          <w:spacing w:val="-8"/>
          <w:sz w:val="24"/>
          <w:szCs w:val="24"/>
          <w:lang w:val="hy-AM"/>
        </w:rPr>
        <w:t xml:space="preserve">        </w:t>
      </w:r>
      <w:r w:rsidRPr="003D6421">
        <w:rPr>
          <w:rFonts w:ascii="GHEA Grapalat" w:hAnsi="GHEA Grapalat"/>
          <w:spacing w:val="-8"/>
          <w:sz w:val="24"/>
          <w:szCs w:val="24"/>
          <w:lang w:val="hy-AM"/>
        </w:rPr>
        <w:t>1-ին կետում նշված Գույքի հանձնման-ընդունման աշխատանքների կատարումը։</w:t>
      </w:r>
    </w:p>
    <w:p w:rsidR="003D6421" w:rsidRPr="003D6421" w:rsidRDefault="003D6421" w:rsidP="003B75F4">
      <w:pPr>
        <w:pStyle w:val="mechtex0"/>
        <w:spacing w:line="360" w:lineRule="auto"/>
        <w:ind w:left="-450" w:firstLine="450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22935" w:rsidRPr="003D6421" w:rsidRDefault="00022935" w:rsidP="003B75F4">
      <w:pPr>
        <w:pStyle w:val="norm"/>
        <w:tabs>
          <w:tab w:val="left" w:pos="360"/>
        </w:tabs>
        <w:spacing w:line="360" w:lineRule="auto"/>
        <w:ind w:left="-450" w:firstLine="0"/>
        <w:rPr>
          <w:rFonts w:ascii="GHEA Grapalat" w:hAnsi="GHEA Grapalat" w:cs="Sylfaen"/>
          <w:sz w:val="24"/>
          <w:szCs w:val="24"/>
          <w:lang w:val="fr-FR"/>
        </w:rPr>
      </w:pPr>
    </w:p>
    <w:p w:rsidR="009A0CAB" w:rsidRPr="003D6421" w:rsidRDefault="009A0CAB" w:rsidP="003B75F4">
      <w:pPr>
        <w:pStyle w:val="mechtex0"/>
        <w:spacing w:line="360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9A0CAB" w:rsidRPr="003D6421" w:rsidRDefault="009A0CAB" w:rsidP="00C366F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Pr="00CF1FF9" w:rsidRDefault="009A0CAB" w:rsidP="00CF1FF9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3D6421">
      <w:pPr>
        <w:pStyle w:val="mechtex0"/>
        <w:jc w:val="lef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065D72" w:rsidRDefault="00065D72" w:rsidP="00065D72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3B75F4" w:rsidRDefault="003B75F4" w:rsidP="003B75F4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ՆՎԻՐԵԼՈՒ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065D72" w:rsidRDefault="00065D72" w:rsidP="003B75F4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511CCF" w:rsidRDefault="003B75F4" w:rsidP="009D2675">
      <w:pPr>
        <w:tabs>
          <w:tab w:val="left" w:pos="180"/>
          <w:tab w:val="left" w:pos="540"/>
        </w:tabs>
        <w:spacing w:after="0" w:line="360" w:lineRule="auto"/>
        <w:ind w:left="-63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3B75F4">
        <w:rPr>
          <w:rFonts w:ascii="GHEA Grapalat" w:hAnsi="GHEA Grapalat"/>
          <w:i w:val="0"/>
          <w:sz w:val="24"/>
          <w:szCs w:val="24"/>
          <w:lang w:val="hy-AM"/>
        </w:rPr>
        <w:t xml:space="preserve">      </w:t>
      </w:r>
      <w:r>
        <w:rPr>
          <w:rFonts w:ascii="GHEA Grapalat" w:hAnsi="GHEA Grapalat"/>
          <w:i w:val="0"/>
          <w:sz w:val="24"/>
          <w:szCs w:val="24"/>
          <w:lang w:val="hy-AM"/>
        </w:rPr>
        <w:t>ՀՀ ՏԿԵ նախարարության</w:t>
      </w:r>
      <w:r w:rsidRPr="003B75F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065D72" w:rsidRPr="003B75F4">
        <w:rPr>
          <w:rFonts w:ascii="GHEA Grapalat" w:hAnsi="GHEA Grapalat"/>
          <w:i w:val="0"/>
          <w:sz w:val="24"/>
          <w:szCs w:val="24"/>
          <w:lang w:val="hy-AM"/>
        </w:rPr>
        <w:t>Պետական գույքի կառավարման կոմիտե</w:t>
      </w:r>
      <w:r w:rsidR="00913F07" w:rsidRPr="003B75F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3B75F4">
        <w:rPr>
          <w:rFonts w:ascii="GHEA Grapalat" w:hAnsi="GHEA Grapalat"/>
          <w:i w:val="0"/>
          <w:sz w:val="24"/>
          <w:szCs w:val="24"/>
          <w:lang w:val="af-ZA"/>
        </w:rPr>
        <w:t>(</w:t>
      </w:r>
      <w:r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Pr="003B75F4">
        <w:rPr>
          <w:rFonts w:ascii="GHEA Grapalat" w:hAnsi="GHEA Grapalat"/>
          <w:i w:val="0"/>
          <w:sz w:val="24"/>
          <w:szCs w:val="24"/>
          <w:lang w:val="af-ZA"/>
        </w:rPr>
        <w:t>)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913F07" w:rsidRPr="003B75F4">
        <w:rPr>
          <w:rFonts w:ascii="GHEA Grapalat" w:hAnsi="GHEA Grapalat"/>
          <w:i w:val="0"/>
          <w:sz w:val="24"/>
          <w:szCs w:val="24"/>
          <w:lang w:val="hy-AM"/>
        </w:rPr>
        <w:t>է դիմել Արցախի Հանրապետության Կադաստրի և պետական գույքի կառավարման կոմիտեի նախագահը</w:t>
      </w:r>
      <w:r w:rsidR="00867B6F" w:rsidRPr="003B75F4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9D267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9D2675" w:rsidRPr="009D2675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9D2675">
        <w:rPr>
          <w:rFonts w:ascii="GHEA Grapalat" w:hAnsi="GHEA Grapalat"/>
          <w:i w:val="0"/>
          <w:sz w:val="24"/>
          <w:szCs w:val="24"/>
          <w:lang w:val="hy-AM"/>
        </w:rPr>
        <w:t>գրության պատճենը կցվում է</w:t>
      </w:r>
      <w:r w:rsidR="009D2675" w:rsidRPr="009D2675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CF7EA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867B6F" w:rsidRPr="003B75F4">
        <w:rPr>
          <w:rFonts w:ascii="GHEA Grapalat" w:hAnsi="GHEA Grapalat" w:cs="Sylfaen"/>
          <w:i w:val="0"/>
          <w:sz w:val="24"/>
          <w:szCs w:val="24"/>
          <w:lang w:val="hy-AM"/>
        </w:rPr>
        <w:t xml:space="preserve">տեղեկացնելով, որ 2020 թվականին Ադրբեջանի կողմից Արցախի Հանրապետության դեմ սանձազերծած պատերազմի ընթացքում Հայաստանի Հանրապետությունից Արցախի Հանրապետությանն է հանձնվել (առանց ձևակերպումների) «ՎԱԶ 2123» մակնիշի, 2007 թվականի թողարկման,  X9L21230080203141 նույնացման համարով </w:t>
      </w:r>
      <w:r w:rsidR="008E22D4">
        <w:rPr>
          <w:rFonts w:ascii="GHEA Grapalat" w:hAnsi="GHEA Grapalat" w:cs="Sylfaen"/>
          <w:i w:val="0"/>
          <w:sz w:val="24"/>
          <w:szCs w:val="24"/>
          <w:lang w:val="hy-AM"/>
        </w:rPr>
        <w:t xml:space="preserve">ավտոմեքենան։ </w:t>
      </w:r>
    </w:p>
    <w:p w:rsidR="00867B6F" w:rsidRPr="00511CCF" w:rsidRDefault="00511CCF" w:rsidP="00A454A4">
      <w:pPr>
        <w:tabs>
          <w:tab w:val="left" w:pos="180"/>
          <w:tab w:val="left" w:pos="540"/>
        </w:tabs>
        <w:spacing w:after="0" w:line="360" w:lineRule="auto"/>
        <w:ind w:left="-630" w:hanging="90"/>
        <w:jc w:val="both"/>
        <w:rPr>
          <w:rFonts w:ascii="GHEA Grapalat" w:hAnsi="GHEA Grapalat" w:cs="Sylfaen"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  </w:t>
      </w:r>
      <w:r w:rsidR="008E22D4" w:rsidRPr="00511CCF">
        <w:rPr>
          <w:rFonts w:ascii="GHEA Grapalat" w:hAnsi="GHEA Grapalat" w:cs="Sylfaen"/>
          <w:i w:val="0"/>
          <w:sz w:val="24"/>
          <w:szCs w:val="24"/>
          <w:lang w:val="hy-AM"/>
        </w:rPr>
        <w:t>Հ</w:t>
      </w:r>
      <w:r w:rsidR="00D27407" w:rsidRPr="00511CCF">
        <w:rPr>
          <w:rFonts w:ascii="GHEA Grapalat" w:hAnsi="GHEA Grapalat" w:cs="Sylfaen"/>
          <w:i w:val="0"/>
          <w:sz w:val="24"/>
          <w:szCs w:val="24"/>
          <w:lang w:val="hy-AM"/>
        </w:rPr>
        <w:t xml:space="preserve">ետագայում նույնացման արդյունքում պարզվել է, որ </w:t>
      </w:r>
      <w:r w:rsidR="00A454A4">
        <w:rPr>
          <w:rFonts w:ascii="GHEA Grapalat" w:hAnsi="GHEA Grapalat" w:cs="Sylfaen"/>
          <w:i w:val="0"/>
          <w:sz w:val="24"/>
          <w:szCs w:val="24"/>
          <w:lang w:val="hy-AM"/>
        </w:rPr>
        <w:t>Արցախի Հանրապետության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Pr="003B75F4">
        <w:rPr>
          <w:rFonts w:ascii="GHEA Grapalat" w:hAnsi="GHEA Grapalat"/>
          <w:i w:val="0"/>
          <w:sz w:val="24"/>
          <w:szCs w:val="24"/>
          <w:lang w:val="hy-AM"/>
        </w:rPr>
        <w:t xml:space="preserve">Կադաստրի և պետական գույքի կառավարման կոմիտեի </w:t>
      </w:r>
      <w:r w:rsidR="00D27407" w:rsidRPr="00511CCF">
        <w:rPr>
          <w:rFonts w:ascii="GHEA Grapalat" w:hAnsi="GHEA Grapalat" w:cs="Sylfaen"/>
          <w:i w:val="0"/>
          <w:sz w:val="24"/>
          <w:szCs w:val="24"/>
          <w:lang w:val="hy-AM"/>
        </w:rPr>
        <w:t xml:space="preserve">գրությամբ նշված </w:t>
      </w:r>
      <w:r w:rsidR="00A454A4">
        <w:rPr>
          <w:rFonts w:ascii="GHEA Grapalat" w:hAnsi="GHEA Grapalat" w:cs="Sylfaen"/>
          <w:i w:val="0"/>
          <w:sz w:val="24"/>
          <w:szCs w:val="24"/>
          <w:lang w:val="hy-AM"/>
        </w:rPr>
        <w:t>ավտո</w:t>
      </w:r>
      <w:r w:rsidR="00D27407" w:rsidRPr="00511CCF">
        <w:rPr>
          <w:rFonts w:ascii="GHEA Grapalat" w:hAnsi="GHEA Grapalat" w:cs="Sylfaen"/>
          <w:i w:val="0"/>
          <w:sz w:val="24"/>
          <w:szCs w:val="24"/>
          <w:lang w:val="hy-AM"/>
        </w:rPr>
        <w:t xml:space="preserve">մեքենան </w:t>
      </w:r>
      <w:r w:rsidRPr="00511CCF">
        <w:rPr>
          <w:rFonts w:ascii="GHEA Grapalat" w:hAnsi="GHEA Grapalat" w:cs="Sylfaen"/>
          <w:i w:val="0"/>
          <w:sz w:val="24"/>
          <w:szCs w:val="24"/>
          <w:lang w:val="hy-AM"/>
        </w:rPr>
        <w:t>«</w:t>
      </w:r>
      <w:r w:rsidR="00D27407" w:rsidRPr="00511CCF">
        <w:rPr>
          <w:rFonts w:ascii="GHEA Grapalat" w:hAnsi="GHEA Grapalat" w:cs="Sylfaen"/>
          <w:i w:val="0"/>
          <w:sz w:val="24"/>
          <w:szCs w:val="24"/>
          <w:lang w:val="fr-FR"/>
        </w:rPr>
        <w:t>CHEVROLET NIVA 21230</w:t>
      </w:r>
      <w:r w:rsidR="00D27407" w:rsidRPr="00511CCF">
        <w:rPr>
          <w:rFonts w:ascii="GHEA Grapalat" w:hAnsi="GHEA Grapalat" w:cs="Sylfaen"/>
          <w:i w:val="0"/>
          <w:sz w:val="24"/>
          <w:szCs w:val="24"/>
          <w:lang w:val="hy-AM"/>
        </w:rPr>
        <w:t>» («ՇԵՎՐՈԼԵ ՆԻՎԱ 21230») մակնիշի (թողարկման տարեթիվը՝ 2007 թվական, նախկին պետական համարանիշը՝ 577 ՕՍ 64</w:t>
      </w:r>
      <w:r w:rsidR="00D27407" w:rsidRPr="00511CCF">
        <w:rPr>
          <w:rFonts w:ascii="GHEA Grapalat" w:hAnsi="GHEA Grapalat" w:cs="Sylfaen"/>
          <w:i w:val="0"/>
          <w:sz w:val="24"/>
          <w:szCs w:val="24"/>
          <w:lang w:val="fr-FR"/>
        </w:rPr>
        <w:t xml:space="preserve">, </w:t>
      </w:r>
      <w:r w:rsidR="00D27407" w:rsidRPr="00511CCF">
        <w:rPr>
          <w:rFonts w:ascii="GHEA Grapalat" w:hAnsi="GHEA Grapalat" w:cs="Sylfaen"/>
          <w:i w:val="0"/>
          <w:sz w:val="24"/>
          <w:szCs w:val="24"/>
          <w:lang w:val="hy-AM"/>
        </w:rPr>
        <w:t xml:space="preserve">նույնացման համարը՝ </w:t>
      </w:r>
      <w:r w:rsidR="00D27407" w:rsidRPr="00511CCF">
        <w:rPr>
          <w:rFonts w:ascii="GHEA Grapalat" w:hAnsi="GHEA Grapalat" w:cs="Sylfaen"/>
          <w:i w:val="0"/>
          <w:sz w:val="24"/>
          <w:szCs w:val="24"/>
          <w:lang w:val="fr-FR"/>
        </w:rPr>
        <w:t>X9L21230080203141)</w:t>
      </w:r>
      <w:r w:rsidR="00D27407" w:rsidRPr="00511CCF">
        <w:rPr>
          <w:rFonts w:ascii="GHEA Grapalat" w:hAnsi="GHEA Grapalat" w:cs="Sylfaen"/>
          <w:i w:val="0"/>
          <w:sz w:val="24"/>
          <w:szCs w:val="24"/>
          <w:lang w:val="hy-AM"/>
        </w:rPr>
        <w:t xml:space="preserve"> տրանսպորտային միջոցն է։</w:t>
      </w:r>
    </w:p>
    <w:p w:rsidR="00867B6F" w:rsidRPr="003B75F4" w:rsidRDefault="00867B6F" w:rsidP="009D2675">
      <w:pPr>
        <w:tabs>
          <w:tab w:val="left" w:pos="180"/>
          <w:tab w:val="left" w:pos="540"/>
        </w:tabs>
        <w:spacing w:after="0" w:line="360" w:lineRule="auto"/>
        <w:ind w:left="-540" w:hanging="9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3B75F4">
        <w:rPr>
          <w:rFonts w:ascii="GHEA Grapalat" w:hAnsi="GHEA Grapalat" w:cs="Sylfaen"/>
          <w:i w:val="0"/>
          <w:sz w:val="24"/>
          <w:szCs w:val="24"/>
          <w:lang w:val="hy-AM"/>
        </w:rPr>
        <w:t xml:space="preserve">         Միաժամանակ տեղեկացվել է, որ ավտոմեքենան ստացման օրվանից օգտագործվել է, իսկ այժմ գտնվում է անսարք վիճակում և ավտոմեքենայի շահագործումն ապահովելու նպատակով առաջարկվել է սահմանված կարգով այն փոխանցել Արցախի Հանրապետության Կադաստրի և պետական գույքի կառավարման կոմիտեին։</w:t>
      </w:r>
    </w:p>
    <w:p w:rsidR="00867B6F" w:rsidRPr="003B75F4" w:rsidRDefault="003B75F4" w:rsidP="009D2675">
      <w:pPr>
        <w:tabs>
          <w:tab w:val="left" w:pos="180"/>
          <w:tab w:val="left" w:pos="540"/>
        </w:tabs>
        <w:spacing w:after="0" w:line="360" w:lineRule="auto"/>
        <w:ind w:left="-540" w:hanging="9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3B75F4">
        <w:rPr>
          <w:rFonts w:ascii="GHEA Grapalat" w:hAnsi="GHEA Grapalat" w:cs="Sylfaen"/>
          <w:i w:val="0"/>
          <w:sz w:val="24"/>
          <w:szCs w:val="24"/>
          <w:lang w:val="hy-AM"/>
        </w:rPr>
        <w:t xml:space="preserve">       </w:t>
      </w:r>
      <w:r w:rsidR="00867B6F" w:rsidRPr="003B75F4">
        <w:rPr>
          <w:rFonts w:ascii="GHEA Grapalat" w:hAnsi="GHEA Grapalat" w:cs="Sylfaen"/>
          <w:i w:val="0"/>
          <w:sz w:val="24"/>
          <w:szCs w:val="24"/>
          <w:lang w:val="hy-AM"/>
        </w:rPr>
        <w:t>Կոմիտեում առկա տեղեկատվության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համաձայն</w:t>
      </w:r>
      <w:r w:rsidR="00867B6F" w:rsidRPr="003B75F4">
        <w:rPr>
          <w:rFonts w:ascii="GHEA Grapalat" w:hAnsi="GHEA Grapalat" w:cs="Sylfaen"/>
          <w:i w:val="0"/>
          <w:sz w:val="24"/>
          <w:szCs w:val="24"/>
          <w:lang w:val="hy-AM"/>
        </w:rPr>
        <w:t xml:space="preserve"> նշված տրանսպորտային միջոցը ՀՀ կառավարության 23.04.2020թ. N616-Ա որոշմամբ ՀՀ առողջապահության նախարարությունից հետ է վերցվել և ամրացվել Կոմիտեին, որը Կոմիտեի նախագահի բանավոր հանձնարարությամբ</w:t>
      </w:r>
      <w:r w:rsidRPr="003B75F4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867B6F" w:rsidRPr="003B75F4">
        <w:rPr>
          <w:rFonts w:ascii="GHEA Grapalat" w:hAnsi="GHEA Grapalat" w:cs="Sylfaen"/>
          <w:i w:val="0"/>
          <w:sz w:val="24"/>
          <w:szCs w:val="24"/>
          <w:lang w:val="hy-AM"/>
        </w:rPr>
        <w:t xml:space="preserve">դեռևս </w:t>
      </w:r>
      <w:r w:rsidR="00867B6F" w:rsidRPr="003B75F4">
        <w:rPr>
          <w:rFonts w:ascii="GHEA Grapalat" w:hAnsi="GHEA Grapalat"/>
          <w:i w:val="0"/>
          <w:sz w:val="24"/>
          <w:szCs w:val="24"/>
          <w:lang w:val="hy-AM"/>
        </w:rPr>
        <w:t xml:space="preserve">27.09.2020-10.11.2020թթ. ժամանակահատվածում </w:t>
      </w:r>
      <w:r w:rsidR="00867B6F" w:rsidRPr="003B75F4">
        <w:rPr>
          <w:rFonts w:ascii="GHEA Grapalat" w:hAnsi="GHEA Grapalat" w:cs="Sylfaen"/>
          <w:i w:val="0"/>
          <w:sz w:val="24"/>
          <w:szCs w:val="24"/>
          <w:lang w:val="hy-AM"/>
        </w:rPr>
        <w:t xml:space="preserve">հանձնվել է </w:t>
      </w:r>
      <w:r w:rsidR="00867B6F" w:rsidRPr="003B75F4">
        <w:rPr>
          <w:rFonts w:ascii="GHEA Grapalat" w:hAnsi="GHEA Grapalat" w:cs="Sylfaen"/>
          <w:b/>
          <w:i w:val="0"/>
          <w:sz w:val="24"/>
          <w:szCs w:val="24"/>
          <w:lang w:val="hy-AM"/>
        </w:rPr>
        <w:t>«</w:t>
      </w:r>
      <w:r w:rsidR="00867B6F" w:rsidRPr="003B75F4">
        <w:rPr>
          <w:rFonts w:ascii="GHEA Grapalat" w:hAnsi="GHEA Grapalat"/>
          <w:b/>
          <w:i w:val="0"/>
          <w:sz w:val="24"/>
          <w:szCs w:val="24"/>
          <w:lang w:val="hy-AM"/>
        </w:rPr>
        <w:t>ՍԵՎԱՆ ՍՏԱՐՏԱՓ ՍԱՄՄԻԹ»</w:t>
      </w:r>
      <w:r w:rsidR="00867B6F" w:rsidRPr="003B75F4">
        <w:rPr>
          <w:rFonts w:ascii="GHEA Grapalat" w:hAnsi="GHEA Grapalat"/>
          <w:i w:val="0"/>
          <w:sz w:val="24"/>
          <w:szCs w:val="24"/>
          <w:lang w:val="hy-AM"/>
        </w:rPr>
        <w:t xml:space="preserve"> կազմակերպությանը</w:t>
      </w:r>
      <w:r w:rsidR="00867B6F" w:rsidRPr="003B75F4">
        <w:rPr>
          <w:rFonts w:ascii="GHEA Grapalat" w:hAnsi="GHEA Grapalat"/>
          <w:i w:val="0"/>
          <w:color w:val="FF0000"/>
          <w:sz w:val="24"/>
          <w:szCs w:val="24"/>
          <w:lang w:val="hy-AM"/>
        </w:rPr>
        <w:t xml:space="preserve"> </w:t>
      </w:r>
      <w:r w:rsidR="00867B6F" w:rsidRPr="003B75F4">
        <w:rPr>
          <w:rFonts w:ascii="GHEA Grapalat" w:hAnsi="GHEA Grapalat"/>
          <w:i w:val="0"/>
          <w:sz w:val="24"/>
          <w:szCs w:val="24"/>
          <w:lang w:val="hy-AM"/>
        </w:rPr>
        <w:t xml:space="preserve">և վերջինիս </w:t>
      </w:r>
      <w:r w:rsidR="00867B6F" w:rsidRPr="003B75F4">
        <w:rPr>
          <w:rFonts w:ascii="GHEA Grapalat" w:hAnsi="GHEA Grapalat"/>
          <w:i w:val="0"/>
          <w:sz w:val="24"/>
          <w:szCs w:val="24"/>
          <w:lang w:val="hy-AM"/>
        </w:rPr>
        <w:lastRenderedPageBreak/>
        <w:t>ներկայացուցչի տրամադրած տեղեկատվության համաձայն 28.10.2020թ. ուղարկվել է Արցախի Հանրապետություն։</w:t>
      </w:r>
    </w:p>
    <w:p w:rsidR="00065D72" w:rsidRPr="003B75F4" w:rsidRDefault="003B75F4" w:rsidP="00A454A4">
      <w:pPr>
        <w:pStyle w:val="norm"/>
        <w:tabs>
          <w:tab w:val="left" w:pos="360"/>
        </w:tabs>
        <w:spacing w:line="360" w:lineRule="auto"/>
        <w:ind w:left="-630" w:firstLine="0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Times New Roman"/>
          <w:bCs/>
          <w:i/>
          <w:sz w:val="24"/>
          <w:szCs w:val="24"/>
          <w:lang w:val="hy-AM"/>
        </w:rPr>
        <w:t xml:space="preserve">      </w:t>
      </w:r>
      <w:r w:rsidR="00867B6F" w:rsidRPr="003B75F4">
        <w:rPr>
          <w:rFonts w:ascii="GHEA Grapalat" w:hAnsi="GHEA Grapalat" w:cs="Times New Roman"/>
          <w:bCs/>
          <w:sz w:val="24"/>
          <w:szCs w:val="24"/>
          <w:lang w:val="hy-AM"/>
        </w:rPr>
        <w:t>Նախագծով</w:t>
      </w:r>
      <w:r w:rsidRPr="003B75F4">
        <w:rPr>
          <w:rFonts w:ascii="GHEA Grapalat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Cs/>
          <w:sz w:val="24"/>
          <w:szCs w:val="24"/>
          <w:lang w:val="hy-AM"/>
        </w:rPr>
        <w:t>նախատեսվում է ՀՀ</w:t>
      </w:r>
      <w:r w:rsidRPr="003B75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B75F4"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և ենթակառուցվածքների </w:t>
      </w:r>
      <w:bookmarkStart w:id="0" w:name="_GoBack"/>
      <w:r w:rsidRPr="003B75F4">
        <w:rPr>
          <w:rFonts w:ascii="GHEA Grapalat" w:hAnsi="GHEA Grapalat" w:cs="Sylfaen"/>
          <w:sz w:val="24"/>
          <w:szCs w:val="24"/>
          <w:lang w:val="hy-AM"/>
        </w:rPr>
        <w:t>նախարարության Պետական գույքի կառավարման կոմիտեին ամրացված 6 201 990</w:t>
      </w:r>
      <w:r w:rsidRPr="003B75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B75F4">
        <w:rPr>
          <w:rFonts w:ascii="GHEA Grapalat" w:hAnsi="GHEA Grapalat" w:cs="Sylfaen"/>
          <w:sz w:val="24"/>
          <w:szCs w:val="24"/>
          <w:lang w:val="hy-AM"/>
        </w:rPr>
        <w:t xml:space="preserve"> դրամ սկզբնական և 0 դրամ հաշվեկշռային արժեքով «</w:t>
      </w:r>
      <w:r w:rsidRPr="003B75F4">
        <w:rPr>
          <w:rFonts w:ascii="GHEA Grapalat" w:hAnsi="GHEA Grapalat" w:cs="Sylfaen"/>
          <w:sz w:val="24"/>
          <w:szCs w:val="24"/>
          <w:lang w:val="fr-FR"/>
        </w:rPr>
        <w:t>CHEVROLET NIVA 21230</w:t>
      </w:r>
      <w:r w:rsidRPr="003B75F4">
        <w:rPr>
          <w:rFonts w:ascii="GHEA Grapalat" w:hAnsi="GHEA Grapalat" w:cs="Sylfaen"/>
          <w:sz w:val="24"/>
          <w:szCs w:val="24"/>
          <w:lang w:val="hy-AM"/>
        </w:rPr>
        <w:t>» («ՇԵՎՐՈԼԵ ՆԻՎԱ 21230») մակնիշի (թողարկման տարեթիվը՝ 2007 թվական, նախկին պետական համարանիշը՝ 577 ՕՍ 64</w:t>
      </w:r>
      <w:r w:rsidRPr="003B75F4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3B75F4">
        <w:rPr>
          <w:rFonts w:ascii="GHEA Grapalat" w:hAnsi="GHEA Grapalat" w:cs="Sylfaen"/>
          <w:sz w:val="24"/>
          <w:szCs w:val="24"/>
          <w:lang w:val="hy-AM"/>
        </w:rPr>
        <w:t xml:space="preserve">նույնացման համարը՝ </w:t>
      </w:r>
      <w:r w:rsidRPr="003B75F4">
        <w:rPr>
          <w:rFonts w:ascii="GHEA Grapalat" w:hAnsi="GHEA Grapalat" w:cs="Sylfaen"/>
          <w:sz w:val="24"/>
          <w:szCs w:val="24"/>
          <w:lang w:val="fr-FR"/>
        </w:rPr>
        <w:t>X9L21230080203141)</w:t>
      </w:r>
      <w:r w:rsidRPr="003B75F4">
        <w:rPr>
          <w:rFonts w:ascii="GHEA Grapalat" w:hAnsi="GHEA Grapalat" w:cs="Sylfaen"/>
          <w:sz w:val="24"/>
          <w:szCs w:val="24"/>
          <w:lang w:val="hy-AM"/>
        </w:rPr>
        <w:t xml:space="preserve"> տրանսպորտային միջոց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Pr="003B75F4">
        <w:rPr>
          <w:rFonts w:ascii="GHEA Grapalat" w:hAnsi="GHEA Grapalat" w:cs="Sylfaen"/>
          <w:sz w:val="24"/>
          <w:szCs w:val="24"/>
          <w:lang w:val="hy-AM"/>
        </w:rPr>
        <w:t xml:space="preserve">հետ վերցնել և նվիրել Արցախի Հանրապետությանը՝ Կադաստրի և պետական գույքի կառավարման կոմիտեի կողմից </w:t>
      </w:r>
      <w:r>
        <w:rPr>
          <w:rFonts w:ascii="GHEA Grapalat" w:hAnsi="GHEA Grapalat" w:cs="Sylfaen"/>
          <w:sz w:val="24"/>
          <w:szCs w:val="24"/>
          <w:lang w:val="hy-AM"/>
        </w:rPr>
        <w:t>Գույքը</w:t>
      </w:r>
      <w:r w:rsidRPr="003B75F4">
        <w:rPr>
          <w:rFonts w:ascii="GHEA Grapalat" w:hAnsi="GHEA Grapalat" w:cs="Sylfaen"/>
          <w:sz w:val="24"/>
          <w:szCs w:val="24"/>
          <w:lang w:val="hy-AM"/>
        </w:rPr>
        <w:t xml:space="preserve"> նպատակային նշանակությանը համապատասխան օգտագործելու նպատակով։</w:t>
      </w:r>
    </w:p>
    <w:bookmarkEnd w:id="0"/>
    <w:p w:rsidR="00065D72" w:rsidRDefault="00065D72" w:rsidP="00844AB7">
      <w:pPr>
        <w:tabs>
          <w:tab w:val="center" w:pos="4500"/>
          <w:tab w:val="right" w:pos="9360"/>
        </w:tabs>
        <w:spacing w:line="360" w:lineRule="auto"/>
        <w:ind w:left="-720" w:firstLine="54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«Գույք հետ վերցնելու և նվիրելու մասին»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473525" w:rsidRDefault="00473525" w:rsidP="00844AB7">
      <w:pPr>
        <w:tabs>
          <w:tab w:val="center" w:pos="4500"/>
          <w:tab w:val="right" w:pos="9360"/>
        </w:tabs>
        <w:spacing w:line="360" w:lineRule="auto"/>
        <w:ind w:left="-720" w:firstLine="54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473525" w:rsidRDefault="00473525" w:rsidP="00816E5E">
      <w:pPr>
        <w:tabs>
          <w:tab w:val="center" w:pos="4500"/>
          <w:tab w:val="right" w:pos="9360"/>
        </w:tabs>
        <w:spacing w:line="360" w:lineRule="auto"/>
        <w:ind w:left="-540" w:firstLine="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473525" w:rsidRDefault="00473525" w:rsidP="00816E5E">
      <w:pPr>
        <w:tabs>
          <w:tab w:val="center" w:pos="4500"/>
          <w:tab w:val="right" w:pos="9360"/>
        </w:tabs>
        <w:spacing w:line="360" w:lineRule="auto"/>
        <w:ind w:left="-540" w:firstLine="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473525" w:rsidRDefault="00473525" w:rsidP="00816E5E">
      <w:pPr>
        <w:tabs>
          <w:tab w:val="center" w:pos="4500"/>
          <w:tab w:val="right" w:pos="9360"/>
        </w:tabs>
        <w:spacing w:line="360" w:lineRule="auto"/>
        <w:ind w:left="-540" w:firstLine="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473525" w:rsidRDefault="00473525" w:rsidP="00816E5E">
      <w:pPr>
        <w:tabs>
          <w:tab w:val="center" w:pos="4500"/>
          <w:tab w:val="right" w:pos="9360"/>
        </w:tabs>
        <w:spacing w:line="360" w:lineRule="auto"/>
        <w:ind w:left="-540" w:firstLine="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473525" w:rsidRDefault="00473525" w:rsidP="00816E5E">
      <w:pPr>
        <w:tabs>
          <w:tab w:val="center" w:pos="4500"/>
          <w:tab w:val="right" w:pos="9360"/>
        </w:tabs>
        <w:spacing w:line="360" w:lineRule="auto"/>
        <w:ind w:left="-540" w:firstLine="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473525" w:rsidRDefault="00473525" w:rsidP="00816E5E">
      <w:pPr>
        <w:tabs>
          <w:tab w:val="center" w:pos="4500"/>
          <w:tab w:val="right" w:pos="9360"/>
        </w:tabs>
        <w:spacing w:line="360" w:lineRule="auto"/>
        <w:ind w:left="-540" w:firstLine="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473525" w:rsidRDefault="00473525" w:rsidP="00816E5E">
      <w:pPr>
        <w:tabs>
          <w:tab w:val="center" w:pos="4500"/>
          <w:tab w:val="right" w:pos="9360"/>
        </w:tabs>
        <w:spacing w:line="360" w:lineRule="auto"/>
        <w:ind w:left="-540" w:firstLine="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473525" w:rsidRDefault="00473525" w:rsidP="00816E5E">
      <w:pPr>
        <w:tabs>
          <w:tab w:val="center" w:pos="4500"/>
          <w:tab w:val="right" w:pos="9360"/>
        </w:tabs>
        <w:spacing w:line="360" w:lineRule="auto"/>
        <w:ind w:left="-540" w:firstLine="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473525" w:rsidRDefault="00473525" w:rsidP="00511CCF">
      <w:pPr>
        <w:tabs>
          <w:tab w:val="center" w:pos="4500"/>
          <w:tab w:val="right" w:pos="9360"/>
        </w:tabs>
        <w:spacing w:line="360" w:lineRule="auto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473525" w:rsidRDefault="00473525" w:rsidP="00816E5E">
      <w:pPr>
        <w:tabs>
          <w:tab w:val="center" w:pos="4500"/>
          <w:tab w:val="right" w:pos="9360"/>
        </w:tabs>
        <w:spacing w:line="360" w:lineRule="auto"/>
        <w:ind w:left="-540" w:firstLine="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473525" w:rsidRPr="00473525" w:rsidRDefault="00473525" w:rsidP="0047352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47352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 w:rsidRPr="00473525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473525" w:rsidRPr="00473525" w:rsidRDefault="00473525" w:rsidP="0047352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73525">
        <w:rPr>
          <w:rFonts w:ascii="GHEA Grapalat" w:hAnsi="GHEA Grapalat" w:cs="Sylfaen"/>
          <w:b/>
          <w:i w:val="0"/>
          <w:color w:val="000000"/>
          <w:sz w:val="24"/>
          <w:szCs w:val="24"/>
          <w:shd w:val="clear" w:color="auto" w:fill="FFFFFF"/>
          <w:lang w:val="hy-AM"/>
        </w:rPr>
        <w:t>ԳՈՒՅՔ  ՀԵՏ ՎԵՐՑՆԵԼՈՒ ԵՎ ՆՎԻՐԵԼՈՒ ՄԱՍԻՆ</w:t>
      </w:r>
    </w:p>
    <w:p w:rsidR="00473525" w:rsidRPr="00473525" w:rsidRDefault="00473525" w:rsidP="0047352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47352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473525" w:rsidRDefault="00473525" w:rsidP="0047352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Cs w:val="0"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Cs w:val="0"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Cs w:val="0"/>
          <w:color w:val="000000"/>
          <w:sz w:val="24"/>
          <w:szCs w:val="24"/>
          <w:lang w:val="hy-AM"/>
        </w:rPr>
        <w:t> </w:t>
      </w: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2"/>
        <w:gridCol w:w="2430"/>
      </w:tblGrid>
      <w:tr w:rsidR="00683ADD" w:rsidRPr="00574D63" w:rsidTr="00AF344C">
        <w:trPr>
          <w:tblCellSpacing w:w="0" w:type="dxa"/>
          <w:jc w:val="center"/>
        </w:trPr>
        <w:tc>
          <w:tcPr>
            <w:tcW w:w="84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83ADD" w:rsidRPr="00574D63" w:rsidRDefault="00683ADD" w:rsidP="00AF344C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             նախարարություն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83ADD" w:rsidRPr="00574D63" w:rsidRDefault="000B13D4" w:rsidP="00AF34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31.05.</w:t>
            </w:r>
            <w:r w:rsidR="00683ADD"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683ADD" w:rsidRPr="00574D63" w:rsidTr="00AF344C">
        <w:trPr>
          <w:tblCellSpacing w:w="0" w:type="dxa"/>
          <w:jc w:val="center"/>
        </w:trPr>
        <w:tc>
          <w:tcPr>
            <w:tcW w:w="84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83ADD" w:rsidRPr="00574D63" w:rsidRDefault="00683ADD" w:rsidP="00AF344C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83ADD" w:rsidRPr="00574D63" w:rsidRDefault="00683ADD" w:rsidP="00683A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0B13D4" w:rsidRPr="000B13D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ՍՊ/21.1/13420-2021</w:t>
            </w:r>
          </w:p>
        </w:tc>
      </w:tr>
      <w:tr w:rsidR="00683ADD" w:rsidRPr="00574D63" w:rsidTr="00AF344C">
        <w:trPr>
          <w:tblCellSpacing w:w="0" w:type="dxa"/>
          <w:jc w:val="center"/>
        </w:trPr>
        <w:tc>
          <w:tcPr>
            <w:tcW w:w="8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3ADD" w:rsidRPr="00574D63" w:rsidRDefault="00683ADD" w:rsidP="00AF34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Հանձնարարվել է նախագծին սահմանված կարգով ընթացք տալ։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83ADD" w:rsidRPr="00574D63" w:rsidRDefault="00683ADD" w:rsidP="00AF34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Ընդունվել է ի գիտություն։</w:t>
            </w:r>
          </w:p>
        </w:tc>
      </w:tr>
      <w:tr w:rsidR="00683ADD" w:rsidRPr="00574D63" w:rsidTr="00AF344C">
        <w:trPr>
          <w:tblCellSpacing w:w="0" w:type="dxa"/>
          <w:jc w:val="center"/>
        </w:trPr>
        <w:tc>
          <w:tcPr>
            <w:tcW w:w="84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83ADD" w:rsidRPr="00574D63" w:rsidRDefault="00683ADD" w:rsidP="00AF344C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2. ՀՀ ֆինանսների նախարարություն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83ADD" w:rsidRPr="00574D63" w:rsidRDefault="003E681C" w:rsidP="00AF34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02.06.</w:t>
            </w:r>
            <w:r w:rsidR="00683ADD"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683ADD" w:rsidRPr="00574D63" w:rsidTr="00AF344C">
        <w:trPr>
          <w:trHeight w:val="351"/>
          <w:tblCellSpacing w:w="0" w:type="dxa"/>
          <w:jc w:val="center"/>
        </w:trPr>
        <w:tc>
          <w:tcPr>
            <w:tcW w:w="84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83ADD" w:rsidRPr="00574D63" w:rsidRDefault="00683ADD" w:rsidP="00AF344C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83ADD" w:rsidRPr="00574D63" w:rsidRDefault="00683ADD" w:rsidP="00683A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</w:t>
            </w:r>
            <w:r w:rsidR="003E681C" w:rsidRPr="003E681C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01/8-2/8696-2021</w:t>
            </w:r>
          </w:p>
        </w:tc>
      </w:tr>
      <w:tr w:rsidR="00683ADD" w:rsidRPr="00574D63" w:rsidTr="009D2675">
        <w:trPr>
          <w:trHeight w:val="588"/>
          <w:tblCellSpacing w:w="0" w:type="dxa"/>
          <w:jc w:val="center"/>
        </w:trPr>
        <w:tc>
          <w:tcPr>
            <w:tcW w:w="8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83ADD" w:rsidRPr="00574D63" w:rsidRDefault="00683ADD" w:rsidP="00AF344C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74D6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Առաջարկություններ և դիտողություններ չունի։</w:t>
            </w:r>
          </w:p>
        </w:tc>
        <w:tc>
          <w:tcPr>
            <w:tcW w:w="24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83ADD" w:rsidRPr="00574D63" w:rsidRDefault="00683ADD" w:rsidP="00AF34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683ADD" w:rsidRPr="00574D63" w:rsidTr="00AF344C">
        <w:trPr>
          <w:trHeight w:val="192"/>
          <w:tblCellSpacing w:w="0" w:type="dxa"/>
          <w:jc w:val="center"/>
        </w:trPr>
        <w:tc>
          <w:tcPr>
            <w:tcW w:w="84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83ADD" w:rsidRPr="00574D63" w:rsidRDefault="00683ADD" w:rsidP="00AF344C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</w:t>
            </w: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 xml:space="preserve">3.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ՀՀ ոստիկանություն</w:t>
            </w:r>
          </w:p>
          <w:p w:rsidR="00683ADD" w:rsidRPr="00574D63" w:rsidRDefault="00683ADD" w:rsidP="00AF344C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74D6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83ADD" w:rsidRPr="00574D63" w:rsidRDefault="003E681C" w:rsidP="00AF34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27.05.</w:t>
            </w:r>
            <w:r w:rsidR="00683ADD"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683ADD" w:rsidRPr="00574D63" w:rsidTr="00AF344C">
        <w:trPr>
          <w:trHeight w:val="192"/>
          <w:tblCellSpacing w:w="0" w:type="dxa"/>
          <w:jc w:val="center"/>
        </w:trPr>
        <w:tc>
          <w:tcPr>
            <w:tcW w:w="84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83ADD" w:rsidRPr="00574D63" w:rsidRDefault="00683ADD" w:rsidP="00AF344C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83ADD" w:rsidRPr="00574D63" w:rsidRDefault="00683ADD" w:rsidP="00683A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3E681C" w:rsidRPr="003E681C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1/21/33596-21</w:t>
            </w:r>
          </w:p>
        </w:tc>
      </w:tr>
      <w:tr w:rsidR="00683ADD" w:rsidRPr="00683ADD" w:rsidTr="00AF344C">
        <w:trPr>
          <w:trHeight w:val="273"/>
          <w:tblCellSpacing w:w="0" w:type="dxa"/>
          <w:jc w:val="center"/>
        </w:trPr>
        <w:tc>
          <w:tcPr>
            <w:tcW w:w="8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83ADD" w:rsidRPr="00574D63" w:rsidRDefault="00516EF7" w:rsidP="00516EF7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516EF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Առաջարկություններ և դիտողություններ չունի։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83ADD" w:rsidRPr="00574D63" w:rsidRDefault="00683ADD" w:rsidP="00AF344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683ADD" w:rsidRPr="00574D63" w:rsidTr="00AF344C">
        <w:trPr>
          <w:trHeight w:val="237"/>
          <w:tblCellSpacing w:w="0" w:type="dxa"/>
          <w:jc w:val="center"/>
        </w:trPr>
        <w:tc>
          <w:tcPr>
            <w:tcW w:w="84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83ADD" w:rsidRPr="00574D63" w:rsidRDefault="00683ADD" w:rsidP="00516EF7">
            <w:pPr>
              <w:spacing w:after="0" w:line="360" w:lineRule="auto"/>
              <w:ind w:left="150" w:firstLine="150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  <w:t xml:space="preserve">    </w:t>
            </w: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4.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Արցախի Հանրապետության կադաստրի և պետական գույքի կառավարման կոմիտե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83ADD" w:rsidRPr="00574D63" w:rsidRDefault="00516EF7" w:rsidP="00AF34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08.06.</w:t>
            </w:r>
            <w:r w:rsidR="00683ADD"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683ADD" w:rsidRPr="00574D63" w:rsidTr="00AF344C">
        <w:trPr>
          <w:trHeight w:val="270"/>
          <w:tblCellSpacing w:w="0" w:type="dxa"/>
          <w:jc w:val="center"/>
        </w:trPr>
        <w:tc>
          <w:tcPr>
            <w:tcW w:w="84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83ADD" w:rsidRPr="00574D63" w:rsidRDefault="00683ADD" w:rsidP="00AF344C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AEAAAA" w:themeColor="background2" w:themeShade="BF"/>
                <w:sz w:val="24"/>
                <w:szCs w:val="24"/>
                <w:lang w:val="hy-AM" w:eastAsia="ru-RU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83ADD" w:rsidRPr="00574D63" w:rsidRDefault="00683ADD" w:rsidP="00683A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</w:t>
            </w:r>
            <w:r w:rsidR="00516EF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691</w:t>
            </w:r>
          </w:p>
        </w:tc>
      </w:tr>
      <w:tr w:rsidR="00683ADD" w:rsidRPr="00683ADD" w:rsidTr="00683ADD">
        <w:trPr>
          <w:trHeight w:val="975"/>
          <w:tblCellSpacing w:w="0" w:type="dxa"/>
          <w:jc w:val="center"/>
        </w:trPr>
        <w:tc>
          <w:tcPr>
            <w:tcW w:w="8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83ADD" w:rsidRPr="00574D63" w:rsidRDefault="00516EF7" w:rsidP="00AF344C">
            <w:pPr>
              <w:pStyle w:val="BodyText"/>
              <w:spacing w:after="0" w:line="360" w:lineRule="auto"/>
              <w:ind w:left="150" w:right="315" w:firstLine="240"/>
              <w:jc w:val="both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516EF7">
              <w:rPr>
                <w:rFonts w:ascii="GHEA Grapalat" w:hAnsi="GHEA Grapalat" w:cs="Times New Roman"/>
                <w:color w:val="000000"/>
                <w:lang w:val="hy-AM"/>
              </w:rPr>
              <w:t xml:space="preserve">       Առաջարկություններ և դիտողություններ չունի։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83ADD" w:rsidRPr="00574D63" w:rsidRDefault="00683ADD" w:rsidP="00AF34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683ADD" w:rsidRPr="00574D63" w:rsidTr="00AF344C">
        <w:trPr>
          <w:trHeight w:val="570"/>
          <w:tblCellSpacing w:w="0" w:type="dxa"/>
          <w:jc w:val="center"/>
        </w:trPr>
        <w:tc>
          <w:tcPr>
            <w:tcW w:w="8452" w:type="dxa"/>
            <w:vMerge w:val="restar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683ADD" w:rsidRPr="00574D63" w:rsidRDefault="00683ADD" w:rsidP="00AF344C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5. ՀՀ արդարադատության նախարարություն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83ADD" w:rsidRPr="00574D63" w:rsidRDefault="00516EF7" w:rsidP="00AF34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17.06.</w:t>
            </w:r>
            <w:r w:rsidR="00683ADD"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683ADD" w:rsidRPr="00574D63" w:rsidTr="00AF344C">
        <w:trPr>
          <w:trHeight w:val="237"/>
          <w:tblCellSpacing w:w="0" w:type="dxa"/>
          <w:jc w:val="center"/>
        </w:trPr>
        <w:tc>
          <w:tcPr>
            <w:tcW w:w="8452" w:type="dxa"/>
            <w:vMerge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83ADD" w:rsidRPr="00574D63" w:rsidRDefault="00683ADD" w:rsidP="00AF344C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83ADD" w:rsidRPr="00574D63" w:rsidRDefault="00683ADD" w:rsidP="00516EF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516EF7" w:rsidRPr="00516EF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/27.3/17346-2021</w:t>
            </w:r>
          </w:p>
        </w:tc>
      </w:tr>
      <w:tr w:rsidR="00683ADD" w:rsidRPr="00516EF7" w:rsidTr="00AF344C">
        <w:trPr>
          <w:trHeight w:val="378"/>
          <w:tblCellSpacing w:w="0" w:type="dxa"/>
          <w:jc w:val="center"/>
        </w:trPr>
        <w:tc>
          <w:tcPr>
            <w:tcW w:w="8452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6EF7" w:rsidRPr="00516EF7" w:rsidRDefault="00516EF7" w:rsidP="00516EF7">
            <w:pPr>
              <w:spacing w:after="0" w:line="360" w:lineRule="auto"/>
              <w:ind w:firstLine="618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16EF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շահագրգիռ մարմիններին նախագիծը ներկայացնողի կողմից: Ոչ նորմատիվ բնույթի նախագծերը կարծիքի են </w:t>
            </w:r>
            <w:r w:rsidRPr="00516EF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նախագծերի: </w:t>
            </w:r>
          </w:p>
          <w:p w:rsidR="00516EF7" w:rsidRPr="00516EF7" w:rsidRDefault="00516EF7" w:rsidP="00516EF7">
            <w:pPr>
              <w:spacing w:after="0" w:line="360" w:lineRule="auto"/>
              <w:ind w:firstLine="618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16EF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Վերոգրյալ իրավակարգավորման բովանդակությունից պարզ է դառնում, որ այն պարագայում, երբ ներկայացված ոչ նորմատիվ բնույթի նախագծերը վերաբերում են գույք հետ վերցնելուն, ամրացնելուն կամ գույքի հետ կապված այլ հարաբերությունները կարգավորելուն և նախագծի շրջանակներում ՀՀ արդարադատության նախարարությունը շահագրգիռ մարմին չի հանդիսանալու, ապա Նախագծի վերաբերյալ կարծիք չի տրամադրվելու:</w:t>
            </w:r>
          </w:p>
          <w:p w:rsidR="00683ADD" w:rsidRPr="00574D63" w:rsidRDefault="00516EF7" w:rsidP="00516EF7">
            <w:pPr>
              <w:spacing w:after="0" w:line="360" w:lineRule="auto"/>
              <w:ind w:firstLine="618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16EF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Տվյալ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հայտնում ենք, որ ներկայացված «Գույք հետ վերցնելու և նվիրելու մասին» Հայաստանի Հանրապետության կառավարության որոշման նախագծի վերաբերյալ ՀՀ արդարադատության նախարարության կողմից կարծիք չի ներկայացվելու: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683ADD" w:rsidRPr="00574D63" w:rsidRDefault="00516EF7" w:rsidP="00AF34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</w:tbl>
    <w:p w:rsidR="00683ADD" w:rsidRPr="00574D63" w:rsidRDefault="00683ADD" w:rsidP="00683ADD">
      <w:pPr>
        <w:spacing w:after="0" w:line="360" w:lineRule="auto"/>
        <w:ind w:left="-810" w:firstLine="450"/>
        <w:jc w:val="both"/>
        <w:rPr>
          <w:rFonts w:ascii="GHEA Grapalat" w:hAnsi="GHEA Grapalat"/>
          <w:b/>
          <w:i w:val="0"/>
          <w:color w:val="FF0000"/>
          <w:sz w:val="20"/>
          <w:szCs w:val="20"/>
          <w:lang w:val="hy-AM"/>
        </w:rPr>
      </w:pPr>
    </w:p>
    <w:p w:rsidR="00473525" w:rsidRDefault="00473525" w:rsidP="00473525">
      <w:pPr>
        <w:spacing w:after="0" w:line="360" w:lineRule="auto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/>
        </w:rPr>
      </w:pPr>
    </w:p>
    <w:p w:rsidR="00473525" w:rsidRDefault="00473525" w:rsidP="00D27407">
      <w:pPr>
        <w:spacing w:after="0" w:line="360" w:lineRule="auto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473525" w:rsidRDefault="00473525" w:rsidP="00473525">
      <w:pPr>
        <w:tabs>
          <w:tab w:val="left" w:pos="7110"/>
        </w:tabs>
        <w:spacing w:after="0" w:line="360" w:lineRule="auto"/>
        <w:ind w:right="279"/>
        <w:rPr>
          <w:rFonts w:ascii="GHEA Grapalat" w:hAnsi="GHEA Grapalat"/>
          <w:b/>
          <w:sz w:val="24"/>
          <w:szCs w:val="24"/>
          <w:lang w:val="hy-AM"/>
        </w:rPr>
      </w:pPr>
    </w:p>
    <w:p w:rsidR="009A0CAB" w:rsidRDefault="009A0CAB" w:rsidP="009D2675">
      <w:pPr>
        <w:pStyle w:val="mechtex0"/>
        <w:jc w:val="lef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sectPr w:rsidR="009A0CAB" w:rsidSect="00B1264E">
      <w:pgSz w:w="12240" w:h="15840"/>
      <w:pgMar w:top="63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736E6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22935"/>
    <w:rsid w:val="00065D72"/>
    <w:rsid w:val="000B13D4"/>
    <w:rsid w:val="000D7078"/>
    <w:rsid w:val="00127C54"/>
    <w:rsid w:val="00182047"/>
    <w:rsid w:val="001A5234"/>
    <w:rsid w:val="001E42E0"/>
    <w:rsid w:val="00227AE7"/>
    <w:rsid w:val="00251F28"/>
    <w:rsid w:val="00285E51"/>
    <w:rsid w:val="002B6D08"/>
    <w:rsid w:val="00361FD1"/>
    <w:rsid w:val="00392785"/>
    <w:rsid w:val="003B75F4"/>
    <w:rsid w:val="003D6421"/>
    <w:rsid w:val="003E681C"/>
    <w:rsid w:val="004413FD"/>
    <w:rsid w:val="004633D0"/>
    <w:rsid w:val="00473525"/>
    <w:rsid w:val="00511CCF"/>
    <w:rsid w:val="00516EF7"/>
    <w:rsid w:val="00520C4B"/>
    <w:rsid w:val="005330C7"/>
    <w:rsid w:val="00536408"/>
    <w:rsid w:val="00540677"/>
    <w:rsid w:val="005B4E4D"/>
    <w:rsid w:val="005F3558"/>
    <w:rsid w:val="005F776B"/>
    <w:rsid w:val="00667DF6"/>
    <w:rsid w:val="00683ADD"/>
    <w:rsid w:val="006B663A"/>
    <w:rsid w:val="00773E2A"/>
    <w:rsid w:val="007C46F6"/>
    <w:rsid w:val="00816E5E"/>
    <w:rsid w:val="00844AB7"/>
    <w:rsid w:val="00867B6F"/>
    <w:rsid w:val="008A04B9"/>
    <w:rsid w:val="008D69F3"/>
    <w:rsid w:val="008E22D4"/>
    <w:rsid w:val="00913F07"/>
    <w:rsid w:val="009A0CAB"/>
    <w:rsid w:val="009D2675"/>
    <w:rsid w:val="00A435CF"/>
    <w:rsid w:val="00A454A4"/>
    <w:rsid w:val="00AA2A14"/>
    <w:rsid w:val="00B1264E"/>
    <w:rsid w:val="00BA2D58"/>
    <w:rsid w:val="00C113FA"/>
    <w:rsid w:val="00C366F6"/>
    <w:rsid w:val="00C85C4A"/>
    <w:rsid w:val="00CB35AB"/>
    <w:rsid w:val="00CD31D8"/>
    <w:rsid w:val="00CE7B66"/>
    <w:rsid w:val="00CF1FF9"/>
    <w:rsid w:val="00CF7EA5"/>
    <w:rsid w:val="00D27407"/>
    <w:rsid w:val="00DC10F4"/>
    <w:rsid w:val="00DD372B"/>
    <w:rsid w:val="00E43BCC"/>
    <w:rsid w:val="00F0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BE237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6F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683ADD"/>
    <w:rPr>
      <w:rFonts w:ascii="Arial Armenian" w:eastAsia="Times New Roman" w:hAnsi="Arial Armenian" w:cs="Sylfae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683ADD"/>
    <w:pPr>
      <w:spacing w:after="120"/>
    </w:pPr>
    <w:rPr>
      <w:rFonts w:ascii="Arial Armenian" w:eastAsia="Times New Roman" w:hAnsi="Arial Armenian" w:cs="Sylfaen"/>
      <w:bCs w:val="0"/>
      <w:i w:val="0"/>
      <w:sz w:val="24"/>
      <w:szCs w:val="24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683ADD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25E4E-3B75-436E-B48F-CF3F7C9A7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980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67</cp:revision>
  <dcterms:created xsi:type="dcterms:W3CDTF">2020-03-03T10:48:00Z</dcterms:created>
  <dcterms:modified xsi:type="dcterms:W3CDTF">2021-07-14T10:47:00Z</dcterms:modified>
</cp:coreProperties>
</file>