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E4F" w:rsidRPr="008D4E4F" w:rsidRDefault="008D4E4F" w:rsidP="008D4E4F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D4E4F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8D4E4F" w:rsidRPr="004F3E11" w:rsidRDefault="008D4E4F" w:rsidP="004F3E1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4F3E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D4E4F" w:rsidRPr="004F3E11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3E11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B415D0" w:rsidRPr="00516761" w:rsidRDefault="00516761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lang w:val="hy-AM"/>
        </w:rPr>
      </w:pPr>
      <w:r w:rsidRPr="00516761">
        <w:rPr>
          <w:rFonts w:ascii="GHEA Grapalat" w:eastAsia="Times New Roman" w:hAnsi="GHEA Grapalat" w:cs="Sylfaen"/>
          <w:b/>
          <w:lang w:val="hy-AM"/>
        </w:rPr>
        <w:t>«</w:t>
      </w:r>
      <w:r w:rsidRPr="00516761">
        <w:rPr>
          <w:rFonts w:ascii="GHEA Grapalat" w:eastAsia="Times New Roman" w:hAnsi="GHEA Grapalat" w:cs="Sylfaen"/>
          <w:b/>
        </w:rPr>
        <w:t xml:space="preserve">ՀԱՅԱՍՏԱՆԻ ՀԱՆՐԱՊԵՏՈՒԹՅԱՆ ԿԱՌԱՎԱՐՈՒԹՅԱՆ 2003 ԹՎԱԿԱՆԻ ԴԵԿՏԵՄԲԵՐԻ 24-Ի ԹԻՎ 1824-Ն ՈՐՈՇՄԱՆ </w:t>
      </w:r>
      <w:r>
        <w:rPr>
          <w:rFonts w:ascii="GHEA Grapalat" w:eastAsia="Times New Roman" w:hAnsi="GHEA Grapalat" w:cs="Sylfaen"/>
          <w:b/>
          <w:lang w:val="hy-AM"/>
        </w:rPr>
        <w:t>ՄԵՋ ՓՈՓՈԽՈՒԹՅՈՒՆՆԵՐ ԵՎ</w:t>
      </w:r>
      <w:r w:rsidRPr="00516761">
        <w:rPr>
          <w:rFonts w:ascii="GHEA Grapalat" w:eastAsia="Times New Roman" w:hAnsi="GHEA Grapalat" w:cs="Sylfaen"/>
          <w:b/>
          <w:lang w:val="hy-AM"/>
        </w:rPr>
        <w:t xml:space="preserve"> ԼՐԱՑՈՒՄՆԵՐ ԿԱՏԱՐԵԼՈՒ ՄԱՍԻՆ» ՀՀ ԿԱՌԱՎԱՐՈՒԹՅԱՆ ՈՐՈՇՄԱՆ ՆԱԽԱԳԾԻ</w:t>
      </w:r>
      <w:r w:rsidRPr="00516761">
        <w:rPr>
          <w:rFonts w:ascii="GHEA Grapalat" w:eastAsia="Times New Roman" w:hAnsi="GHEA Grapalat" w:cs="Sylfaen"/>
          <w:b/>
        </w:rPr>
        <w:t xml:space="preserve"> </w:t>
      </w:r>
    </w:p>
    <w:p w:rsidR="008D4E4F" w:rsidRPr="00753587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</w:rPr>
      </w:pPr>
      <w:r w:rsidRPr="00753587">
        <w:rPr>
          <w:rFonts w:ascii="GHEA Grapalat" w:eastAsia="Times New Roman" w:hAnsi="GHEA Grapalat" w:cs="Sylfaen"/>
        </w:rPr>
        <w:t>    </w:t>
      </w:r>
    </w:p>
    <w:tbl>
      <w:tblPr>
        <w:tblW w:w="130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1"/>
        <w:gridCol w:w="3417"/>
        <w:gridCol w:w="3789"/>
      </w:tblGrid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A1422C" w:rsidRDefault="00D83875" w:rsidP="008C79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ja-JP"/>
              </w:rPr>
            </w:pP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="008C79F2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Կադաստրի կոմիտե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EB3DBF" w:rsidP="008C79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0</w:t>
            </w:r>
            <w:r w:rsidR="008C79F2"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7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C79F2" w:rsidRPr="008C79F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ՍԹ/4713-2021</w:t>
            </w: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3587" w:rsidRPr="00753587" w:rsidRDefault="00EB3DBF" w:rsidP="00A1422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3DB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որոշման նախագծի վերաբերյալ առաջարկություններ չկան</w:t>
            </w:r>
            <w:r w:rsidR="00B11FB4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  <w:r w:rsidRPr="007535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4F3E11" w:rsidRDefault="00EB3DBF" w:rsidP="00E53CE1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գիտություն: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6E39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ja-JP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2. </w:t>
            </w:r>
            <w:r w:rsidR="006E39E3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eastAsia="ja-JP"/>
              </w:rPr>
              <w:t>Էկոնոմիկայի 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6E39E3" w:rsidP="006E39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8152E3"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E39E3" w:rsidRPr="006E39E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01/8208-2021</w:t>
            </w:r>
          </w:p>
        </w:tc>
      </w:tr>
      <w:tr w:rsidR="00E53CE1" w:rsidRPr="006E39E3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3CE1" w:rsidRPr="008152E3" w:rsidRDefault="00B11FB4" w:rsidP="00B11FB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6E39E3" w:rsidRPr="00EB3DB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որոշման նախագծի վերաբերյալ առաջարկություններ չկան</w:t>
            </w:r>
            <w:r w:rsidR="006E39E3">
              <w:rPr>
                <w:rFonts w:ascii="GHEA Grapalat" w:hAnsi="GHEA Grapalat" w:cs="Sylfaen" w:hint="eastAsia"/>
                <w:sz w:val="24"/>
                <w:szCs w:val="24"/>
                <w:lang w:val="hy-AM" w:eastAsia="ja-JP"/>
              </w:rPr>
              <w:t>,</w:t>
            </w:r>
            <w:r w:rsidR="006E39E3">
              <w:rPr>
                <w:rFonts w:ascii="Sylfaen" w:hAnsi="Sylfaen" w:cs="Sylfaen"/>
              </w:rPr>
              <w:t xml:space="preserve"> </w:t>
            </w:r>
            <w:r w:rsidR="006E39E3" w:rsidRPr="006E39E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եթե հողամասերի մասնավորեցումը խոչընդոտ չի հանդիսանում հարևան հողօգտագործողներին: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020995" w:rsidRDefault="00020995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 w:hint="eastAsia"/>
                <w:lang w:val="hy-AM" w:eastAsia="ja-JP"/>
              </w:rPr>
              <w:t xml:space="preserve">   </w:t>
            </w:r>
            <w:r w:rsidR="006E39E3" w:rsidRPr="006E3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02054F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995"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ՀՀ </w:t>
            </w:r>
            <w:r w:rsid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ֆինանսների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02054F" w:rsidP="0002054F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10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2054F" w:rsidRPr="0002054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01/11-1/8992-2021</w:t>
            </w:r>
          </w:p>
        </w:tc>
      </w:tr>
      <w:tr w:rsidR="00C30998" w:rsidRPr="0051676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054F" w:rsidRPr="0002054F" w:rsidRDefault="0002054F" w:rsidP="0002054F">
            <w:pPr>
              <w:pStyle w:val="BodyText"/>
              <w:ind w:firstLine="215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2054F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հիմնավորման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Դաշտ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համայնքում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իրականացվելու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մեծ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ներդրումայի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ծրագիր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որի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մոտ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20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հատարածքի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մեջ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մտնում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նաև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համայնքային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սեփականություն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հանդիսացող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չմասնավորեցման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ենթակա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1.2641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գյուղատնտեսական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նպատակային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նշանակության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հողատեսք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գործառնական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նշանակության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հողատարածքները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հողամասերի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արդյունավետ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օգտագործման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անհրաժեշտությունը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նպատակահարմար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դրանք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համայնքային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չմասնավորեցվող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հողամասերից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դարձնել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մասնավորեցնող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օտարել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ներդնող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ընկերությանը</w:t>
            </w:r>
            <w:r w:rsidRPr="0002054F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02054F" w:rsidRPr="0002054F" w:rsidRDefault="0002054F" w:rsidP="0002054F">
            <w:pPr>
              <w:pStyle w:val="BodyText"/>
              <w:ind w:firstLine="215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2054F">
              <w:rPr>
                <w:rFonts w:ascii="GHEA Grapalat" w:hAnsi="GHEA Grapalat" w:cs="Sylfaen"/>
                <w:sz w:val="22"/>
                <w:szCs w:val="22"/>
              </w:rPr>
              <w:t>Սակայն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հարաբերություններ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չեն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կարգավորվում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նախատեսվում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փոփոխել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lastRenderedPageBreak/>
              <w:t>Հանրապետության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Արմավիրի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մարզի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Դաշտի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գյուղական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համայնքին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անհատույց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սեփականության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իրավունքով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փոխանցվող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հողերից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մասնավորեցման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ոչ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ենթակա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հողամասի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մակերեսի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չափը</w:t>
            </w:r>
            <w:r w:rsidRPr="0002054F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C30998" w:rsidRPr="00A1422C" w:rsidRDefault="0002054F" w:rsidP="0002054F">
            <w:pPr>
              <w:pStyle w:val="BodyText"/>
              <w:ind w:firstLine="215"/>
              <w:jc w:val="both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02054F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վերոգրյալը՝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առաջարկում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հստակեցնել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r w:rsidRPr="0002054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2054F">
              <w:rPr>
                <w:rFonts w:ascii="GHEA Grapalat" w:hAnsi="GHEA Grapalat" w:cs="Sylfaen"/>
                <w:sz w:val="22"/>
                <w:szCs w:val="22"/>
              </w:rPr>
              <w:t>անհամապատասխանությունը</w:t>
            </w:r>
            <w:r w:rsidRPr="0002054F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02054F" w:rsidRDefault="00C30998" w:rsidP="00B11FB4">
            <w:pPr>
              <w:spacing w:after="0" w:line="240" w:lineRule="auto"/>
              <w:ind w:left="4" w:hanging="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ja-JP"/>
              </w:rPr>
            </w:pPr>
            <w:r w:rsidRPr="00020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02054F" w:rsidRP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Նախագծում և հիմնավորման մեջ որևէ հակասություն առկա չէ:Նախագծով  նախատեսվում է համայնքային սեփ</w:t>
            </w:r>
            <w:r w:rsid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ա</w:t>
            </w:r>
            <w:r w:rsidR="0002054F" w:rsidRP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կանություն հանդիսացող 1.2641 հա չմասնավորեցման ենթակա հողամասը դա</w:t>
            </w:r>
            <w:r w:rsid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րձնել մասնավորեցման, որ ընդհանու</w:t>
            </w:r>
            <w:r w:rsidR="0002054F" w:rsidRP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ր 20 հա-ի հետ օտարվի ներդրողին</w:t>
            </w:r>
            <w:r w:rsidR="0002054F" w:rsidRPr="00020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ja-JP"/>
              </w:rPr>
              <w:t>՝</w:t>
            </w:r>
            <w:r w:rsidR="0002054F" w:rsidRPr="0002054F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 xml:space="preserve"> իրենց կողմից ներկայացված ծրագիրը իրականացնելու համար:</w:t>
            </w:r>
            <w:r w:rsidR="0002054F"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 xml:space="preserve"> Միաժամանակ, տեղեկացնում ենք, որ վերոգրյալ 1.2641 հա հանդիսանում է դաշտամիջյան ճանապար և քանի որ ընկնում է 20-ի մեջ, անհրաժեշտություն չի առաջանում այն թողնել որպես ճանապարհ այլ կարող է օգտագործվել ավելի արդյունավետ: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A1422C" w:rsidRDefault="00D83875" w:rsidP="00A1422C">
            <w:pPr>
              <w:pStyle w:val="BodyText"/>
              <w:ind w:firstLine="94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4F3E11">
              <w:rPr>
                <w:rFonts w:ascii="GHEA Grapalat" w:hAnsi="GHEA Grapalat" w:cs="Arial Unicode"/>
                <w:color w:val="000000"/>
                <w:szCs w:val="24"/>
              </w:rPr>
              <w:lastRenderedPageBreak/>
              <w:t>4</w:t>
            </w:r>
            <w:r w:rsidR="004F3E11">
              <w:rPr>
                <w:rFonts w:ascii="GHEA Grapalat" w:hAnsi="GHEA Grapalat" w:cs="Arial Unicode"/>
                <w:color w:val="000000"/>
                <w:szCs w:val="24"/>
              </w:rPr>
              <w:t>.</w:t>
            </w:r>
            <w:r w:rsidRPr="004F3E11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A1422C">
              <w:rPr>
                <w:rFonts w:ascii="GHEA Grapalat" w:hAnsi="GHEA Grapalat"/>
                <w:color w:val="000000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160335" w:rsidP="00160335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09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60335" w:rsidRPr="00160335">
              <w:rPr>
                <w:rFonts w:ascii="GHEA Grapalat" w:hAnsi="GHEA Grapalat" w:cs="Sylfaen"/>
                <w:color w:val="000000"/>
                <w:sz w:val="24"/>
                <w:szCs w:val="24"/>
              </w:rPr>
              <w:t>01/11.4/4907-2021</w:t>
            </w:r>
          </w:p>
        </w:tc>
      </w:tr>
      <w:tr w:rsidR="00C30998" w:rsidRPr="004F3E11" w:rsidTr="00AE21CE">
        <w:trPr>
          <w:trHeight w:val="1263"/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A1422C" w:rsidP="0016033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53587">
              <w:rPr>
                <w:rFonts w:ascii="GHEA Grapalat" w:eastAsia="Times New Roman" w:hAnsi="GHEA Grapalat" w:cs="Sylfaen"/>
              </w:rPr>
              <w:t>ՀՀ քաղաքաշինության կոմիտեն իր գործառույթների շ</w:t>
            </w:r>
            <w:r w:rsidR="00160335">
              <w:rPr>
                <w:rFonts w:ascii="GHEA Grapalat" w:eastAsia="Times New Roman" w:hAnsi="GHEA Grapalat" w:cs="Sylfaen"/>
              </w:rPr>
              <w:t>րջանակում առարկություններ չունի</w:t>
            </w:r>
            <w:r w:rsidRPr="00753587">
              <w:rPr>
                <w:rFonts w:ascii="GHEA Grapalat" w:eastAsia="Times New Roman" w:hAnsi="GHEA Grapalat" w:cs="Sylfaen"/>
              </w:rPr>
              <w:t>:</w:t>
            </w:r>
            <w:r w:rsidRPr="00A1422C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753587" w:rsidRDefault="00C30998" w:rsidP="00753587">
            <w:pPr>
              <w:spacing w:after="0" w:line="240" w:lineRule="auto"/>
              <w:ind w:left="4" w:hanging="4"/>
              <w:rPr>
                <w:rFonts w:ascii="GHEA Grapalat" w:eastAsia="Times New Roman" w:hAnsi="GHEA Grapalat" w:cs="Sylfaen"/>
              </w:rPr>
            </w:pPr>
            <w:r w:rsidRPr="00753587">
              <w:rPr>
                <w:rFonts w:ascii="GHEA Grapalat" w:eastAsia="Times New Roman" w:hAnsi="GHEA Grapalat" w:cs="Sylfaen"/>
              </w:rPr>
              <w:t>Ընդունվել է ի գիտություն:</w:t>
            </w:r>
          </w:p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A1422C" w:rsidRDefault="00B91AC4" w:rsidP="00A142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 ՀՀ 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կրթության</w:t>
            </w:r>
            <w:r w:rsidR="00A1422C" w:rsidRPr="00A1422C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˒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1422C" w:rsidRPr="00A1422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գիտության</w:t>
            </w:r>
            <w:proofErr w:type="spellEnd"/>
            <w:r w:rsidR="00A1422C" w:rsidRPr="00A1422C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˒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1422C" w:rsidRPr="00A1422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մշակույթի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1422C" w:rsidRPr="00A1422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1422C" w:rsidRPr="00A1422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սպորտի</w:t>
            </w:r>
            <w:r w:rsidR="00A1422C" w:rsidRPr="00A14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1422C" w:rsidRPr="00A1422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A1422C" w:rsidP="00B11F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B1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B91AC4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B1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B91AC4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AC4" w:rsidRPr="004F3E11" w:rsidRDefault="00B91AC4" w:rsidP="00EA70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91AC4" w:rsidRPr="004F3E11" w:rsidRDefault="00B91AC4" w:rsidP="000C6E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11FB4" w:rsidRPr="00B11FB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01/14.3/12450-2021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A1422C" w:rsidRDefault="00B11FB4" w:rsidP="00753587">
            <w:pPr>
              <w:spacing w:after="0" w:line="240" w:lineRule="auto"/>
              <w:rPr>
                <w:rFonts w:ascii="GHEA Grapalat" w:hAnsi="GHEA Grapalat" w:cs="Sylfaen"/>
                <w:szCs w:val="24"/>
                <w:lang w:val="hy-AM"/>
              </w:rPr>
            </w:pPr>
            <w:r w:rsidRPr="00B11FB4">
              <w:rPr>
                <w:rFonts w:ascii="GHEA Grapalat" w:eastAsia="Times New Roman" w:hAnsi="GHEA Grapalat" w:cs="Sylfaen"/>
              </w:rPr>
              <w:t>ՀՀ կառավարության որոշման նախագծի վերաբերյալ առաջարկություններ չկան: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753587" w:rsidRDefault="00C30998" w:rsidP="00E53CE1">
            <w:pPr>
              <w:spacing w:after="0" w:line="240" w:lineRule="auto"/>
              <w:ind w:left="4" w:hanging="4"/>
              <w:rPr>
                <w:rFonts w:ascii="GHEA Grapalat" w:eastAsia="Times New Roman" w:hAnsi="GHEA Grapalat" w:cs="Sylfaen"/>
              </w:rPr>
            </w:pPr>
            <w:r w:rsidRPr="00753587">
              <w:rPr>
                <w:rFonts w:ascii="GHEA Grapalat" w:eastAsia="Times New Roman" w:hAnsi="GHEA Grapalat" w:cs="Sylfaen"/>
              </w:rPr>
              <w:t>Ընդունվել է ի գիտություն:</w:t>
            </w:r>
          </w:p>
          <w:p w:rsidR="00C30998" w:rsidRPr="004F3E11" w:rsidRDefault="00C30998" w:rsidP="00753587">
            <w:pPr>
              <w:spacing w:after="0" w:line="240" w:lineRule="auto"/>
              <w:ind w:left="4" w:hanging="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643451" w:rsidRDefault="00643451" w:rsidP="00E15AB4">
      <w:pPr>
        <w:tabs>
          <w:tab w:val="left" w:pos="7185"/>
        </w:tabs>
        <w:rPr>
          <w:rFonts w:ascii="GHEA Grapalat" w:hAnsi="GHEA Grapalat"/>
          <w:sz w:val="24"/>
          <w:szCs w:val="24"/>
        </w:rPr>
      </w:pPr>
    </w:p>
    <w:tbl>
      <w:tblPr>
        <w:tblW w:w="13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7"/>
        <w:gridCol w:w="3403"/>
        <w:gridCol w:w="3782"/>
      </w:tblGrid>
      <w:tr w:rsidR="00E15AB4" w:rsidRPr="004E0A33" w:rsidTr="00E15AB4">
        <w:trPr>
          <w:tblCellSpacing w:w="0" w:type="dxa"/>
          <w:jc w:val="center"/>
        </w:trPr>
        <w:tc>
          <w:tcPr>
            <w:tcW w:w="92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E15AB4" w:rsidRPr="00FC7BED" w:rsidRDefault="00FC7BED" w:rsidP="00FC7BE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6․ ՀՀ արադարադատության նախարարություն</w:t>
            </w:r>
          </w:p>
        </w:tc>
        <w:tc>
          <w:tcPr>
            <w:tcW w:w="3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5AB4" w:rsidRPr="00FC7BED" w:rsidRDefault="00FC7BED" w:rsidP="00DB1D4D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1"/>
                <w:szCs w:val="21"/>
                <w:lang w:val="hy-AM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2021թ․</w:t>
            </w:r>
          </w:p>
        </w:tc>
      </w:tr>
      <w:tr w:rsidR="00E15AB4" w:rsidRPr="004E0A33" w:rsidTr="00E15AB4">
        <w:trPr>
          <w:tblCellSpacing w:w="0" w:type="dxa"/>
          <w:jc w:val="center"/>
        </w:trPr>
        <w:tc>
          <w:tcPr>
            <w:tcW w:w="92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5AB4" w:rsidRPr="004E0A33" w:rsidRDefault="00E15AB4" w:rsidP="00DB1D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5AB4" w:rsidRPr="00FC7BED" w:rsidRDefault="00FC7BED" w:rsidP="00DB1D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01/27.1/19484-2021</w:t>
            </w:r>
          </w:p>
        </w:tc>
      </w:tr>
      <w:tr w:rsidR="00E15AB4" w:rsidRPr="00516761" w:rsidTr="00E15AB4">
        <w:trPr>
          <w:tblCellSpacing w:w="0" w:type="dxa"/>
          <w:jc w:val="center"/>
        </w:trPr>
        <w:tc>
          <w:tcPr>
            <w:tcW w:w="5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C7BED" w:rsidRPr="00FC7BED" w:rsidRDefault="00FC7BED" w:rsidP="00FC7B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</w:rPr>
              <w:t>1. Նախագծի նախաբանում առաջարկում ենք հղում կատարել նաև «Նորմատիվ իրավական ակտերի մասին» ՀՀ օրենքի 33-րդ հոդվածին:</w:t>
            </w:r>
          </w:p>
          <w:p w:rsidR="00E15AB4" w:rsidRPr="00BA1ADF" w:rsidRDefault="00FC7BED" w:rsidP="00FC7B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</w:rPr>
              <w:t>2. Նախագծի 1-ին կետի 3-րդ ենթակետի բ/ պարբերությունում «կատարել հետևյալ լրացումները՝» բառերն անհրաժեշտ է փոխարինել «լրացնել 157-161-րդ տողերը հետևյալ բովանդակությամբ՝» բառերով:</w:t>
            </w:r>
          </w:p>
        </w:tc>
        <w:tc>
          <w:tcPr>
            <w:tcW w:w="7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5AB4" w:rsidRPr="00FC7BED" w:rsidRDefault="00FC7BED" w:rsidP="00DB1D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Ընդունվել են և կատարվել են համապատասխան փոփոխությունները։</w:t>
            </w:r>
          </w:p>
        </w:tc>
      </w:tr>
    </w:tbl>
    <w:p w:rsidR="00E15AB4" w:rsidRPr="007B02DB" w:rsidRDefault="00E15AB4">
      <w:pPr>
        <w:rPr>
          <w:rFonts w:ascii="GHEA Grapalat" w:hAnsi="GHEA Grapalat"/>
          <w:sz w:val="24"/>
          <w:szCs w:val="24"/>
          <w:lang w:val="hy-AM"/>
        </w:rPr>
      </w:pPr>
    </w:p>
    <w:p w:rsidR="00516761" w:rsidRPr="007B02DB" w:rsidRDefault="00516761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516761" w:rsidRPr="007B02DB" w:rsidSect="004F3E11">
      <w:pgSz w:w="15840" w:h="12240" w:orient="landscape"/>
      <w:pgMar w:top="720" w:right="116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4F"/>
    <w:rsid w:val="00007337"/>
    <w:rsid w:val="0002054F"/>
    <w:rsid w:val="00020995"/>
    <w:rsid w:val="000245C6"/>
    <w:rsid w:val="00094BBB"/>
    <w:rsid w:val="00160335"/>
    <w:rsid w:val="0018309A"/>
    <w:rsid w:val="00273E97"/>
    <w:rsid w:val="002915AE"/>
    <w:rsid w:val="002D098D"/>
    <w:rsid w:val="0037503B"/>
    <w:rsid w:val="004A3E02"/>
    <w:rsid w:val="004F3E11"/>
    <w:rsid w:val="00513F41"/>
    <w:rsid w:val="00516761"/>
    <w:rsid w:val="00643451"/>
    <w:rsid w:val="006E39E3"/>
    <w:rsid w:val="006F60DC"/>
    <w:rsid w:val="00753587"/>
    <w:rsid w:val="007B02DB"/>
    <w:rsid w:val="007D71AF"/>
    <w:rsid w:val="008152E3"/>
    <w:rsid w:val="00851EA5"/>
    <w:rsid w:val="008C79F2"/>
    <w:rsid w:val="008D4E4F"/>
    <w:rsid w:val="008F0117"/>
    <w:rsid w:val="00A1422C"/>
    <w:rsid w:val="00AE21CE"/>
    <w:rsid w:val="00B11FB4"/>
    <w:rsid w:val="00B415D0"/>
    <w:rsid w:val="00B91AC4"/>
    <w:rsid w:val="00C0212F"/>
    <w:rsid w:val="00C30998"/>
    <w:rsid w:val="00C356A3"/>
    <w:rsid w:val="00D27461"/>
    <w:rsid w:val="00D83875"/>
    <w:rsid w:val="00DD2940"/>
    <w:rsid w:val="00E15AB4"/>
    <w:rsid w:val="00E53CE1"/>
    <w:rsid w:val="00EB3DBF"/>
    <w:rsid w:val="00EF12E4"/>
    <w:rsid w:val="00F17FF2"/>
    <w:rsid w:val="00F20A23"/>
    <w:rsid w:val="00FC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D8A1E"/>
  <w15:docId w15:val="{05EBB5BF-1764-412C-B81D-CBF6CB7AA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319</Words>
  <Characters>2425</Characters>
  <Application>Microsoft Office Word</Application>
  <DocSecurity>0</DocSecurity>
  <Lines>88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keywords>https://mul2.gov.am/tasks/462118/oneclick/Ampopatert.docx?token=34a64391ce2b81184d49b62d1772da7a</cp:keywords>
  <cp:lastModifiedBy>Lilit Sargsyan1</cp:lastModifiedBy>
  <cp:revision>8</cp:revision>
  <dcterms:created xsi:type="dcterms:W3CDTF">2021-07-07T06:01:00Z</dcterms:created>
  <dcterms:modified xsi:type="dcterms:W3CDTF">2021-07-15T05:53:00Z</dcterms:modified>
</cp:coreProperties>
</file>