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ADB" w:rsidRDefault="007B4ADB" w:rsidP="00B56DAC">
      <w:pPr>
        <w:spacing w:line="360" w:lineRule="auto"/>
        <w:jc w:val="center"/>
        <w:rPr>
          <w:rFonts w:ascii="GHEA Grapalat" w:hAnsi="GHEA Grapalat"/>
          <w:b/>
          <w:szCs w:val="24"/>
        </w:rPr>
      </w:pPr>
      <w:r w:rsidRPr="00A6471F">
        <w:rPr>
          <w:rFonts w:ascii="GHEA Grapalat" w:hAnsi="GHEA Grapalat"/>
          <w:b/>
          <w:szCs w:val="24"/>
        </w:rPr>
        <w:t>ՀԻՄՆԱՎՈՐՈՒՄ</w:t>
      </w:r>
    </w:p>
    <w:p w:rsidR="004F6386" w:rsidRPr="00BF1D57" w:rsidRDefault="004F6386" w:rsidP="00B56DAC">
      <w:pPr>
        <w:spacing w:line="360" w:lineRule="auto"/>
        <w:jc w:val="center"/>
        <w:rPr>
          <w:rFonts w:ascii="GHEA Grapalat" w:hAnsi="GHEA Grapalat"/>
          <w:b/>
          <w:szCs w:val="24"/>
        </w:rPr>
      </w:pPr>
      <w:r w:rsidRPr="004F6386">
        <w:rPr>
          <w:rFonts w:ascii="GHEA Grapalat" w:hAnsi="GHEA Grapalat"/>
          <w:b/>
          <w:szCs w:val="24"/>
        </w:rPr>
        <w:t>«ԸՆԿԵՐՈՒԹՅՈՒՆՆԵՐԻ ԿՈՂՄԻՑ ՎՃԱՐՎՈՂ ԲՆԱՊԱՀՊԱՆԱԿԱՆ ՀԱՐԿԻ ՆՊԱՏԱԿԱՅԻՆ ՕԳՏԱԳՈՐԾՄԱՆ ՄԱՍԻՆ» ՕՐԵՆՔՈՎ ՍԱՀՄԱՆՎԱԾ ԱՅԼ ԸՆԿԵՐՈՒԹՅՈՒՆՆԵՐԻ ԸՆՏՐՈՒԹՅԱՆ ՉԱՓՈՐՈՇԻՉՆԵՐԸ ՍԱՀՄԱՆԵԼՈՒ ՄԱՍԻՆ»</w:t>
      </w:r>
      <w:r>
        <w:rPr>
          <w:rFonts w:ascii="GHEA Grapalat" w:hAnsi="GHEA Grapalat"/>
          <w:b/>
          <w:szCs w:val="24"/>
        </w:rPr>
        <w:t xml:space="preserve"> </w:t>
      </w:r>
    </w:p>
    <w:p w:rsidR="007B4ADB" w:rsidRPr="009F47AB" w:rsidRDefault="007B4ADB" w:rsidP="00B56DAC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 w:rsidRPr="009F47AB">
        <w:rPr>
          <w:rFonts w:ascii="GHEA Grapalat" w:hAnsi="GHEA Grapalat"/>
          <w:b/>
          <w:szCs w:val="24"/>
          <w:lang w:val="hy-AM"/>
        </w:rPr>
        <w:t>ԿԱՌԱՎԱՐՈՒԹՅԱՆ</w:t>
      </w:r>
      <w:r w:rsidRPr="00A6471F">
        <w:rPr>
          <w:rFonts w:ascii="GHEA Grapalat" w:hAnsi="GHEA Grapalat"/>
          <w:b/>
          <w:szCs w:val="24"/>
          <w:lang w:val="af-ZA"/>
        </w:rPr>
        <w:t xml:space="preserve"> </w:t>
      </w:r>
      <w:r w:rsidR="004F6386" w:rsidRPr="009F47AB">
        <w:rPr>
          <w:rFonts w:ascii="GHEA Grapalat" w:hAnsi="GHEA Grapalat"/>
          <w:b/>
          <w:szCs w:val="24"/>
          <w:lang w:val="hy-AM"/>
        </w:rPr>
        <w:t>ՈՐՈՇ</w:t>
      </w:r>
      <w:r w:rsidR="004F6386">
        <w:rPr>
          <w:rFonts w:ascii="GHEA Grapalat" w:hAnsi="GHEA Grapalat"/>
          <w:b/>
          <w:szCs w:val="24"/>
          <w:lang w:val="hy-AM"/>
        </w:rPr>
        <w:t>Մ</w:t>
      </w:r>
      <w:r w:rsidR="00BF1D57">
        <w:rPr>
          <w:rFonts w:ascii="GHEA Grapalat" w:hAnsi="GHEA Grapalat"/>
          <w:b/>
          <w:szCs w:val="24"/>
          <w:lang w:val="hy-AM"/>
        </w:rPr>
        <w:t>Ա</w:t>
      </w:r>
      <w:r w:rsidRPr="009F47AB">
        <w:rPr>
          <w:rFonts w:ascii="GHEA Grapalat" w:hAnsi="GHEA Grapalat"/>
          <w:b/>
          <w:szCs w:val="24"/>
          <w:lang w:val="hy-AM"/>
        </w:rPr>
        <w:t>Ն</w:t>
      </w:r>
      <w:r w:rsidR="00C51FB4">
        <w:rPr>
          <w:rFonts w:ascii="GHEA Grapalat" w:hAnsi="GHEA Grapalat"/>
          <w:b/>
          <w:szCs w:val="24"/>
          <w:lang w:val="hy-AM"/>
        </w:rPr>
        <w:t xml:space="preserve"> ՆԱԽԱԳԾԻ</w:t>
      </w:r>
    </w:p>
    <w:p w:rsidR="003D75B0" w:rsidRPr="00A6471F" w:rsidRDefault="003D75B0" w:rsidP="00B56DAC">
      <w:pPr>
        <w:spacing w:line="360" w:lineRule="auto"/>
        <w:jc w:val="center"/>
        <w:rPr>
          <w:rFonts w:ascii="GHEA Grapalat" w:hAnsi="GHEA Grapalat"/>
          <w:szCs w:val="24"/>
          <w:lang w:val="af-ZA"/>
        </w:rPr>
      </w:pPr>
    </w:p>
    <w:p w:rsidR="007B4ADB" w:rsidRPr="00A6471F" w:rsidRDefault="007B4ADB" w:rsidP="00B56DAC">
      <w:pPr>
        <w:pStyle w:val="NormalWeb"/>
        <w:spacing w:before="0" w:beforeAutospacing="0" w:after="0" w:afterAutospacing="0" w:line="360" w:lineRule="auto"/>
        <w:rPr>
          <w:rFonts w:ascii="GHEA Grapalat" w:hAnsi="GHEA Grapalat"/>
          <w:u w:val="single"/>
          <w:lang w:val="af-ZA"/>
        </w:rPr>
      </w:pPr>
      <w:r w:rsidRPr="00A6471F">
        <w:rPr>
          <w:rFonts w:ascii="GHEA Grapalat" w:hAnsi="GHEA Grapalat"/>
          <w:b/>
          <w:color w:val="000000"/>
          <w:u w:val="single"/>
          <w:lang w:val="hy-AM"/>
        </w:rPr>
        <w:t>1. Ընթացիկ իրավ</w:t>
      </w:r>
      <w:r w:rsidR="00C0266E" w:rsidRPr="00A6471F">
        <w:rPr>
          <w:rFonts w:ascii="GHEA Grapalat" w:hAnsi="GHEA Grapalat"/>
          <w:b/>
          <w:color w:val="000000"/>
          <w:u w:val="single"/>
          <w:lang w:val="hy-AM"/>
        </w:rPr>
        <w:t>իճակը և իրավական ակտի ընդունման</w:t>
      </w:r>
      <w:r w:rsidR="00C0266E" w:rsidRPr="004F6386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A6471F">
        <w:rPr>
          <w:rFonts w:ascii="GHEA Grapalat" w:hAnsi="GHEA Grapalat"/>
          <w:b/>
          <w:color w:val="000000"/>
          <w:u w:val="single"/>
          <w:lang w:val="hy-AM"/>
        </w:rPr>
        <w:t>անհրաժեշտությունը</w:t>
      </w:r>
    </w:p>
    <w:p w:rsidR="002C7479" w:rsidRDefault="002C7479" w:rsidP="00B56DAC">
      <w:pPr>
        <w:spacing w:line="360" w:lineRule="auto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  <w:lang w:val="af-ZA"/>
        </w:rPr>
        <w:tab/>
      </w:r>
      <w:r>
        <w:rPr>
          <w:rFonts w:ascii="GHEA Grapalat" w:hAnsi="GHEA Grapalat" w:cs="Arial"/>
          <w:szCs w:val="24"/>
          <w:lang w:val="hy-AM"/>
        </w:rPr>
        <w:t>«</w:t>
      </w:r>
      <w:r w:rsidRPr="002C7479">
        <w:rPr>
          <w:rFonts w:ascii="GHEA Grapalat" w:hAnsi="GHEA Grapalat" w:cs="Arial"/>
          <w:szCs w:val="24"/>
          <w:lang w:val="af-ZA"/>
        </w:rPr>
        <w:t xml:space="preserve">Ընկերությունների կողմից վճարվող բնապահպանական </w:t>
      </w:r>
      <w:r>
        <w:rPr>
          <w:rFonts w:ascii="GHEA Grapalat" w:hAnsi="GHEA Grapalat" w:cs="Arial"/>
          <w:szCs w:val="24"/>
          <w:lang w:val="hy-AM"/>
        </w:rPr>
        <w:t>հարկի</w:t>
      </w:r>
      <w:r w:rsidRPr="002C7479">
        <w:rPr>
          <w:rFonts w:ascii="GHEA Grapalat" w:hAnsi="GHEA Grapalat" w:cs="Arial"/>
          <w:szCs w:val="24"/>
          <w:lang w:val="af-ZA"/>
        </w:rPr>
        <w:t xml:space="preserve"> նպատակային օգտագործման մասին</w:t>
      </w:r>
      <w:r>
        <w:rPr>
          <w:rFonts w:ascii="GHEA Grapalat" w:hAnsi="GHEA Grapalat" w:cs="Arial"/>
          <w:szCs w:val="24"/>
          <w:lang w:val="hy-AM"/>
        </w:rPr>
        <w:t>»</w:t>
      </w:r>
      <w:r w:rsidRPr="002C7479">
        <w:rPr>
          <w:rFonts w:ascii="GHEA Grapalat" w:hAnsi="GHEA Grapalat" w:cs="Arial"/>
          <w:szCs w:val="24"/>
          <w:lang w:val="af-ZA"/>
        </w:rPr>
        <w:t xml:space="preserve"> օրենքով </w:t>
      </w:r>
      <w:r>
        <w:rPr>
          <w:rFonts w:ascii="GHEA Grapalat" w:hAnsi="GHEA Grapalat" w:cs="Arial"/>
          <w:szCs w:val="24"/>
          <w:lang w:val="hy-AM"/>
        </w:rPr>
        <w:t xml:space="preserve">(այսուհետ՝ Օրենք) </w:t>
      </w:r>
      <w:r w:rsidRPr="002C7479">
        <w:rPr>
          <w:rFonts w:ascii="GHEA Grapalat" w:hAnsi="GHEA Grapalat" w:cs="Arial"/>
          <w:szCs w:val="24"/>
          <w:lang w:val="af-ZA"/>
        </w:rPr>
        <w:t xml:space="preserve">նախատեսված շրջակա միջավայրի աղտոտման համար վճարվող բնապահպանական </w:t>
      </w:r>
      <w:r>
        <w:rPr>
          <w:rFonts w:ascii="GHEA Grapalat" w:hAnsi="GHEA Grapalat" w:cs="Arial"/>
          <w:szCs w:val="24"/>
          <w:lang w:val="hy-AM"/>
        </w:rPr>
        <w:t>հարկի</w:t>
      </w:r>
      <w:r w:rsidRPr="002C7479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  <w:lang w:val="af-ZA"/>
        </w:rPr>
        <w:t>օգտագործման գործող համակարգն</w:t>
      </w:r>
      <w:r w:rsidRPr="002C7479">
        <w:rPr>
          <w:rFonts w:ascii="GHEA Grapalat" w:hAnsi="GHEA Grapalat" w:cs="Arial"/>
          <w:szCs w:val="24"/>
          <w:lang w:val="af-ZA"/>
        </w:rPr>
        <w:t xml:space="preserve"> ունի</w:t>
      </w:r>
      <w:r>
        <w:rPr>
          <w:rFonts w:ascii="GHEA Grapalat" w:hAnsi="GHEA Grapalat" w:cs="Arial"/>
          <w:szCs w:val="24"/>
          <w:lang w:val="hy-AM"/>
        </w:rPr>
        <w:t xml:space="preserve"> հասցեականության և նպատակային օգտագործման</w:t>
      </w:r>
      <w:r w:rsidRPr="002C7479">
        <w:rPr>
          <w:rFonts w:ascii="GHEA Grapalat" w:hAnsi="GHEA Grapalat" w:cs="Arial"/>
          <w:szCs w:val="24"/>
          <w:lang w:val="af-ZA"/>
        </w:rPr>
        <w:t xml:space="preserve"> </w:t>
      </w:r>
      <w:r>
        <w:rPr>
          <w:rFonts w:ascii="GHEA Grapalat" w:hAnsi="GHEA Grapalat" w:cs="Arial"/>
          <w:szCs w:val="24"/>
          <w:lang w:val="hy-AM"/>
        </w:rPr>
        <w:t>շարունակական բարելավման անհրաժեշտություն</w:t>
      </w:r>
      <w:r w:rsidRPr="002C7479">
        <w:rPr>
          <w:rFonts w:ascii="GHEA Grapalat" w:hAnsi="GHEA Grapalat" w:cs="Arial"/>
          <w:szCs w:val="24"/>
          <w:lang w:val="af-ZA"/>
        </w:rPr>
        <w:t>:</w:t>
      </w:r>
    </w:p>
    <w:p w:rsidR="004F6386" w:rsidRPr="00A55978" w:rsidRDefault="002C7479" w:rsidP="00B56DAC">
      <w:pPr>
        <w:spacing w:line="360" w:lineRule="auto"/>
        <w:jc w:val="both"/>
        <w:rPr>
          <w:rFonts w:ascii="GHEA Grapalat" w:hAnsi="GHEA Grapalat" w:cs="Arial"/>
          <w:spacing w:val="-8"/>
          <w:szCs w:val="24"/>
          <w:lang w:val="hy-AM"/>
        </w:rPr>
      </w:pPr>
      <w:r>
        <w:rPr>
          <w:rFonts w:ascii="GHEA Grapalat" w:hAnsi="GHEA Grapalat" w:cs="Arial"/>
          <w:szCs w:val="24"/>
          <w:lang w:val="af-ZA"/>
        </w:rPr>
        <w:tab/>
      </w:r>
      <w:r w:rsidR="004F6386" w:rsidRPr="00A55978">
        <w:rPr>
          <w:rFonts w:ascii="GHEA Grapalat" w:hAnsi="GHEA Grapalat" w:cs="Arial"/>
          <w:szCs w:val="24"/>
          <w:lang w:val="af-ZA"/>
        </w:rPr>
        <w:t>«</w:t>
      </w:r>
      <w:r w:rsidR="004F6386" w:rsidRPr="00A55978">
        <w:rPr>
          <w:rFonts w:ascii="GHEA Grapalat" w:hAnsi="GHEA Grapalat" w:cs="Arial"/>
          <w:szCs w:val="24"/>
        </w:rPr>
        <w:t>Ընկերությունների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կողմից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վճարվող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բնապահպանական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հարկի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նպատակային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օգտագործման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մասին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» </w:t>
      </w:r>
      <w:r w:rsidR="004F6386" w:rsidRPr="00A55978">
        <w:rPr>
          <w:rFonts w:ascii="GHEA Grapalat" w:hAnsi="GHEA Grapalat" w:cs="Arial"/>
          <w:szCs w:val="24"/>
        </w:rPr>
        <w:t>օրենքով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սահմանված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այլ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ընկերությունների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ընտրության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չափորոշիչները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սահմանելու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4F6386" w:rsidRPr="00A55978">
        <w:rPr>
          <w:rFonts w:ascii="GHEA Grapalat" w:hAnsi="GHEA Grapalat" w:cs="Arial"/>
          <w:szCs w:val="24"/>
        </w:rPr>
        <w:t>մասին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» </w:t>
      </w:r>
      <w:r w:rsidR="00DD0D3D">
        <w:rPr>
          <w:rFonts w:ascii="GHEA Grapalat" w:hAnsi="GHEA Grapalat" w:cs="Arial"/>
          <w:szCs w:val="24"/>
          <w:lang w:val="af-ZA"/>
        </w:rPr>
        <w:t>Կ</w:t>
      </w:r>
      <w:r w:rsidR="004F6386" w:rsidRPr="00A55978">
        <w:rPr>
          <w:rFonts w:ascii="GHEA Grapalat" w:hAnsi="GHEA Grapalat" w:cs="Arial"/>
          <w:szCs w:val="24"/>
        </w:rPr>
        <w:t>առավարության</w:t>
      </w:r>
      <w:r w:rsidR="004F6386" w:rsidRPr="00A55978">
        <w:rPr>
          <w:rFonts w:ascii="GHEA Grapalat" w:hAnsi="GHEA Grapalat" w:cs="Arial"/>
          <w:szCs w:val="24"/>
          <w:lang w:val="af-ZA"/>
        </w:rPr>
        <w:t xml:space="preserve"> </w:t>
      </w:r>
      <w:r w:rsidR="00E71A0C">
        <w:rPr>
          <w:rFonts w:ascii="GHEA Grapalat" w:hAnsi="GHEA Grapalat" w:cs="Arial"/>
          <w:szCs w:val="24"/>
        </w:rPr>
        <w:t>որոշ</w:t>
      </w:r>
      <w:r w:rsidR="004F6386" w:rsidRPr="00A55978">
        <w:rPr>
          <w:rFonts w:ascii="GHEA Grapalat" w:hAnsi="GHEA Grapalat" w:cs="Arial"/>
          <w:szCs w:val="24"/>
          <w:lang w:val="hy-AM"/>
        </w:rPr>
        <w:t>մ</w:t>
      </w:r>
      <w:r w:rsidR="00BF1D57">
        <w:rPr>
          <w:rFonts w:ascii="GHEA Grapalat" w:hAnsi="GHEA Grapalat" w:cs="Arial"/>
          <w:szCs w:val="24"/>
          <w:lang w:val="hy-AM"/>
        </w:rPr>
        <w:t>ա</w:t>
      </w:r>
      <w:r w:rsidR="004F6386" w:rsidRPr="00A55978">
        <w:rPr>
          <w:rFonts w:ascii="GHEA Grapalat" w:hAnsi="GHEA Grapalat" w:cs="Arial"/>
          <w:szCs w:val="24"/>
        </w:rPr>
        <w:t>ն</w:t>
      </w:r>
      <w:r w:rsidR="009F47AB" w:rsidRPr="00A55978">
        <w:rPr>
          <w:rFonts w:ascii="GHEA Grapalat" w:hAnsi="GHEA Grapalat" w:cs="Arial"/>
          <w:spacing w:val="-8"/>
          <w:szCs w:val="24"/>
          <w:lang w:val="hy-AM"/>
        </w:rPr>
        <w:t xml:space="preserve"> նախագ</w:t>
      </w:r>
      <w:r w:rsidR="00BF1D57">
        <w:rPr>
          <w:rFonts w:ascii="GHEA Grapalat" w:hAnsi="GHEA Grapalat" w:cs="Arial"/>
          <w:spacing w:val="-8"/>
          <w:szCs w:val="24"/>
          <w:lang w:val="hy-AM"/>
        </w:rPr>
        <w:t>ի</w:t>
      </w:r>
      <w:r w:rsidR="009F47AB" w:rsidRPr="00A55978">
        <w:rPr>
          <w:rFonts w:ascii="GHEA Grapalat" w:hAnsi="GHEA Grapalat" w:cs="Arial"/>
          <w:spacing w:val="-8"/>
          <w:szCs w:val="24"/>
          <w:lang w:val="hy-AM"/>
        </w:rPr>
        <w:t xml:space="preserve">ծը մշակվել </w:t>
      </w:r>
      <w:r w:rsidR="00BF1D57">
        <w:rPr>
          <w:rFonts w:ascii="GHEA Grapalat" w:hAnsi="GHEA Grapalat" w:cs="Arial"/>
          <w:spacing w:val="-8"/>
          <w:szCs w:val="24"/>
          <w:lang w:val="hy-AM"/>
        </w:rPr>
        <w:t>է</w:t>
      </w:r>
      <w:r w:rsidR="009F47AB" w:rsidRPr="00A55978">
        <w:rPr>
          <w:rFonts w:ascii="GHEA Grapalat" w:hAnsi="GHEA Grapalat" w:cs="Arial"/>
          <w:spacing w:val="-8"/>
          <w:szCs w:val="24"/>
          <w:lang w:val="hy-AM"/>
        </w:rPr>
        <w:t xml:space="preserve">՝ հիմք ընդունելով </w:t>
      </w:r>
      <w:r>
        <w:rPr>
          <w:rFonts w:ascii="GHEA Grapalat" w:hAnsi="GHEA Grapalat" w:cs="Arial"/>
          <w:spacing w:val="-8"/>
          <w:szCs w:val="24"/>
          <w:lang w:val="hy-AM"/>
        </w:rPr>
        <w:t>Օ</w:t>
      </w:r>
      <w:r w:rsidR="00A55978" w:rsidRPr="00A55978">
        <w:rPr>
          <w:rFonts w:ascii="GHEA Grapalat" w:hAnsi="GHEA Grapalat" w:cs="Arial"/>
          <w:spacing w:val="-8"/>
          <w:szCs w:val="24"/>
          <w:lang w:val="hy-AM"/>
        </w:rPr>
        <w:t xml:space="preserve">րենքի 1-ին հոդվածի </w:t>
      </w:r>
      <w:r w:rsidR="00A55978">
        <w:rPr>
          <w:rFonts w:ascii="GHEA Grapalat" w:hAnsi="GHEA Grapalat" w:cs="Arial"/>
          <w:spacing w:val="-8"/>
          <w:szCs w:val="24"/>
          <w:lang w:val="hy-AM"/>
        </w:rPr>
        <w:t xml:space="preserve">1-ին </w:t>
      </w:r>
      <w:r w:rsidR="00A55978" w:rsidRPr="00A55978">
        <w:rPr>
          <w:rFonts w:ascii="GHEA Grapalat" w:hAnsi="GHEA Grapalat" w:cs="Arial"/>
          <w:spacing w:val="-8"/>
          <w:szCs w:val="24"/>
          <w:lang w:val="hy-AM"/>
        </w:rPr>
        <w:t>պարբերություն</w:t>
      </w:r>
      <w:r w:rsidR="00A55978">
        <w:rPr>
          <w:rFonts w:ascii="GHEA Grapalat" w:hAnsi="GHEA Grapalat" w:cs="Arial"/>
          <w:spacing w:val="-8"/>
          <w:szCs w:val="24"/>
          <w:lang w:val="hy-AM"/>
        </w:rPr>
        <w:t>ը։</w:t>
      </w:r>
    </w:p>
    <w:p w:rsidR="00EA141D" w:rsidRPr="004F6386" w:rsidRDefault="00A55978" w:rsidP="00B56DAC">
      <w:pPr>
        <w:pStyle w:val="NormalWeb"/>
        <w:spacing w:before="0" w:beforeAutospacing="0" w:after="0" w:afterAutospacing="0" w:line="360" w:lineRule="auto"/>
        <w:ind w:left="58" w:right="58" w:firstLine="752"/>
        <w:jc w:val="both"/>
        <w:rPr>
          <w:rFonts w:ascii="GHEA Grapalat" w:eastAsia="Arial Unicode MS" w:hAnsi="GHEA Grapalat" w:cs="Arial Unicode MS"/>
          <w:lang w:val="af-ZA"/>
        </w:rPr>
      </w:pPr>
      <w:r>
        <w:rPr>
          <w:rFonts w:ascii="GHEA Grapalat" w:hAnsi="GHEA Grapalat" w:cs="Arial"/>
          <w:lang w:val="hy-AM"/>
        </w:rPr>
        <w:t xml:space="preserve">Համայնքների և (կամ) բնակավայրերի վարչական տարածքներում տնտեսական գործունեության հետևանքով վնաս պատճառող ընկերությունների ցանկը Օրենքով սահմանելու </w:t>
      </w:r>
      <w:r w:rsidR="00BF1D57">
        <w:rPr>
          <w:rFonts w:ascii="GHEA Grapalat" w:hAnsi="GHEA Grapalat" w:cs="Arial"/>
          <w:lang w:val="hy-AM"/>
        </w:rPr>
        <w:t>պարագայում</w:t>
      </w:r>
      <w:r>
        <w:rPr>
          <w:rFonts w:ascii="GHEA Grapalat" w:hAnsi="GHEA Grapalat" w:cs="Arial"/>
          <w:lang w:val="hy-AM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ցանկում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յուրաքանչյուր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նոր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ընկերության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ավելացման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, </w:t>
      </w:r>
      <w:r w:rsidR="00CB3A27" w:rsidRPr="00A55978">
        <w:rPr>
          <w:rFonts w:ascii="GHEA Grapalat" w:hAnsi="GHEA Grapalat" w:cs="Sylfaen"/>
          <w:color w:val="000000"/>
          <w:lang w:val="hy-AM"/>
        </w:rPr>
        <w:t>ընկերության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անվանափոխության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կամ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կազմակերպաիրավական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ձևի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փոփոխության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դեպքում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առաջանում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է</w:t>
      </w:r>
      <w:r w:rsidR="00BF1D57">
        <w:rPr>
          <w:rFonts w:ascii="GHEA Grapalat" w:hAnsi="GHEA Grapalat" w:cs="Sylfaen"/>
          <w:color w:val="000000"/>
          <w:lang w:val="hy-AM"/>
        </w:rPr>
        <w:t>ր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>
        <w:rPr>
          <w:rFonts w:ascii="GHEA Grapalat" w:eastAsia="Arial Unicode MS" w:hAnsi="GHEA Grapalat" w:cs="Arial Unicode MS"/>
          <w:lang w:val="hy-AM"/>
        </w:rPr>
        <w:t>Օ</w:t>
      </w:r>
      <w:r w:rsidR="00CB3A27" w:rsidRPr="005F7328">
        <w:rPr>
          <w:rFonts w:ascii="GHEA Grapalat" w:eastAsia="Arial Unicode MS" w:hAnsi="GHEA Grapalat" w:cs="Arial Unicode MS"/>
          <w:lang w:val="af-ZA"/>
        </w:rPr>
        <w:t>րենք</w:t>
      </w:r>
      <w:r w:rsidR="00CB3A27">
        <w:rPr>
          <w:rFonts w:ascii="GHEA Grapalat" w:eastAsia="Arial Unicode MS" w:hAnsi="GHEA Grapalat" w:cs="Arial Unicode MS"/>
          <w:lang w:val="af-ZA"/>
        </w:rPr>
        <w:t>ում փոփոխություններ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և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(</w:t>
      </w:r>
      <w:r w:rsidR="00CB3A27" w:rsidRPr="00A55978">
        <w:rPr>
          <w:rFonts w:ascii="GHEA Grapalat" w:hAnsi="GHEA Grapalat" w:cs="Sylfaen"/>
          <w:color w:val="000000"/>
          <w:lang w:val="hy-AM"/>
        </w:rPr>
        <w:t>կամ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) </w:t>
      </w:r>
      <w:r w:rsidR="00CB3A27" w:rsidRPr="00A55978">
        <w:rPr>
          <w:rFonts w:ascii="GHEA Grapalat" w:hAnsi="GHEA Grapalat" w:cs="Sylfaen"/>
          <w:color w:val="000000"/>
          <w:lang w:val="hy-AM"/>
        </w:rPr>
        <w:t>լրացումներ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նախատեսող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իրավական ակտի մշակման և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ընդունման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 </w:t>
      </w:r>
      <w:r w:rsidR="00CB3A27" w:rsidRPr="00A55978">
        <w:rPr>
          <w:rFonts w:ascii="GHEA Grapalat" w:hAnsi="GHEA Grapalat" w:cs="Sylfaen"/>
          <w:color w:val="000000"/>
          <w:lang w:val="hy-AM"/>
        </w:rPr>
        <w:t>անհրաժեշտություն</w:t>
      </w:r>
      <w:r w:rsidR="00CB3A27" w:rsidRPr="004F6386">
        <w:rPr>
          <w:rFonts w:ascii="GHEA Grapalat" w:hAnsi="GHEA Grapalat" w:cs="Sylfaen"/>
          <w:color w:val="000000"/>
          <w:lang w:val="af-ZA"/>
        </w:rPr>
        <w:t xml:space="preserve">: </w:t>
      </w:r>
      <w:r w:rsidR="00CB3A27" w:rsidRPr="00A55978">
        <w:rPr>
          <w:rFonts w:ascii="GHEA Grapalat" w:hAnsi="GHEA Grapalat"/>
          <w:spacing w:val="-8"/>
          <w:lang w:val="hy-AM"/>
        </w:rPr>
        <w:t>Հ</w:t>
      </w:r>
      <w:r w:rsidR="00CB3A27" w:rsidRPr="00E21C69">
        <w:rPr>
          <w:rFonts w:ascii="GHEA Grapalat" w:eastAsia="Arial Unicode MS" w:hAnsi="GHEA Grapalat" w:cs="Arial Unicode MS"/>
          <w:lang w:val="sv-SE"/>
        </w:rPr>
        <w:t>ամայնքների</w:t>
      </w:r>
      <w:r>
        <w:rPr>
          <w:rFonts w:ascii="GHEA Grapalat" w:eastAsia="Arial Unicode MS" w:hAnsi="GHEA Grapalat" w:cs="Arial Unicode MS"/>
          <w:lang w:val="hy-AM"/>
        </w:rPr>
        <w:t xml:space="preserve"> և (կամ) բնակավայրերի</w:t>
      </w:r>
      <w:r w:rsidR="00CB3A27" w:rsidRPr="00E21C69">
        <w:rPr>
          <w:rFonts w:ascii="GHEA Grapalat" w:eastAsia="Arial Unicode MS" w:hAnsi="GHEA Grapalat" w:cs="Arial Unicode MS"/>
          <w:lang w:val="sv-SE"/>
        </w:rPr>
        <w:t xml:space="preserve"> տարածքում իրենց գործունեությամբ վնասակար ազդեցություն թողնող </w:t>
      </w:r>
      <w:r>
        <w:rPr>
          <w:rFonts w:ascii="GHEA Grapalat" w:eastAsia="Arial Unicode MS" w:hAnsi="GHEA Grapalat" w:cs="Arial Unicode MS"/>
          <w:lang w:val="hy-AM"/>
        </w:rPr>
        <w:t xml:space="preserve">այլ </w:t>
      </w:r>
      <w:r w:rsidR="00CB3A27" w:rsidRPr="00E21C69">
        <w:rPr>
          <w:rFonts w:ascii="GHEA Grapalat" w:eastAsia="Arial Unicode MS" w:hAnsi="GHEA Grapalat" w:cs="Arial Unicode MS"/>
          <w:lang w:val="sv-SE"/>
        </w:rPr>
        <w:t xml:space="preserve">ընկերությունների </w:t>
      </w:r>
      <w:r>
        <w:rPr>
          <w:rFonts w:ascii="GHEA Grapalat" w:eastAsia="Arial Unicode MS" w:hAnsi="GHEA Grapalat" w:cs="Arial Unicode MS"/>
          <w:lang w:val="hy-AM"/>
        </w:rPr>
        <w:t>ընտրության</w:t>
      </w:r>
      <w:r>
        <w:rPr>
          <w:rFonts w:ascii="GHEA Grapalat" w:eastAsia="Arial Unicode MS" w:hAnsi="GHEA Grapalat" w:cs="Arial Unicode MS"/>
          <w:lang w:val="sv-SE"/>
        </w:rPr>
        <w:t xml:space="preserve"> չափորոշիչները</w:t>
      </w:r>
      <w:r>
        <w:rPr>
          <w:rFonts w:ascii="GHEA Grapalat" w:eastAsia="Arial Unicode MS" w:hAnsi="GHEA Grapalat" w:cs="Arial Unicode MS"/>
          <w:lang w:val="hy-AM"/>
        </w:rPr>
        <w:t xml:space="preserve"> Կ</w:t>
      </w:r>
      <w:r w:rsidR="00CB3A27">
        <w:rPr>
          <w:rFonts w:ascii="GHEA Grapalat" w:eastAsia="Arial Unicode MS" w:hAnsi="GHEA Grapalat" w:cs="Arial Unicode MS"/>
          <w:lang w:val="sv-SE"/>
        </w:rPr>
        <w:t xml:space="preserve">առավարության կողմից </w:t>
      </w:r>
      <w:r w:rsidR="00F32B18" w:rsidRPr="00A55978">
        <w:rPr>
          <w:rFonts w:ascii="GHEA Grapalat" w:eastAsia="Arial Unicode MS" w:hAnsi="GHEA Grapalat" w:cs="Arial Unicode MS"/>
          <w:lang w:val="hy-AM"/>
        </w:rPr>
        <w:t>սահմանվելու</w:t>
      </w:r>
      <w:r w:rsidR="00CB3A27"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  <w:lang w:val="hy-AM"/>
        </w:rPr>
        <w:t>և ցանկի՝ շ</w:t>
      </w:r>
      <w:r w:rsidRPr="00A55978">
        <w:rPr>
          <w:rFonts w:ascii="GHEA Grapalat" w:eastAsia="Arial Unicode MS" w:hAnsi="GHEA Grapalat" w:cs="Arial Unicode MS"/>
          <w:lang w:val="hy-AM"/>
        </w:rPr>
        <w:t>րջակա միջավայրի բնագավառի լիազոր մարմն</w:t>
      </w:r>
      <w:r>
        <w:rPr>
          <w:rFonts w:ascii="GHEA Grapalat" w:eastAsia="Arial Unicode MS" w:hAnsi="GHEA Grapalat" w:cs="Arial Unicode MS"/>
          <w:lang w:val="hy-AM"/>
        </w:rPr>
        <w:t>ի կողմից կազմելու</w:t>
      </w:r>
      <w:r w:rsidRPr="00A55978">
        <w:rPr>
          <w:rFonts w:ascii="GHEA Grapalat" w:eastAsia="Arial Unicode MS" w:hAnsi="GHEA Grapalat" w:cs="Arial Unicode MS"/>
          <w:lang w:val="hy-AM"/>
        </w:rPr>
        <w:t xml:space="preserve"> </w:t>
      </w:r>
      <w:r w:rsidR="00CB3A27" w:rsidRPr="00A55978">
        <w:rPr>
          <w:rFonts w:ascii="GHEA Grapalat" w:eastAsia="Arial Unicode MS" w:hAnsi="GHEA Grapalat" w:cs="Arial Unicode MS"/>
          <w:lang w:val="hy-AM"/>
        </w:rPr>
        <w:t>դեպքում</w:t>
      </w:r>
      <w:r w:rsidR="00CB3A27" w:rsidRPr="004F6386">
        <w:rPr>
          <w:rFonts w:ascii="GHEA Grapalat" w:eastAsia="Arial Unicode MS" w:hAnsi="GHEA Grapalat" w:cs="Arial Unicode MS"/>
          <w:lang w:val="af-ZA"/>
        </w:rPr>
        <w:t xml:space="preserve"> </w:t>
      </w:r>
      <w:r w:rsidR="00CB3A27" w:rsidRPr="00A55978">
        <w:rPr>
          <w:rFonts w:ascii="GHEA Grapalat" w:eastAsia="Arial Unicode MS" w:hAnsi="GHEA Grapalat" w:cs="Arial Unicode MS"/>
          <w:lang w:val="hy-AM"/>
        </w:rPr>
        <w:t>ընթացակարգը</w:t>
      </w:r>
      <w:r w:rsidR="00CB3A27" w:rsidRPr="004F6386">
        <w:rPr>
          <w:rFonts w:ascii="GHEA Grapalat" w:eastAsia="Arial Unicode MS" w:hAnsi="GHEA Grapalat" w:cs="Arial Unicode MS"/>
          <w:lang w:val="af-ZA"/>
        </w:rPr>
        <w:t xml:space="preserve"> </w:t>
      </w:r>
      <w:r w:rsidR="00CB3A27" w:rsidRPr="00A55978">
        <w:rPr>
          <w:rFonts w:ascii="GHEA Grapalat" w:eastAsia="Arial Unicode MS" w:hAnsi="GHEA Grapalat" w:cs="Arial Unicode MS"/>
          <w:lang w:val="hy-AM"/>
        </w:rPr>
        <w:t>կդառնա</w:t>
      </w:r>
      <w:r w:rsidR="00CB3A27" w:rsidRPr="004F6386">
        <w:rPr>
          <w:rFonts w:ascii="GHEA Grapalat" w:eastAsia="Arial Unicode MS" w:hAnsi="GHEA Grapalat" w:cs="Arial Unicode MS"/>
          <w:lang w:val="af-ZA"/>
        </w:rPr>
        <w:t xml:space="preserve"> </w:t>
      </w:r>
      <w:r w:rsidR="00CB3A27" w:rsidRPr="00A55978">
        <w:rPr>
          <w:rFonts w:ascii="GHEA Grapalat" w:eastAsia="Arial Unicode MS" w:hAnsi="GHEA Grapalat" w:cs="Arial Unicode MS"/>
          <w:lang w:val="hy-AM"/>
        </w:rPr>
        <w:t>ավելի</w:t>
      </w:r>
      <w:r w:rsidR="00CB3A27" w:rsidRPr="004F6386">
        <w:rPr>
          <w:rFonts w:ascii="GHEA Grapalat" w:eastAsia="Arial Unicode MS" w:hAnsi="GHEA Grapalat" w:cs="Arial Unicode MS"/>
          <w:lang w:val="af-ZA"/>
        </w:rPr>
        <w:t xml:space="preserve"> </w:t>
      </w:r>
      <w:r w:rsidR="001926DE" w:rsidRPr="00A55978">
        <w:rPr>
          <w:rFonts w:ascii="GHEA Grapalat" w:eastAsia="Arial Unicode MS" w:hAnsi="GHEA Grapalat" w:cs="Arial Unicode MS"/>
          <w:lang w:val="hy-AM"/>
        </w:rPr>
        <w:t>արդյունավետ</w:t>
      </w:r>
      <w:r w:rsidR="00306ACB" w:rsidRPr="004F6386">
        <w:rPr>
          <w:rFonts w:ascii="GHEA Grapalat" w:eastAsia="Arial Unicode MS" w:hAnsi="GHEA Grapalat" w:cs="Arial Unicode MS"/>
          <w:lang w:val="af-ZA"/>
        </w:rPr>
        <w:t>:</w:t>
      </w:r>
    </w:p>
    <w:p w:rsidR="00EA141D" w:rsidRDefault="003D75B0" w:rsidP="00B56DAC">
      <w:pPr>
        <w:pStyle w:val="NormalWeb"/>
        <w:spacing w:before="0" w:beforeAutospacing="0" w:after="0" w:afterAutospacing="0" w:line="360" w:lineRule="auto"/>
        <w:ind w:left="58" w:right="58" w:firstLine="389"/>
        <w:jc w:val="both"/>
        <w:rPr>
          <w:rFonts w:ascii="GHEA Grapalat" w:hAnsi="GHEA Grapalat"/>
          <w:b/>
          <w:color w:val="000000"/>
          <w:u w:val="single"/>
          <w:lang w:val="af-ZA"/>
        </w:rPr>
      </w:pPr>
      <w:r>
        <w:rPr>
          <w:rFonts w:ascii="GHEA Grapalat" w:hAnsi="GHEA Grapalat"/>
          <w:spacing w:val="-8"/>
        </w:rPr>
        <w:t>Հ</w:t>
      </w:r>
      <w:r w:rsidRPr="00E21C69">
        <w:rPr>
          <w:rFonts w:ascii="GHEA Grapalat" w:eastAsia="Arial Unicode MS" w:hAnsi="GHEA Grapalat" w:cs="Arial Unicode MS"/>
          <w:lang w:val="sv-SE"/>
        </w:rPr>
        <w:t>ամայնքների</w:t>
      </w:r>
      <w:r w:rsidR="002C7479">
        <w:rPr>
          <w:rFonts w:ascii="GHEA Grapalat" w:eastAsia="Arial Unicode MS" w:hAnsi="GHEA Grapalat" w:cs="Arial Unicode MS"/>
          <w:lang w:val="hy-AM"/>
        </w:rPr>
        <w:t xml:space="preserve"> և (կամ) բնակավայրերի վարչական</w:t>
      </w:r>
      <w:r w:rsidRPr="00E21C69">
        <w:rPr>
          <w:rFonts w:ascii="GHEA Grapalat" w:eastAsia="Arial Unicode MS" w:hAnsi="GHEA Grapalat" w:cs="Arial Unicode MS"/>
          <w:lang w:val="sv-SE"/>
        </w:rPr>
        <w:t xml:space="preserve"> տարածքում </w:t>
      </w:r>
      <w:r w:rsidR="002C7479">
        <w:rPr>
          <w:rFonts w:ascii="GHEA Grapalat" w:eastAsia="Arial Unicode MS" w:hAnsi="GHEA Grapalat" w:cs="Arial Unicode MS"/>
          <w:lang w:val="hy-AM"/>
        </w:rPr>
        <w:t>տնտեսական գործունեության հետևանքով</w:t>
      </w:r>
      <w:r w:rsidRPr="00E21C69">
        <w:rPr>
          <w:rFonts w:ascii="GHEA Grapalat" w:eastAsia="Arial Unicode MS" w:hAnsi="GHEA Grapalat" w:cs="Arial Unicode MS"/>
          <w:lang w:val="sv-SE"/>
        </w:rPr>
        <w:t xml:space="preserve"> </w:t>
      </w:r>
      <w:r>
        <w:rPr>
          <w:rFonts w:ascii="GHEA Grapalat" w:eastAsia="Arial Unicode MS" w:hAnsi="GHEA Grapalat" w:cs="Arial Unicode MS"/>
          <w:lang w:val="sv-SE"/>
        </w:rPr>
        <w:t xml:space="preserve">շրջակա միջավայրի վրա </w:t>
      </w:r>
      <w:r w:rsidRPr="00E21C69">
        <w:rPr>
          <w:rFonts w:ascii="GHEA Grapalat" w:eastAsia="Arial Unicode MS" w:hAnsi="GHEA Grapalat" w:cs="Arial Unicode MS"/>
          <w:lang w:val="sv-SE"/>
        </w:rPr>
        <w:t xml:space="preserve">վնասակար ազդեցություն թողնող </w:t>
      </w:r>
      <w:r w:rsidR="002C7479">
        <w:rPr>
          <w:rFonts w:ascii="GHEA Grapalat" w:eastAsia="Arial Unicode MS" w:hAnsi="GHEA Grapalat" w:cs="Arial Unicode MS"/>
          <w:lang w:val="hy-AM"/>
        </w:rPr>
        <w:t xml:space="preserve">այլ </w:t>
      </w:r>
      <w:r w:rsidRPr="00E21C69">
        <w:rPr>
          <w:rFonts w:ascii="GHEA Grapalat" w:eastAsia="Arial Unicode MS" w:hAnsi="GHEA Grapalat" w:cs="Arial Unicode MS"/>
          <w:lang w:val="sv-SE"/>
        </w:rPr>
        <w:t xml:space="preserve">ընկերությունների </w:t>
      </w:r>
      <w:r w:rsidR="002C7479">
        <w:rPr>
          <w:rFonts w:ascii="GHEA Grapalat" w:eastAsia="Arial Unicode MS" w:hAnsi="GHEA Grapalat" w:cs="Arial Unicode MS"/>
          <w:lang w:val="hy-AM"/>
        </w:rPr>
        <w:t>ընտրության</w:t>
      </w:r>
      <w:r w:rsidR="002C7479">
        <w:rPr>
          <w:rFonts w:ascii="GHEA Grapalat" w:eastAsia="Arial Unicode MS" w:hAnsi="GHEA Grapalat" w:cs="Arial Unicode MS"/>
          <w:lang w:val="sv-SE"/>
        </w:rPr>
        <w:t xml:space="preserve"> չափորոշիչները</w:t>
      </w:r>
      <w:r w:rsidR="002C7479">
        <w:rPr>
          <w:rFonts w:ascii="GHEA Grapalat" w:eastAsia="Arial Unicode MS" w:hAnsi="GHEA Grapalat" w:cs="Arial Unicode MS"/>
          <w:lang w:val="hy-AM"/>
        </w:rPr>
        <w:t xml:space="preserve"> </w:t>
      </w:r>
      <w:r>
        <w:rPr>
          <w:rFonts w:ascii="GHEA Grapalat" w:eastAsia="Arial Unicode MS" w:hAnsi="GHEA Grapalat" w:cs="Arial Unicode MS"/>
        </w:rPr>
        <w:t>սահմանելիս</w:t>
      </w:r>
      <w:r w:rsidR="002C7479">
        <w:rPr>
          <w:rFonts w:ascii="GHEA Grapalat" w:eastAsia="Arial Unicode MS" w:hAnsi="GHEA Grapalat" w:cs="Arial Unicode MS"/>
          <w:lang w:val="hy-AM"/>
        </w:rPr>
        <w:t xml:space="preserve">, ինչպես </w:t>
      </w:r>
      <w:proofErr w:type="gramStart"/>
      <w:r w:rsidR="002C7479">
        <w:rPr>
          <w:rFonts w:ascii="GHEA Grapalat" w:eastAsia="Arial Unicode MS" w:hAnsi="GHEA Grapalat" w:cs="Arial Unicode MS"/>
          <w:lang w:val="hy-AM"/>
        </w:rPr>
        <w:t xml:space="preserve">նաև 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 w:rsidR="002C7479">
        <w:rPr>
          <w:rFonts w:ascii="GHEA Grapalat" w:eastAsia="Arial Unicode MS" w:hAnsi="GHEA Grapalat" w:cs="Arial Unicode MS"/>
          <w:lang w:val="hy-AM"/>
        </w:rPr>
        <w:t>շ</w:t>
      </w:r>
      <w:r w:rsidR="002C7479" w:rsidRPr="00A55978">
        <w:rPr>
          <w:rFonts w:ascii="GHEA Grapalat" w:eastAsia="Arial Unicode MS" w:hAnsi="GHEA Grapalat" w:cs="Arial Unicode MS"/>
          <w:lang w:val="hy-AM"/>
        </w:rPr>
        <w:t>րջակա</w:t>
      </w:r>
      <w:proofErr w:type="gramEnd"/>
      <w:r w:rsidR="002C7479" w:rsidRPr="00A55978">
        <w:rPr>
          <w:rFonts w:ascii="GHEA Grapalat" w:eastAsia="Arial Unicode MS" w:hAnsi="GHEA Grapalat" w:cs="Arial Unicode MS"/>
          <w:lang w:val="hy-AM"/>
        </w:rPr>
        <w:t xml:space="preserve"> </w:t>
      </w:r>
      <w:r w:rsidR="002C7479" w:rsidRPr="00A55978">
        <w:rPr>
          <w:rFonts w:ascii="GHEA Grapalat" w:eastAsia="Arial Unicode MS" w:hAnsi="GHEA Grapalat" w:cs="Arial Unicode MS"/>
          <w:lang w:val="hy-AM"/>
        </w:rPr>
        <w:lastRenderedPageBreak/>
        <w:t>միջավայրի բնագավառի լիազոր մարմն</w:t>
      </w:r>
      <w:r w:rsidR="002C7479">
        <w:rPr>
          <w:rFonts w:ascii="GHEA Grapalat" w:eastAsia="Arial Unicode MS" w:hAnsi="GHEA Grapalat" w:cs="Arial Unicode MS"/>
          <w:lang w:val="hy-AM"/>
        </w:rPr>
        <w:t xml:space="preserve">ի կողմից </w:t>
      </w:r>
      <w:r w:rsidR="00BF1D57">
        <w:rPr>
          <w:rFonts w:ascii="GHEA Grapalat" w:eastAsia="Arial Unicode MS" w:hAnsi="GHEA Grapalat" w:cs="Arial Unicode MS"/>
          <w:lang w:val="hy-AM"/>
        </w:rPr>
        <w:t xml:space="preserve">այլ ընկերությունների ցանկը </w:t>
      </w:r>
      <w:r w:rsidR="002C7479">
        <w:rPr>
          <w:rFonts w:ascii="GHEA Grapalat" w:eastAsia="Arial Unicode MS" w:hAnsi="GHEA Grapalat" w:cs="Arial Unicode MS"/>
          <w:lang w:val="hy-AM"/>
        </w:rPr>
        <w:t>կազմելիս</w:t>
      </w:r>
      <w:r w:rsidR="002C7479" w:rsidRPr="00A55978">
        <w:rPr>
          <w:rFonts w:ascii="GHEA Grapalat" w:eastAsia="Arial Unicode MS" w:hAnsi="GHEA Grapalat" w:cs="Arial Unicode MS"/>
          <w:lang w:val="hy-AM"/>
        </w:rPr>
        <w:t xml:space="preserve"> </w:t>
      </w:r>
      <w:r>
        <w:rPr>
          <w:rFonts w:ascii="GHEA Grapalat" w:eastAsia="Arial Unicode MS" w:hAnsi="GHEA Grapalat" w:cs="Arial Unicode MS"/>
        </w:rPr>
        <w:t>հաշվի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են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առնվել</w:t>
      </w:r>
      <w:r w:rsidR="002C7479">
        <w:rPr>
          <w:rFonts w:ascii="GHEA Grapalat" w:eastAsia="Arial Unicode MS" w:hAnsi="GHEA Grapalat" w:cs="Arial Unicode MS"/>
          <w:lang w:val="hy-AM"/>
        </w:rPr>
        <w:t>ու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նաև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այդ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ընկերությունների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դուստր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ձեռնարկությունները</w:t>
      </w:r>
      <w:r w:rsidRPr="004F6386">
        <w:rPr>
          <w:rFonts w:ascii="GHEA Grapalat" w:eastAsia="Arial Unicode MS" w:hAnsi="GHEA Grapalat" w:cs="Arial Unicode MS"/>
          <w:lang w:val="af-ZA"/>
        </w:rPr>
        <w:t xml:space="preserve">, </w:t>
      </w:r>
      <w:r>
        <w:rPr>
          <w:rFonts w:ascii="GHEA Grapalat" w:eastAsia="Arial Unicode MS" w:hAnsi="GHEA Grapalat" w:cs="Arial Unicode MS"/>
        </w:rPr>
        <w:t>մասնաճյուղերը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և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ընկերությունների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կազմում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ընդգրկված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այլ</w:t>
      </w:r>
      <w:r w:rsidRPr="004F638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ստորաբաժանումները</w:t>
      </w:r>
      <w:r w:rsidRPr="004F6386">
        <w:rPr>
          <w:rFonts w:ascii="GHEA Grapalat" w:eastAsia="Arial Unicode MS" w:hAnsi="GHEA Grapalat" w:cs="Arial Unicode MS"/>
          <w:lang w:val="af-ZA"/>
        </w:rPr>
        <w:t>:</w:t>
      </w:r>
    </w:p>
    <w:p w:rsidR="00BF1D57" w:rsidRDefault="001534E2" w:rsidP="00B56DAC">
      <w:pPr>
        <w:pStyle w:val="NormalWeb"/>
        <w:spacing w:before="0" w:beforeAutospacing="0" w:after="0" w:afterAutospacing="0" w:line="360" w:lineRule="auto"/>
        <w:ind w:left="58" w:right="58" w:firstLine="389"/>
        <w:jc w:val="both"/>
        <w:rPr>
          <w:rFonts w:ascii="GHEA Grapalat" w:hAnsi="GHEA Grapalat"/>
          <w:color w:val="000000"/>
          <w:lang w:val="af-ZA"/>
        </w:rPr>
      </w:pPr>
      <w:r w:rsidRPr="001534E2">
        <w:rPr>
          <w:rFonts w:ascii="GHEA Grapalat" w:hAnsi="GHEA Grapalat"/>
          <w:color w:val="000000"/>
          <w:lang w:val="hy-AM"/>
        </w:rPr>
        <w:t>Մինչ «</w:t>
      </w:r>
      <w:r>
        <w:rPr>
          <w:rFonts w:ascii="GHEA Grapalat" w:hAnsi="GHEA Grapalat"/>
          <w:color w:val="000000"/>
          <w:lang w:val="hy-AM"/>
        </w:rPr>
        <w:t>Ը</w:t>
      </w:r>
      <w:r w:rsidRPr="001534E2">
        <w:rPr>
          <w:rFonts w:ascii="GHEA Grapalat" w:hAnsi="GHEA Grapalat"/>
          <w:color w:val="000000"/>
          <w:lang w:val="hy-AM"/>
        </w:rPr>
        <w:t>նկերությունների  կողմից վճարվող բնապահպանական  հարկի  նպատակային  օգտագործման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1534E2">
        <w:rPr>
          <w:rFonts w:ascii="GHEA Grapalat" w:hAnsi="GHEA Grapalat"/>
          <w:color w:val="000000"/>
          <w:lang w:val="hy-AM"/>
        </w:rPr>
        <w:t xml:space="preserve">մասին» </w:t>
      </w:r>
      <w:r>
        <w:rPr>
          <w:rFonts w:ascii="GHEA Grapalat" w:hAnsi="GHEA Grapalat"/>
          <w:color w:val="000000"/>
          <w:lang w:val="hy-AM"/>
        </w:rPr>
        <w:t>Հայաստանի Հ</w:t>
      </w:r>
      <w:r w:rsidRPr="001534E2">
        <w:rPr>
          <w:rFonts w:ascii="GHEA Grapalat" w:hAnsi="GHEA Grapalat"/>
          <w:color w:val="000000"/>
          <w:lang w:val="hy-AM"/>
        </w:rPr>
        <w:t>անրապետո</w:t>
      </w:r>
      <w:r>
        <w:rPr>
          <w:rFonts w:ascii="GHEA Grapalat" w:hAnsi="GHEA Grapalat"/>
          <w:color w:val="000000"/>
          <w:lang w:val="hy-AM"/>
        </w:rPr>
        <w:t>ւթյան օրենքում փոփոխություններ և</w:t>
      </w:r>
      <w:r w:rsidRPr="001534E2">
        <w:rPr>
          <w:rFonts w:ascii="GHEA Grapalat" w:hAnsi="GHEA Grapalat"/>
          <w:color w:val="000000"/>
          <w:lang w:val="hy-AM"/>
        </w:rPr>
        <w:t xml:space="preserve"> լրացում կատարելու մասին»</w:t>
      </w:r>
      <w:r>
        <w:rPr>
          <w:rFonts w:ascii="GHEA Grapalat" w:hAnsi="GHEA Grapalat"/>
          <w:color w:val="000000"/>
          <w:lang w:val="hy-AM"/>
        </w:rPr>
        <w:t xml:space="preserve"> օրենքի (ՀՕ-278-Ն) ընդունումը </w:t>
      </w:r>
      <w:r w:rsidR="002C7479" w:rsidRPr="001534E2">
        <w:rPr>
          <w:rFonts w:ascii="GHEA Grapalat" w:hAnsi="GHEA Grapalat"/>
          <w:color w:val="000000"/>
          <w:lang w:val="af-ZA"/>
        </w:rPr>
        <w:t>գործընթացն իրականացվում է</w:t>
      </w:r>
      <w:r>
        <w:rPr>
          <w:rFonts w:ascii="GHEA Grapalat" w:hAnsi="GHEA Grapalat"/>
          <w:color w:val="000000"/>
          <w:lang w:val="hy-AM"/>
        </w:rPr>
        <w:t>ր</w:t>
      </w:r>
      <w:r w:rsidR="002C7479" w:rsidRPr="001534E2">
        <w:rPr>
          <w:rFonts w:ascii="GHEA Grapalat" w:hAnsi="GHEA Grapalat"/>
          <w:color w:val="000000"/>
          <w:lang w:val="af-ZA"/>
        </w:rPr>
        <w:t xml:space="preserve"> միայն յուրաքանչյուր հաջորդ տարվա համար  բյուջետային գործընթացն սկսելու մասին </w:t>
      </w:r>
      <w:r>
        <w:rPr>
          <w:rFonts w:ascii="GHEA Grapalat" w:hAnsi="GHEA Grapalat"/>
          <w:color w:val="000000"/>
          <w:lang w:val="hy-AM"/>
        </w:rPr>
        <w:t>վ</w:t>
      </w:r>
      <w:r w:rsidR="002C7479" w:rsidRPr="001534E2">
        <w:rPr>
          <w:rFonts w:ascii="GHEA Grapalat" w:hAnsi="GHEA Grapalat"/>
          <w:color w:val="000000"/>
          <w:lang w:val="af-ZA"/>
        </w:rPr>
        <w:t xml:space="preserve">արչապետի որոշմամբ հաստատված ժամանակացույցին համապատասխան, համաձայն որի </w:t>
      </w:r>
      <w:r>
        <w:rPr>
          <w:rFonts w:ascii="GHEA Grapalat" w:hAnsi="GHEA Grapalat"/>
          <w:color w:val="000000"/>
          <w:lang w:val="hy-AM"/>
        </w:rPr>
        <w:t>շրջակա միջավայրի</w:t>
      </w:r>
      <w:r w:rsidR="002C7479" w:rsidRPr="001534E2">
        <w:rPr>
          <w:rFonts w:ascii="GHEA Grapalat" w:hAnsi="GHEA Grapalat"/>
          <w:color w:val="000000"/>
          <w:lang w:val="af-ZA"/>
        </w:rPr>
        <w:t xml:space="preserve"> նախարարության կողմից ֆինանսների, տարածքային կառավարման և </w:t>
      </w:r>
      <w:r>
        <w:rPr>
          <w:rFonts w:ascii="GHEA Grapalat" w:hAnsi="GHEA Grapalat"/>
          <w:color w:val="000000"/>
          <w:lang w:val="hy-AM"/>
        </w:rPr>
        <w:t>ենթակառուցվածքների</w:t>
      </w:r>
      <w:r w:rsidR="002C7479" w:rsidRPr="001534E2">
        <w:rPr>
          <w:rFonts w:ascii="GHEA Grapalat" w:hAnsi="GHEA Grapalat"/>
          <w:color w:val="000000"/>
          <w:lang w:val="af-ZA"/>
        </w:rPr>
        <w:t xml:space="preserve"> նախարարություններ և համապատասխան մարզպետարաններ է</w:t>
      </w:r>
      <w:r>
        <w:rPr>
          <w:rFonts w:ascii="GHEA Grapalat" w:hAnsi="GHEA Grapalat"/>
          <w:color w:val="000000"/>
          <w:lang w:val="hy-AM"/>
        </w:rPr>
        <w:t>ր</w:t>
      </w:r>
      <w:r w:rsidR="002C7479" w:rsidRPr="001534E2">
        <w:rPr>
          <w:rFonts w:ascii="GHEA Grapalat" w:hAnsi="GHEA Grapalat"/>
          <w:color w:val="000000"/>
          <w:lang w:val="af-ZA"/>
        </w:rPr>
        <w:t xml:space="preserve"> ներկայացվում </w:t>
      </w:r>
      <w:r>
        <w:rPr>
          <w:rFonts w:ascii="GHEA Grapalat" w:hAnsi="GHEA Grapalat"/>
          <w:color w:val="000000"/>
          <w:lang w:val="hy-AM"/>
        </w:rPr>
        <w:t>Օ</w:t>
      </w:r>
      <w:r w:rsidR="002C7479" w:rsidRPr="001534E2">
        <w:rPr>
          <w:rFonts w:ascii="GHEA Grapalat" w:hAnsi="GHEA Grapalat"/>
          <w:color w:val="000000"/>
          <w:lang w:val="af-ZA"/>
        </w:rPr>
        <w:t xml:space="preserve">րենքի 1-ին հոդվածում նշված ընկերություններից յուրաքանչյուրի գործունեության արդյունքում վնասակար ազդեցության ենթարկվող համայնքների </w:t>
      </w:r>
      <w:r w:rsidR="00BF1D57">
        <w:rPr>
          <w:rFonts w:ascii="GHEA Grapalat" w:hAnsi="GHEA Grapalat"/>
          <w:color w:val="000000"/>
          <w:lang w:val="af-ZA"/>
        </w:rPr>
        <w:t>ցանկը։</w:t>
      </w:r>
    </w:p>
    <w:p w:rsidR="007A51EB" w:rsidRDefault="002C7479" w:rsidP="00B56DAC">
      <w:pPr>
        <w:pStyle w:val="NormalWeb"/>
        <w:spacing w:before="0" w:beforeAutospacing="0" w:after="0" w:afterAutospacing="0" w:line="360" w:lineRule="auto"/>
        <w:ind w:left="58" w:right="58" w:firstLine="389"/>
        <w:jc w:val="both"/>
        <w:rPr>
          <w:rFonts w:ascii="GHEA Grapalat" w:hAnsi="GHEA Grapalat"/>
          <w:color w:val="000000"/>
          <w:lang w:val="hy-AM"/>
        </w:rPr>
      </w:pPr>
      <w:r w:rsidRPr="001534E2">
        <w:rPr>
          <w:rFonts w:ascii="GHEA Grapalat" w:hAnsi="GHEA Grapalat"/>
          <w:color w:val="000000"/>
          <w:lang w:val="af-ZA"/>
        </w:rPr>
        <w:t xml:space="preserve">Ելնելով վերոգրյալից՝ անհրաժեշտություն է առաջացել </w:t>
      </w:r>
      <w:r w:rsidR="007A51EB" w:rsidRPr="007A51EB">
        <w:rPr>
          <w:rFonts w:ascii="GHEA Grapalat" w:hAnsi="GHEA Grapalat"/>
          <w:color w:val="000000"/>
          <w:lang w:val="hy-AM"/>
        </w:rPr>
        <w:t>սահմանել այլ ընկերությո</w:t>
      </w:r>
      <w:r w:rsidR="00BF1D57">
        <w:rPr>
          <w:rFonts w:ascii="GHEA Grapalat" w:hAnsi="GHEA Grapalat"/>
          <w:color w:val="000000"/>
          <w:lang w:val="hy-AM"/>
        </w:rPr>
        <w:t>ւնների ընտրության չափորոշիչները։</w:t>
      </w:r>
    </w:p>
    <w:p w:rsidR="009A50C2" w:rsidRDefault="009A50C2" w:rsidP="00B56DAC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color w:val="000000"/>
          <w:u w:val="single"/>
          <w:lang w:val="hy-AM"/>
        </w:rPr>
      </w:pPr>
    </w:p>
    <w:p w:rsidR="00AE70C8" w:rsidRPr="00A6471F" w:rsidRDefault="007B4ADB" w:rsidP="00B56DAC">
      <w:pPr>
        <w:pStyle w:val="NormalWeb"/>
        <w:spacing w:before="0" w:beforeAutospacing="0" w:after="0" w:afterAutospacing="0" w:line="360" w:lineRule="auto"/>
        <w:rPr>
          <w:rFonts w:ascii="GHEA Grapalat" w:hAnsi="GHEA Grapalat"/>
          <w:lang w:val="af-ZA"/>
        </w:rPr>
      </w:pPr>
      <w:r w:rsidRPr="00A6471F">
        <w:rPr>
          <w:rFonts w:ascii="GHEA Grapalat" w:hAnsi="GHEA Grapalat"/>
          <w:b/>
          <w:color w:val="000000"/>
          <w:u w:val="single"/>
          <w:lang w:val="hy-AM"/>
        </w:rPr>
        <w:t>2. Առաջարկվող կարգավորման բնույթը</w:t>
      </w:r>
    </w:p>
    <w:p w:rsidR="00DD0D3D" w:rsidRDefault="00DD0D3D" w:rsidP="00B56DA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  <w:r w:rsidRPr="00DD0D3D">
        <w:rPr>
          <w:rFonts w:ascii="GHEA Grapalat" w:hAnsi="GHEA Grapalat"/>
          <w:spacing w:val="-8"/>
          <w:lang w:val="hy-AM"/>
        </w:rPr>
        <w:t>«Ընկերությունների կողմից վճարվող բնապահպանական հարկի նպատակային օգտագործման մասին օրենքով սահմանված այլ ընկերությունների ընտրության չափորոշիչները սահմանելու մասին»</w:t>
      </w:r>
      <w:r w:rsidR="00E71A0C">
        <w:rPr>
          <w:rFonts w:ascii="GHEA Grapalat" w:hAnsi="GHEA Grapalat"/>
          <w:spacing w:val="-8"/>
          <w:lang w:val="hy-AM"/>
        </w:rPr>
        <w:t xml:space="preserve"> Կ</w:t>
      </w:r>
      <w:r>
        <w:rPr>
          <w:rFonts w:ascii="GHEA Grapalat" w:hAnsi="GHEA Grapalat"/>
          <w:spacing w:val="-8"/>
          <w:lang w:val="hy-AM"/>
        </w:rPr>
        <w:t>առավար</w:t>
      </w:r>
      <w:r w:rsidR="00E71A0C">
        <w:rPr>
          <w:rFonts w:ascii="GHEA Grapalat" w:hAnsi="GHEA Grapalat"/>
          <w:spacing w:val="-8"/>
          <w:lang w:val="hy-AM"/>
        </w:rPr>
        <w:t>ության որոշման նախագծի ընդունման նպատակը հ</w:t>
      </w:r>
      <w:r w:rsidR="00E71A0C" w:rsidRPr="00E71A0C">
        <w:rPr>
          <w:rFonts w:ascii="GHEA Grapalat" w:hAnsi="GHEA Grapalat"/>
          <w:spacing w:val="-8"/>
          <w:lang w:val="hy-AM"/>
        </w:rPr>
        <w:t>ամայնքների</w:t>
      </w:r>
      <w:r w:rsidR="00E71A0C">
        <w:rPr>
          <w:rFonts w:ascii="GHEA Grapalat" w:hAnsi="GHEA Grapalat"/>
          <w:spacing w:val="-8"/>
          <w:lang w:val="hy-AM"/>
        </w:rPr>
        <w:t xml:space="preserve"> և (կամ) բնակավայրերի վարչական տարածքներում տնտեսական գործունեության հետևանքով</w:t>
      </w:r>
      <w:r w:rsidR="00E71A0C" w:rsidRPr="00E71A0C">
        <w:rPr>
          <w:rFonts w:ascii="GHEA Grapalat" w:hAnsi="GHEA Grapalat"/>
          <w:spacing w:val="-8"/>
          <w:lang w:val="hy-AM"/>
        </w:rPr>
        <w:t xml:space="preserve"> շրջակա միջավայրի վրա վնասակար ազդեցություն թողնող  ընկերությունների ցանկի սահմանման հա</w:t>
      </w:r>
      <w:r w:rsidR="00E71A0C">
        <w:rPr>
          <w:rFonts w:ascii="GHEA Grapalat" w:hAnsi="GHEA Grapalat"/>
          <w:spacing w:val="-8"/>
          <w:lang w:val="hy-AM"/>
        </w:rPr>
        <w:t>մար իրավական հիմքի ապահովումն է, ինչի արդյունքում կմեծանա բնապահպանական ծրագրերի իրականացման նպատակով մասհանումների հասցեականության աստիճանը։</w:t>
      </w:r>
    </w:p>
    <w:p w:rsidR="00A87424" w:rsidRDefault="00A87424" w:rsidP="00B56DA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t xml:space="preserve">Այլ ընկերությունների ընտրության չափորոշիչների ու </w:t>
      </w:r>
      <w:r w:rsidRPr="00A87424">
        <w:rPr>
          <w:rFonts w:ascii="GHEA Grapalat" w:hAnsi="GHEA Grapalat"/>
          <w:spacing w:val="-8"/>
          <w:lang w:val="hy-AM"/>
        </w:rPr>
        <w:t xml:space="preserve">համայնքների և (կամ) բնակավայրերի ցանկի կազմման և ըստ համայնքների և (կամ) բնակավայրերի մասհանումների բաշխման չափի հաշվարկման </w:t>
      </w:r>
      <w:r>
        <w:rPr>
          <w:rFonts w:ascii="GHEA Grapalat" w:hAnsi="GHEA Grapalat"/>
          <w:spacing w:val="-8"/>
          <w:lang w:val="hy-AM"/>
        </w:rPr>
        <w:t>սկզբունքները մշակելիս հաշվի են առնվել շրջակա միջավայրի վրա էական դրական ազդեցություն ակնկալող բնապահպանական ծրագրերի արդյունավետության ապահովման համար անհրաժեշտ ֆինանսական միջոցների ծավալները։ Նախորդ տարիներին իրականացված ծրագրերի վերլուծությունը</w:t>
      </w:r>
      <w:r w:rsidR="00E738E6">
        <w:rPr>
          <w:rFonts w:ascii="GHEA Grapalat" w:hAnsi="GHEA Grapalat"/>
          <w:spacing w:val="-8"/>
          <w:lang w:val="hy-AM"/>
        </w:rPr>
        <w:t xml:space="preserve"> ցույց է տվել, որ փոքր (մինչև 1 մլն.</w:t>
      </w:r>
      <w:r>
        <w:rPr>
          <w:rFonts w:ascii="GHEA Grapalat" w:hAnsi="GHEA Grapalat"/>
          <w:spacing w:val="-8"/>
          <w:lang w:val="hy-AM"/>
        </w:rPr>
        <w:t xml:space="preserve"> դրամ) ֆինանսական ռեսուրսներով իրատեսական չէ արդյունավետ ծրագրերի մշակումն ու իրականացումը։</w:t>
      </w:r>
    </w:p>
    <w:p w:rsidR="00A87424" w:rsidRDefault="00A75CAC" w:rsidP="00B56DA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t xml:space="preserve">Առաջիկա տարիներին պետական բյուջեի ծախսային մասի ավելացումից զերծ մնալու նպատակով սահմանվել է ընկերությունների կողմից հաշվարկված </w:t>
      </w:r>
      <w:r w:rsidRPr="00A75CAC">
        <w:rPr>
          <w:rFonts w:ascii="GHEA Grapalat" w:hAnsi="GHEA Grapalat"/>
          <w:spacing w:val="-8"/>
          <w:lang w:val="hy-AM"/>
        </w:rPr>
        <w:t>բնապահպանական հարկի հանրագումարի</w:t>
      </w:r>
      <w:r>
        <w:rPr>
          <w:rFonts w:ascii="GHEA Grapalat" w:hAnsi="GHEA Grapalat"/>
          <w:spacing w:val="-8"/>
          <w:lang w:val="hy-AM"/>
        </w:rPr>
        <w:t xml:space="preserve"> 2 </w:t>
      </w:r>
      <w:r w:rsidR="00E738E6">
        <w:rPr>
          <w:rFonts w:ascii="GHEA Grapalat" w:hAnsi="GHEA Grapalat"/>
          <w:spacing w:val="-8"/>
          <w:lang w:val="hy-AM"/>
        </w:rPr>
        <w:t>մլն.</w:t>
      </w:r>
      <w:r w:rsidR="00063907">
        <w:rPr>
          <w:rFonts w:ascii="GHEA Grapalat" w:hAnsi="GHEA Grapalat"/>
          <w:spacing w:val="-8"/>
          <w:lang w:val="hy-AM"/>
        </w:rPr>
        <w:t xml:space="preserve">  դրամ չափորոշիչը։</w:t>
      </w:r>
    </w:p>
    <w:p w:rsidR="00063907" w:rsidRPr="00E71A0C" w:rsidRDefault="00063907" w:rsidP="00B56DA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:rsidR="007B4ADB" w:rsidRPr="00A6471F" w:rsidRDefault="007B4ADB" w:rsidP="00B56DA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A6471F">
        <w:rPr>
          <w:rFonts w:ascii="GHEA Grapalat" w:hAnsi="GHEA Grapalat"/>
          <w:b/>
          <w:color w:val="000000"/>
          <w:u w:val="single"/>
          <w:lang w:val="hy-AM"/>
        </w:rPr>
        <w:t>3. Նախագծի մշակման գործընթ</w:t>
      </w:r>
      <w:r w:rsidR="00447884">
        <w:rPr>
          <w:rFonts w:ascii="GHEA Grapalat" w:hAnsi="GHEA Grapalat"/>
          <w:b/>
          <w:color w:val="000000"/>
          <w:u w:val="single"/>
          <w:lang w:val="hy-AM"/>
        </w:rPr>
        <w:t>ացում ներգրավված ինստիտուտները</w:t>
      </w:r>
    </w:p>
    <w:p w:rsidR="007B4ADB" w:rsidRDefault="009A50C2" w:rsidP="00B56DA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lang w:val="hy-AM"/>
        </w:rPr>
        <w:t>Ն</w:t>
      </w:r>
      <w:r w:rsidR="007B4ADB" w:rsidRPr="00A6471F">
        <w:rPr>
          <w:rFonts w:ascii="GHEA Grapalat" w:hAnsi="GHEA Grapalat"/>
          <w:lang w:val="hy-AM"/>
        </w:rPr>
        <w:t>ախագ</w:t>
      </w:r>
      <w:r w:rsidR="00BF1D57">
        <w:rPr>
          <w:rFonts w:ascii="GHEA Grapalat" w:hAnsi="GHEA Grapalat"/>
          <w:lang w:val="hy-AM"/>
        </w:rPr>
        <w:t>ի</w:t>
      </w:r>
      <w:r w:rsidR="007B4ADB" w:rsidRPr="00A6471F">
        <w:rPr>
          <w:rFonts w:ascii="GHEA Grapalat" w:hAnsi="GHEA Grapalat"/>
          <w:lang w:val="hy-AM"/>
        </w:rPr>
        <w:t>ծ</w:t>
      </w:r>
      <w:r>
        <w:rPr>
          <w:rFonts w:ascii="GHEA Grapalat" w:hAnsi="GHEA Grapalat"/>
          <w:lang w:val="hy-AM"/>
        </w:rPr>
        <w:t xml:space="preserve">ը մշակվել </w:t>
      </w:r>
      <w:r w:rsidR="00BF1D57">
        <w:rPr>
          <w:rFonts w:ascii="GHEA Grapalat" w:hAnsi="GHEA Grapalat"/>
          <w:lang w:val="hy-AM"/>
        </w:rPr>
        <w:t>է</w:t>
      </w:r>
      <w:r w:rsidR="00E71A0C">
        <w:rPr>
          <w:rFonts w:ascii="GHEA Grapalat" w:hAnsi="GHEA Grapalat"/>
          <w:lang w:val="hy-AM"/>
        </w:rPr>
        <w:t xml:space="preserve"> շրջակա միջավայրի նախարարությա</w:t>
      </w:r>
      <w:r w:rsidR="007B4ADB" w:rsidRPr="00A6471F">
        <w:rPr>
          <w:rFonts w:ascii="GHEA Grapalat" w:hAnsi="GHEA Grapalat"/>
          <w:lang w:val="hy-AM"/>
        </w:rPr>
        <w:t>ն</w:t>
      </w:r>
      <w:r w:rsidR="00E71A0C">
        <w:rPr>
          <w:rFonts w:ascii="GHEA Grapalat" w:hAnsi="GHEA Grapalat"/>
          <w:lang w:val="hy-AM"/>
        </w:rPr>
        <w:t xml:space="preserve"> կողմից</w:t>
      </w:r>
      <w:r w:rsidR="007B4ADB" w:rsidRPr="004F6386">
        <w:rPr>
          <w:rFonts w:ascii="GHEA Grapalat" w:hAnsi="GHEA Grapalat"/>
          <w:lang w:val="hy-AM"/>
        </w:rPr>
        <w:t>:</w:t>
      </w:r>
    </w:p>
    <w:p w:rsidR="00E71A0C" w:rsidRPr="004F6386" w:rsidRDefault="00E71A0C" w:rsidP="00B56DA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</w:p>
    <w:p w:rsidR="007B4ADB" w:rsidRPr="00DD0D3D" w:rsidRDefault="007B4ADB" w:rsidP="00B56DAC">
      <w:pPr>
        <w:pStyle w:val="NormalWeb"/>
        <w:spacing w:before="0" w:beforeAutospacing="0" w:after="0" w:afterAutospacing="0" w:line="360" w:lineRule="auto"/>
        <w:ind w:left="90"/>
        <w:rPr>
          <w:rFonts w:ascii="GHEA Grapalat" w:hAnsi="GHEA Grapalat"/>
          <w:b/>
          <w:color w:val="000000"/>
          <w:u w:val="single"/>
          <w:lang w:val="hy-AM"/>
        </w:rPr>
      </w:pPr>
      <w:r w:rsidRPr="00A6471F">
        <w:rPr>
          <w:rFonts w:ascii="GHEA Grapalat" w:hAnsi="GHEA Grapalat"/>
          <w:b/>
          <w:color w:val="000000"/>
          <w:u w:val="single"/>
          <w:lang w:val="hy-AM"/>
        </w:rPr>
        <w:t>4. Ակնկալվող արդյունքը</w:t>
      </w:r>
    </w:p>
    <w:p w:rsidR="00D36C20" w:rsidRDefault="00E71A0C" w:rsidP="00B56DAC">
      <w:pPr>
        <w:pStyle w:val="NormalWeb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 w:cs="Sylfaen"/>
          <w:lang w:val="hy-AM"/>
        </w:rPr>
      </w:pPr>
      <w:r w:rsidRPr="00E71A0C">
        <w:rPr>
          <w:rFonts w:ascii="GHEA Grapalat" w:hAnsi="GHEA Grapalat" w:cs="Sylfaen"/>
          <w:lang w:val="hy-AM"/>
        </w:rPr>
        <w:t>Որո</w:t>
      </w:r>
      <w:r w:rsidR="0066645C">
        <w:rPr>
          <w:rFonts w:ascii="GHEA Grapalat" w:hAnsi="GHEA Grapalat" w:cs="Sylfaen"/>
          <w:lang w:val="hy-AM"/>
        </w:rPr>
        <w:t>շ</w:t>
      </w:r>
      <w:r>
        <w:rPr>
          <w:rFonts w:ascii="GHEA Grapalat" w:hAnsi="GHEA Grapalat" w:cs="Sylfaen"/>
          <w:lang w:val="hy-AM"/>
        </w:rPr>
        <w:t>մ</w:t>
      </w:r>
      <w:r w:rsidR="0066645C"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 xml:space="preserve">ն նախագծի ընդունման արդյունքում </w:t>
      </w:r>
      <w:r w:rsidR="003D294D" w:rsidRPr="003D294D">
        <w:rPr>
          <w:rFonts w:ascii="GHEA Grapalat" w:hAnsi="GHEA Grapalat" w:cs="Sylfaen"/>
          <w:lang w:val="hy-AM"/>
        </w:rPr>
        <w:t>համայնքների և (կամ) բնակավայրերի վարչական տարածքներում տնտեսական գործունեության հետևանքով շրջակա միջավայրի վրա վնասակար ազդեցություն թողնող  ընկերությունների ցանկ</w:t>
      </w:r>
      <w:r w:rsidR="003D294D">
        <w:rPr>
          <w:rFonts w:ascii="GHEA Grapalat" w:hAnsi="GHEA Grapalat" w:cs="Sylfaen"/>
          <w:lang w:val="hy-AM"/>
        </w:rPr>
        <w:t xml:space="preserve">ը կդառնա առավել լիարժեք, կմեծանա ընկերությունների կողմից վճարվող բնապահպանական հարկի ծախսման </w:t>
      </w:r>
      <w:r w:rsidR="003D294D" w:rsidRPr="003D294D">
        <w:rPr>
          <w:rFonts w:ascii="GHEA Grapalat" w:hAnsi="GHEA Grapalat" w:cs="Sylfaen"/>
          <w:lang w:val="hy-AM"/>
        </w:rPr>
        <w:t xml:space="preserve">նպատակայնությունը, </w:t>
      </w:r>
      <w:r w:rsidR="00306ACB" w:rsidRPr="003D294D">
        <w:rPr>
          <w:rFonts w:ascii="GHEA Grapalat" w:hAnsi="GHEA Grapalat"/>
          <w:spacing w:val="-8"/>
          <w:lang w:val="hy-AM"/>
        </w:rPr>
        <w:t>հ</w:t>
      </w:r>
      <w:r w:rsidR="00306ACB" w:rsidRPr="003D294D">
        <w:rPr>
          <w:rFonts w:ascii="GHEA Grapalat" w:eastAsia="Arial Unicode MS" w:hAnsi="GHEA Grapalat" w:cs="Arial Unicode MS"/>
          <w:lang w:val="sv-SE"/>
        </w:rPr>
        <w:t xml:space="preserve">ամայնքների տարածքում իրենց գործունեությամբ </w:t>
      </w:r>
      <w:r w:rsidR="00F32B18" w:rsidRPr="003D294D">
        <w:rPr>
          <w:rFonts w:ascii="GHEA Grapalat" w:eastAsia="Arial Unicode MS" w:hAnsi="GHEA Grapalat" w:cs="Arial Unicode MS"/>
          <w:lang w:val="sv-SE"/>
        </w:rPr>
        <w:t xml:space="preserve">շրջակա միջավայրի վրա </w:t>
      </w:r>
      <w:r w:rsidR="00306ACB" w:rsidRPr="003D294D">
        <w:rPr>
          <w:rFonts w:ascii="GHEA Grapalat" w:eastAsia="Arial Unicode MS" w:hAnsi="GHEA Grapalat" w:cs="Arial Unicode MS"/>
          <w:lang w:val="sv-SE"/>
        </w:rPr>
        <w:t xml:space="preserve">վնասակար ազդեցություն թողնող  ընկերությունների ցանկի </w:t>
      </w:r>
      <w:r w:rsidR="00F32B18" w:rsidRPr="003D294D">
        <w:rPr>
          <w:rFonts w:ascii="GHEA Grapalat" w:eastAsia="Arial Unicode MS" w:hAnsi="GHEA Grapalat" w:cs="Arial Unicode MS"/>
          <w:lang w:val="sv-SE"/>
        </w:rPr>
        <w:t>սահմանման</w:t>
      </w:r>
      <w:r w:rsidR="00306ACB" w:rsidRPr="003D294D">
        <w:rPr>
          <w:rFonts w:ascii="GHEA Grapalat" w:eastAsia="Arial Unicode MS" w:hAnsi="GHEA Grapalat" w:cs="Arial Unicode MS"/>
          <w:lang w:val="sv-SE"/>
        </w:rPr>
        <w:t xml:space="preserve"> և անհրաժեշտության դեպքում փոփոխությունների իրականացման </w:t>
      </w:r>
      <w:r w:rsidR="00306ACB" w:rsidRPr="003D294D">
        <w:rPr>
          <w:rFonts w:ascii="GHEA Grapalat" w:eastAsia="Arial Unicode MS" w:hAnsi="GHEA Grapalat" w:cs="Arial Unicode MS"/>
          <w:lang w:val="hy-AM"/>
        </w:rPr>
        <w:t>ընթացակարգը կդառնա ավելի պարզ և ժամանակի առումով ավելի քիչ ծախսատար:</w:t>
      </w:r>
      <w:r w:rsidR="0066645C">
        <w:rPr>
          <w:rFonts w:ascii="GHEA Grapalat" w:hAnsi="GHEA Grapalat" w:cs="Sylfaen"/>
          <w:lang w:val="hy-AM"/>
        </w:rPr>
        <w:t xml:space="preserve"> </w:t>
      </w:r>
      <w:r w:rsidR="005950F5" w:rsidRPr="00110D06">
        <w:rPr>
          <w:rFonts w:ascii="GHEA Grapalat" w:hAnsi="GHEA Grapalat" w:cs="Sylfaen"/>
          <w:lang w:val="hy-AM"/>
        </w:rPr>
        <w:t>Կավելանա բնապահպանական հարկից մասհանումներ</w:t>
      </w:r>
      <w:r w:rsidR="00110D06" w:rsidRPr="00110D06">
        <w:rPr>
          <w:rFonts w:ascii="GHEA Grapalat" w:hAnsi="GHEA Grapalat" w:cs="Sylfaen"/>
          <w:lang w:val="hy-AM"/>
        </w:rPr>
        <w:t xml:space="preserve"> ստացող համայնքների և (կամ) բնակավայրերի թիվը։ </w:t>
      </w:r>
      <w:r w:rsidR="005950F5" w:rsidRPr="00110D06">
        <w:rPr>
          <w:rFonts w:ascii="GHEA Grapalat" w:hAnsi="GHEA Grapalat" w:cs="Sylfaen"/>
          <w:lang w:val="hy-AM"/>
        </w:rPr>
        <w:t>Նպատակային օգտագործվող ֆի</w:t>
      </w:r>
      <w:r w:rsidR="00110D06" w:rsidRPr="00110D06">
        <w:rPr>
          <w:rFonts w:ascii="GHEA Grapalat" w:hAnsi="GHEA Grapalat" w:cs="Sylfaen"/>
          <w:lang w:val="hy-AM"/>
        </w:rPr>
        <w:t>նանսական ռեսուրսների/հոսքերի աճի արդյունքում</w:t>
      </w:r>
      <w:r w:rsidR="005950F5" w:rsidRPr="00110D06">
        <w:rPr>
          <w:rFonts w:ascii="GHEA Grapalat" w:hAnsi="GHEA Grapalat" w:cs="Sylfaen"/>
          <w:lang w:val="hy-AM"/>
        </w:rPr>
        <w:t xml:space="preserve"> աստիճանաբար</w:t>
      </w:r>
      <w:r w:rsidR="005950F5" w:rsidRPr="005950F5">
        <w:rPr>
          <w:rFonts w:ascii="GHEA Grapalat" w:hAnsi="GHEA Grapalat" w:cs="Sylfaen"/>
          <w:lang w:val="hy-AM"/>
        </w:rPr>
        <w:t xml:space="preserve"> </w:t>
      </w:r>
      <w:r w:rsidR="00110D06">
        <w:rPr>
          <w:rFonts w:ascii="GHEA Grapalat" w:hAnsi="GHEA Grapalat" w:cs="Sylfaen"/>
          <w:lang w:val="hy-AM"/>
        </w:rPr>
        <w:t>կմեծանա</w:t>
      </w:r>
      <w:r w:rsidR="005950F5" w:rsidRPr="005950F5">
        <w:rPr>
          <w:rFonts w:ascii="GHEA Grapalat" w:hAnsi="GHEA Grapalat" w:cs="Sylfaen"/>
          <w:lang w:val="hy-AM"/>
        </w:rPr>
        <w:t xml:space="preserve"> տեղական նշանակության բնապահպանական ծրագրերի արդյունավետությունը` նպաստելով տարածքների համաչափ զարգացմանը, </w:t>
      </w:r>
      <w:r w:rsidR="00110D06">
        <w:rPr>
          <w:rFonts w:ascii="GHEA Grapalat" w:hAnsi="GHEA Grapalat" w:cs="Sylfaen"/>
          <w:lang w:val="hy-AM"/>
        </w:rPr>
        <w:t>կավելանան</w:t>
      </w:r>
      <w:r w:rsidR="005950F5" w:rsidRPr="005950F5">
        <w:rPr>
          <w:rFonts w:ascii="GHEA Grapalat" w:hAnsi="GHEA Grapalat" w:cs="Sylfaen"/>
          <w:lang w:val="hy-AM"/>
        </w:rPr>
        <w:t xml:space="preserve"> տեղական ինքնակառավարման մարմինների հզորությունները, </w:t>
      </w:r>
      <w:r w:rsidR="00110D06">
        <w:rPr>
          <w:rFonts w:ascii="GHEA Grapalat" w:hAnsi="GHEA Grapalat" w:cs="Sylfaen"/>
          <w:lang w:val="hy-AM"/>
        </w:rPr>
        <w:t xml:space="preserve">կբարձրանա </w:t>
      </w:r>
      <w:r w:rsidR="00110D06" w:rsidRPr="005950F5">
        <w:rPr>
          <w:rFonts w:ascii="GHEA Grapalat" w:hAnsi="GHEA Grapalat" w:cs="Sylfaen"/>
          <w:lang w:val="hy-AM"/>
        </w:rPr>
        <w:t xml:space="preserve">տեղական ինքնակառավարման մարմինների </w:t>
      </w:r>
      <w:r w:rsidR="005950F5" w:rsidRPr="005950F5">
        <w:rPr>
          <w:rFonts w:ascii="GHEA Grapalat" w:hAnsi="GHEA Grapalat" w:cs="Sylfaen"/>
          <w:lang w:val="hy-AM"/>
        </w:rPr>
        <w:t>դերն ու վարկանիշը վերոգրյալ ծրագրերի ծրագրավորման և իրագործման  գործընթացում:</w:t>
      </w:r>
      <w:r w:rsidR="005369D6">
        <w:rPr>
          <w:rFonts w:ascii="GHEA Grapalat" w:hAnsi="GHEA Grapalat" w:cs="Sylfaen"/>
          <w:lang w:val="hy-AM"/>
        </w:rPr>
        <w:t xml:space="preserve"> </w:t>
      </w:r>
      <w:r w:rsidR="00110D06">
        <w:rPr>
          <w:rFonts w:ascii="GHEA Grapalat" w:hAnsi="GHEA Grapalat" w:cs="Sylfaen"/>
          <w:lang w:val="hy-AM"/>
        </w:rPr>
        <w:t>Ա</w:t>
      </w:r>
      <w:r w:rsidR="005369D6">
        <w:rPr>
          <w:rFonts w:ascii="GHEA Grapalat" w:hAnsi="GHEA Grapalat" w:cs="Sylfaen"/>
          <w:lang w:val="hy-AM"/>
        </w:rPr>
        <w:t>րդյունքում հնարավորինս կնվազեցվի համայնքների և (կամ) բնակավայրերի շրջակա միջավայրի և բնակչության կյանքի ու ա</w:t>
      </w:r>
      <w:r w:rsidR="00D36C20">
        <w:rPr>
          <w:rFonts w:ascii="GHEA Grapalat" w:hAnsi="GHEA Grapalat" w:cs="Sylfaen"/>
          <w:lang w:val="hy-AM"/>
        </w:rPr>
        <w:t>ռ</w:t>
      </w:r>
      <w:r w:rsidR="005369D6">
        <w:rPr>
          <w:rFonts w:ascii="GHEA Grapalat" w:hAnsi="GHEA Grapalat" w:cs="Sylfaen"/>
          <w:lang w:val="hy-AM"/>
        </w:rPr>
        <w:t>ողջության վրա վնասակար ազդեցության մակարդակը։</w:t>
      </w:r>
    </w:p>
    <w:p w:rsidR="00447884" w:rsidRDefault="00447884" w:rsidP="00B56DAC">
      <w:pPr>
        <w:pStyle w:val="NormalWeb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 w:cs="Sylfaen"/>
          <w:lang w:val="hy-AM"/>
        </w:rPr>
      </w:pPr>
    </w:p>
    <w:p w:rsidR="00D36C20" w:rsidRDefault="00D36C20" w:rsidP="00B56DAC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b/>
          <w:u w:val="single"/>
          <w:lang w:val="hy-AM"/>
        </w:rPr>
      </w:pPr>
      <w:r w:rsidRPr="00D36C20">
        <w:rPr>
          <w:rFonts w:ascii="GHEA Grapalat" w:hAnsi="GHEA Grapalat" w:cs="Sylfaen"/>
          <w:b/>
          <w:u w:val="single"/>
          <w:lang w:val="hy-AM"/>
        </w:rPr>
        <w:t>5. Լրացուցիչ ֆին</w:t>
      </w:r>
      <w:r>
        <w:rPr>
          <w:rFonts w:ascii="GHEA Grapalat" w:hAnsi="GHEA Grapalat" w:cs="Sylfaen"/>
          <w:b/>
          <w:u w:val="single"/>
          <w:lang w:val="hy-AM"/>
        </w:rPr>
        <w:t>անսական միջոցների անհրաժեշտությու</w:t>
      </w:r>
      <w:r w:rsidRPr="00D36C20">
        <w:rPr>
          <w:rFonts w:ascii="GHEA Grapalat" w:hAnsi="GHEA Grapalat" w:cs="Sylfaen"/>
          <w:b/>
          <w:u w:val="single"/>
          <w:lang w:val="hy-AM"/>
        </w:rPr>
        <w:t>ն</w:t>
      </w:r>
      <w:r>
        <w:rPr>
          <w:rFonts w:ascii="GHEA Grapalat" w:hAnsi="GHEA Grapalat" w:cs="Sylfaen"/>
          <w:b/>
          <w:u w:val="single"/>
          <w:lang w:val="hy-AM"/>
        </w:rPr>
        <w:t>ը</w:t>
      </w:r>
      <w:r w:rsidRPr="00D36C20">
        <w:rPr>
          <w:rFonts w:ascii="GHEA Grapalat" w:hAnsi="GHEA Grapalat" w:cs="Sylfaen"/>
          <w:b/>
          <w:u w:val="single"/>
          <w:lang w:val="hy-AM"/>
        </w:rPr>
        <w:t xml:space="preserve"> և պետական բյուջեի եկամուտներում և ծախսերում սպասվելիք փոփոխություններ</w:t>
      </w:r>
      <w:r>
        <w:rPr>
          <w:rFonts w:ascii="GHEA Grapalat" w:hAnsi="GHEA Grapalat" w:cs="Sylfaen"/>
          <w:b/>
          <w:u w:val="single"/>
          <w:lang w:val="hy-AM"/>
        </w:rPr>
        <w:t>ը</w:t>
      </w:r>
    </w:p>
    <w:p w:rsidR="00B00D9F" w:rsidRDefault="00D36C20" w:rsidP="00B56DAC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Pr="00D36C20">
        <w:rPr>
          <w:rFonts w:ascii="GHEA Grapalat" w:hAnsi="GHEA Grapalat" w:cs="Sylfaen"/>
          <w:lang w:val="hy-AM"/>
        </w:rPr>
        <w:t>Որոշման նախագծի ընդունման արդյունքում</w:t>
      </w:r>
      <w:r>
        <w:rPr>
          <w:rFonts w:ascii="GHEA Grapalat" w:hAnsi="GHEA Grapalat" w:cs="Sylfaen"/>
          <w:lang w:val="hy-AM"/>
        </w:rPr>
        <w:t xml:space="preserve"> լրացուցիչ ֆինանսական միջոցների անհրաժեշտություն չի առաջանում։</w:t>
      </w:r>
    </w:p>
    <w:p w:rsidR="00BC7372" w:rsidRDefault="00BC7372" w:rsidP="00B56DAC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>Նախագծի</w:t>
      </w:r>
      <w:r w:rsidRPr="00BC7372">
        <w:rPr>
          <w:rFonts w:ascii="GHEA Grapalat" w:hAnsi="GHEA Grapalat" w:cs="Sylfaen"/>
          <w:lang w:val="hy-AM"/>
        </w:rPr>
        <w:t xml:space="preserve"> </w:t>
      </w:r>
      <w:r w:rsidRPr="00D36C20">
        <w:rPr>
          <w:rFonts w:ascii="GHEA Grapalat" w:hAnsi="GHEA Grapalat" w:cs="Sylfaen"/>
          <w:lang w:val="hy-AM"/>
        </w:rPr>
        <w:t>ընդունման արդյունքում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spacing w:val="-8"/>
          <w:lang w:val="hy-AM"/>
        </w:rPr>
        <w:t xml:space="preserve">պետական բյուջեի ծախսային մասի ավելացման կանխատեսման համար հիմք են ծառայել </w:t>
      </w:r>
      <w:r w:rsidRPr="00BC7372">
        <w:rPr>
          <w:rFonts w:ascii="GHEA Grapalat" w:hAnsi="GHEA Grapalat" w:cs="Sylfaen"/>
          <w:lang w:val="hy-AM"/>
        </w:rPr>
        <w:t>2018-2019թթ. ընթացքում ՀՀ հարկային օրենսգրքով սահմանված` արտանետման անշարժ աղբյուրներից մթնոլորտային օդ վնասակար նյութերի արտանետման, ջրային ռեսուրս վնասակար նյութերի և միացությունների արտահոսքի, ինչպես նաև ընդերքօգտագործման, արտադրության և (կամ) սպառման թափոնների հատուկ հատկացված տեղերում տեղադրման և (կամ) պահման համար բնապահպանական հարկի և բնօգտագործման վճարների միասնական հարկային հաշվարկներով հաշվարկված բնապահպանական հարկի գումարների վերաբերյալ Բնապահպանության և ընդերքի տեսչական մարմնի կողմից տրամադրված տեղեկատվությունը։</w:t>
      </w:r>
    </w:p>
    <w:p w:rsidR="00F4072F" w:rsidRPr="00D36C20" w:rsidRDefault="00D36C20" w:rsidP="00B56DAC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Pr="00D36C20">
        <w:rPr>
          <w:rFonts w:ascii="GHEA Grapalat" w:hAnsi="GHEA Grapalat" w:cs="Sylfaen"/>
          <w:lang w:val="hy-AM"/>
        </w:rPr>
        <w:t>Որոշման նախագծի ընդունման արդյունքում</w:t>
      </w:r>
      <w:r>
        <w:rPr>
          <w:rFonts w:ascii="GHEA Grapalat" w:hAnsi="GHEA Grapalat" w:cs="Sylfaen"/>
          <w:lang w:val="hy-AM"/>
        </w:rPr>
        <w:t xml:space="preserve"> </w:t>
      </w:r>
      <w:r w:rsidR="00A75CAC">
        <w:rPr>
          <w:rFonts w:ascii="GHEA Grapalat" w:hAnsi="GHEA Grapalat" w:cs="Sylfaen"/>
          <w:lang w:val="hy-AM"/>
        </w:rPr>
        <w:t xml:space="preserve">2021 թվականի </w:t>
      </w:r>
      <w:r w:rsidR="00B00D9F">
        <w:rPr>
          <w:rFonts w:ascii="GHEA Grapalat" w:hAnsi="GHEA Grapalat"/>
          <w:spacing w:val="-8"/>
          <w:lang w:val="hy-AM"/>
        </w:rPr>
        <w:t xml:space="preserve">պետական բյուջեի ծախսային մասի ավելացում չի առաջանա, քանի որ վարչապետի 2021 թվականի հունվարի 18-ի «Հայաստանի Հանրապետության 2022 թվականի բյուջետային գործընթացն սկսելու մասին» </w:t>
      </w:r>
      <w:r w:rsidR="00B00D9F" w:rsidRPr="00B00D9F">
        <w:rPr>
          <w:rFonts w:ascii="GHEA Grapalat" w:hAnsi="GHEA Grapalat"/>
          <w:spacing w:val="-8"/>
          <w:lang w:val="hy-AM"/>
        </w:rPr>
        <w:t>N 35 - Ա</w:t>
      </w:r>
      <w:r w:rsidR="00B00D9F">
        <w:rPr>
          <w:rFonts w:ascii="GHEA Grapalat" w:hAnsi="GHEA Grapalat"/>
          <w:spacing w:val="-8"/>
          <w:lang w:val="hy-AM"/>
        </w:rPr>
        <w:t xml:space="preserve"> որոշմամբ հաստատված ժամանակացույցի համաձայն արդեն մեկնարկել է համայնքների կողմից մշակված բնապահպանական ծրագրերի համաձայնեցման գործընթացը։ </w:t>
      </w:r>
      <w:r w:rsidR="00063907">
        <w:rPr>
          <w:rFonts w:ascii="GHEA Grapalat" w:hAnsi="GHEA Grapalat"/>
          <w:spacing w:val="-8"/>
          <w:lang w:val="hy-AM"/>
        </w:rPr>
        <w:t>Բ</w:t>
      </w:r>
      <w:r w:rsidR="00B00D9F">
        <w:rPr>
          <w:rFonts w:ascii="GHEA Grapalat" w:hAnsi="GHEA Grapalat"/>
          <w:spacing w:val="-8"/>
          <w:lang w:val="hy-AM"/>
        </w:rPr>
        <w:t xml:space="preserve">նապահպանական հարկի հանրագումարը 2 մլն. դրամ սահմանելու արդյունքում կանխատեսվում է պետական բյուջեի ծախսային մասի </w:t>
      </w:r>
      <w:r w:rsidR="00E738E6">
        <w:rPr>
          <w:rFonts w:ascii="GHEA Grapalat" w:hAnsi="GHEA Grapalat"/>
          <w:spacing w:val="-8"/>
          <w:lang w:val="hy-AM"/>
        </w:rPr>
        <w:t xml:space="preserve">հնարավոր </w:t>
      </w:r>
      <w:r w:rsidR="00B00D9F">
        <w:rPr>
          <w:rFonts w:ascii="GHEA Grapalat" w:hAnsi="GHEA Grapalat"/>
          <w:spacing w:val="-8"/>
          <w:lang w:val="hy-AM"/>
        </w:rPr>
        <w:t>ավելա</w:t>
      </w:r>
      <w:r w:rsidR="00E738E6">
        <w:rPr>
          <w:rFonts w:ascii="GHEA Grapalat" w:hAnsi="GHEA Grapalat"/>
          <w:spacing w:val="-8"/>
          <w:lang w:val="hy-AM"/>
        </w:rPr>
        <w:t>ցում առավելագույնը 30 մլն. դրամի չափով։</w:t>
      </w:r>
      <w:r w:rsidR="00BC7372">
        <w:rPr>
          <w:rFonts w:ascii="GHEA Grapalat" w:hAnsi="GHEA Grapalat"/>
          <w:spacing w:val="-8"/>
          <w:lang w:val="hy-AM"/>
        </w:rPr>
        <w:tab/>
      </w:r>
      <w:r w:rsidR="005950F5" w:rsidRPr="00D36C20">
        <w:rPr>
          <w:rFonts w:ascii="GHEA Grapalat" w:hAnsi="GHEA Grapalat"/>
          <w:spacing w:val="-8"/>
          <w:lang w:val="hy-AM"/>
        </w:rPr>
        <w:t>Նույն չափով կավելանա տեղական ինքնակառավա</w:t>
      </w:r>
      <w:r w:rsidR="00F4072F" w:rsidRPr="00D36C20">
        <w:rPr>
          <w:rFonts w:ascii="GHEA Grapalat" w:hAnsi="GHEA Grapalat"/>
          <w:spacing w:val="-8"/>
          <w:lang w:val="hy-AM"/>
        </w:rPr>
        <w:t>րման բյուջեների</w:t>
      </w:r>
      <w:r w:rsidR="00F4072F">
        <w:rPr>
          <w:rFonts w:ascii="GHEA Grapalat" w:hAnsi="GHEA Grapalat"/>
          <w:spacing w:val="-8"/>
          <w:lang w:val="hy-AM"/>
        </w:rPr>
        <w:t xml:space="preserve"> եկամտային մասը։ Բյուջեի հնարավոր ավելացում նախատեսվում է Երևան քաղաքի, Գեղարքունիքի մարզի Մարտունի, Վարդենիս և Վերին Գետաշեն, Շիրակի մարզի Գյումրի և Ախուրյան, Սյունիքի մարզի Գորիս, Արարատի մարզի Սիս, Արմավիրի մարզի Արմավիր</w:t>
      </w:r>
      <w:r w:rsidR="00705874">
        <w:rPr>
          <w:rFonts w:ascii="GHEA Grapalat" w:hAnsi="GHEA Grapalat"/>
          <w:spacing w:val="-8"/>
          <w:lang w:val="hy-AM"/>
        </w:rPr>
        <w:t xml:space="preserve"> և Փարաքար</w:t>
      </w:r>
      <w:r w:rsidR="00F4072F">
        <w:rPr>
          <w:rFonts w:ascii="GHEA Grapalat" w:hAnsi="GHEA Grapalat"/>
          <w:spacing w:val="-8"/>
          <w:lang w:val="hy-AM"/>
        </w:rPr>
        <w:t xml:space="preserve">, Կոտայքի մարզի Աբովյան և Գետամեջ, </w:t>
      </w:r>
      <w:r w:rsidR="00705874">
        <w:rPr>
          <w:rFonts w:ascii="GHEA Grapalat" w:hAnsi="GHEA Grapalat"/>
          <w:spacing w:val="-8"/>
          <w:lang w:val="hy-AM"/>
        </w:rPr>
        <w:t xml:space="preserve">Տավուշի մարզի Ազատամուտ համայնքների բյուջեներում։ </w:t>
      </w:r>
    </w:p>
    <w:p w:rsidR="00BC7372" w:rsidRDefault="00110D06" w:rsidP="00B56DAC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t>Պետական բյուջեի ծախսային և</w:t>
      </w:r>
      <w:r w:rsidRPr="00110D06"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/>
          <w:spacing w:val="-8"/>
          <w:lang w:val="hy-AM"/>
        </w:rPr>
        <w:t>տեղական ինքնակառավարման բյուջեների եկամտային մասերի ավելացման չափը կախված է մշակված չափորոշիչների կիրառման արդյունքում ավելացված նոր ընկերությունների թվից և դրանց կողմից հաշվարկված բնապահպանական հարկի գումարից։</w:t>
      </w:r>
    </w:p>
    <w:p w:rsidR="005369D6" w:rsidRDefault="00BC7372" w:rsidP="00B56DA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tab/>
      </w:r>
      <w:r w:rsidR="00705874">
        <w:rPr>
          <w:rFonts w:ascii="GHEA Grapalat" w:hAnsi="GHEA Grapalat"/>
          <w:spacing w:val="-8"/>
          <w:lang w:val="hy-AM"/>
        </w:rPr>
        <w:t xml:space="preserve">Վերը նշված ցուցանիշի կանխատեսումն ունի մոտավոր բնույթ, քանի որ 2018-2019թթ. ընթացքում </w:t>
      </w:r>
      <w:bookmarkStart w:id="0" w:name="_GoBack"/>
      <w:bookmarkEnd w:id="0"/>
      <w:r w:rsidR="000209C7">
        <w:rPr>
          <w:rFonts w:ascii="GHEA Grapalat" w:hAnsi="GHEA Grapalat"/>
          <w:spacing w:val="-8"/>
          <w:lang w:val="hy-AM"/>
        </w:rPr>
        <w:t>2 մլն.</w:t>
      </w:r>
      <w:r w:rsidR="00705874">
        <w:rPr>
          <w:rFonts w:ascii="GHEA Grapalat" w:hAnsi="GHEA Grapalat"/>
          <w:spacing w:val="-8"/>
          <w:lang w:val="hy-AM"/>
        </w:rPr>
        <w:t xml:space="preserve"> դրամ և ավելի բնապահպանական հարկի գումար հաշվարկած ընկերությունների մի մասի թողած վնասակար ազդեցությունը տարածվում է  հանրապետության տարածքի զգալի մասի վրա, և կոնկրետ մի քանի համայնքի վարչական տարածքում վնասակար ազդեցության չափի հաշվարկումն իրատեսական չէ։</w:t>
      </w:r>
    </w:p>
    <w:p w:rsidR="00905861" w:rsidRDefault="002160B1" w:rsidP="00B56DA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tab/>
        <w:t xml:space="preserve">Հաշվի առնելով, որ համաձայն ՀՀ հարկային օրենսգրքի՝ հարկ վճարողների կողմից </w:t>
      </w:r>
      <w:r w:rsidR="00AA7B15" w:rsidRPr="00AA7B15">
        <w:rPr>
          <w:rFonts w:ascii="GHEA Grapalat" w:hAnsi="GHEA Grapalat"/>
          <w:spacing w:val="-8"/>
          <w:lang w:val="hy-AM"/>
        </w:rPr>
        <w:t xml:space="preserve">բնապահպանական </w:t>
      </w:r>
      <w:r>
        <w:rPr>
          <w:rFonts w:ascii="GHEA Grapalat" w:hAnsi="GHEA Grapalat"/>
          <w:spacing w:val="-8"/>
          <w:lang w:val="hy-AM"/>
        </w:rPr>
        <w:t xml:space="preserve">հարկի վճարումը կատարվում է </w:t>
      </w:r>
      <w:r w:rsidRPr="002160B1">
        <w:rPr>
          <w:rFonts w:ascii="GHEA Grapalat" w:hAnsi="GHEA Grapalat"/>
          <w:spacing w:val="-8"/>
          <w:lang w:val="hy-AM"/>
        </w:rPr>
        <w:t>միասնական գանձապետական հաշվին</w:t>
      </w:r>
      <w:r w:rsidR="00AA7B15">
        <w:rPr>
          <w:rFonts w:ascii="GHEA Grapalat" w:hAnsi="GHEA Grapalat"/>
          <w:spacing w:val="-8"/>
          <w:lang w:val="hy-AM"/>
        </w:rPr>
        <w:t xml:space="preserve">, </w:t>
      </w:r>
      <w:r>
        <w:rPr>
          <w:rFonts w:ascii="GHEA Grapalat" w:hAnsi="GHEA Grapalat"/>
          <w:spacing w:val="-8"/>
          <w:lang w:val="hy-AM"/>
        </w:rPr>
        <w:t>ինչը ներկա փուլում հնարավորություն չի տալիս իրականացնել պետական բյուջեի ծախսերի և եկամուտների վրա հնարավոր ա</w:t>
      </w:r>
      <w:r w:rsidR="00905861">
        <w:rPr>
          <w:rFonts w:ascii="GHEA Grapalat" w:hAnsi="GHEA Grapalat"/>
          <w:spacing w:val="-8"/>
          <w:lang w:val="hy-AM"/>
        </w:rPr>
        <w:t xml:space="preserve">զդեցության հստակ վերլուծություն։ Միաժամանակ, քանի որ </w:t>
      </w:r>
      <w:r>
        <w:rPr>
          <w:rFonts w:ascii="GHEA Grapalat" w:hAnsi="GHEA Grapalat"/>
          <w:spacing w:val="-8"/>
          <w:lang w:val="hy-AM"/>
        </w:rPr>
        <w:t xml:space="preserve"> </w:t>
      </w:r>
      <w:r w:rsidR="00905861" w:rsidRPr="00905861">
        <w:rPr>
          <w:rFonts w:ascii="GHEA Grapalat" w:hAnsi="GHEA Grapalat"/>
          <w:spacing w:val="-8"/>
          <w:lang w:val="hy-AM"/>
        </w:rPr>
        <w:t>հարկ վճարողների կողմից հաշվարկված բնապահպանական հարկի գումարի վերաբերյալ տեղեկատվությունը հանդիսանում է հարկային գաղտնիք</w:t>
      </w:r>
      <w:r w:rsidR="00905861">
        <w:rPr>
          <w:rFonts w:ascii="GHEA Grapalat" w:hAnsi="GHEA Grapalat"/>
          <w:spacing w:val="-8"/>
          <w:lang w:val="hy-AM"/>
        </w:rPr>
        <w:t>, նախագծի ընդունման պարագայում միայն ՀՀ պետական եկամուտների կոմիտեն, Հայաստանի Հանրապետության 2023 թվականի և հետագա տարիների բյուջետային գործընթացը սկսելու մասին վարչապետի որոշումների հիման վրա իրավասու կլինի շրջակա միջավայրի նախարարությանը տրամադրել տեղեկատվություն ընկերությունների կողմից հաշվարկված բնապահպանական հարկի գումարների վերաբերյալ։</w:t>
      </w:r>
    </w:p>
    <w:p w:rsidR="002160B1" w:rsidRPr="00161FDB" w:rsidRDefault="00905861" w:rsidP="00B56DA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/>
          <w:spacing w:val="-8"/>
          <w:lang w:val="hy-AM"/>
        </w:rPr>
        <w:tab/>
        <w:t xml:space="preserve">Վերոգրյալը հաշվի առնելով՝ </w:t>
      </w:r>
      <w:r w:rsidR="002160B1">
        <w:rPr>
          <w:rFonts w:ascii="GHEA Grapalat" w:hAnsi="GHEA Grapalat"/>
          <w:spacing w:val="-8"/>
          <w:lang w:val="hy-AM"/>
        </w:rPr>
        <w:t>առաջարկվում է նախագծով ներկայացված կարգավորումները դիտար</w:t>
      </w:r>
      <w:r w:rsidR="00AA7B15">
        <w:rPr>
          <w:rFonts w:ascii="GHEA Grapalat" w:hAnsi="GHEA Grapalat"/>
          <w:spacing w:val="-8"/>
          <w:lang w:val="hy-AM"/>
        </w:rPr>
        <w:t>կել որպես պիլոտային՝ հետագայում, ըստ կոնկրետ ընկերությունների կողմից հաշվարկված բնապահպանական հարկի գումարների վերլուծության արդյունքների, վերանայել նախագծով ներկայացված չափորոշիչները, ինչպես նաև</w:t>
      </w:r>
      <w:r w:rsidR="00B56DAC">
        <w:rPr>
          <w:rFonts w:ascii="GHEA Grapalat" w:hAnsi="GHEA Grapalat"/>
          <w:spacing w:val="-8"/>
          <w:lang w:val="hy-AM"/>
        </w:rPr>
        <w:t>, անհրաժեշտության դեպքում</w:t>
      </w:r>
      <w:r w:rsidR="00161FDB">
        <w:rPr>
          <w:rFonts w:ascii="GHEA Grapalat" w:hAnsi="GHEA Grapalat"/>
          <w:spacing w:val="-8"/>
          <w:lang w:val="hy-AM"/>
        </w:rPr>
        <w:t xml:space="preserve"> կատարել լրացումներ և փոփոխություններ </w:t>
      </w:r>
      <w:r w:rsidR="00AA7B15">
        <w:rPr>
          <w:rFonts w:ascii="GHEA Grapalat" w:hAnsi="GHEA Grapalat"/>
          <w:spacing w:val="-8"/>
          <w:lang w:val="hy-AM"/>
        </w:rPr>
        <w:t>Կառավարության 2021 թվականի ապրիլի 1-ի «</w:t>
      </w:r>
      <w:r w:rsidR="00161FDB" w:rsidRPr="00161FDB">
        <w:rPr>
          <w:rFonts w:ascii="GHEA Grapalat" w:hAnsi="GHEA Grapalat"/>
          <w:spacing w:val="-8"/>
          <w:lang w:val="hy-AM"/>
        </w:rPr>
        <w:t>Ընկերությունների կողմից վճարվող բնապահպանական հարկի նպատակային օգտագործման մասին» օրենքով սահմանված համայնքների և (կամ) բնակավայրերի ցանկի կազմման և ըստ համայնքների և (կամ) բնակավայրերի մասհանումների բաշխման չափի հաշվարկման կարգը սահմանելու մասին»</w:t>
      </w:r>
      <w:r w:rsidR="00161FDB">
        <w:rPr>
          <w:rFonts w:ascii="GHEA Grapalat" w:hAnsi="GHEA Grapalat"/>
          <w:spacing w:val="-8"/>
          <w:lang w:val="hy-AM"/>
        </w:rPr>
        <w:t xml:space="preserve"> </w:t>
      </w:r>
      <w:r w:rsidR="00161FDB" w:rsidRPr="00161FDB">
        <w:rPr>
          <w:rFonts w:ascii="GHEA Grapalat" w:hAnsi="GHEA Grapalat"/>
          <w:spacing w:val="-8"/>
          <w:lang w:val="hy-AM"/>
        </w:rPr>
        <w:t>N 447-</w:t>
      </w:r>
      <w:r w:rsidR="00161FDB">
        <w:rPr>
          <w:rFonts w:ascii="GHEA Grapalat" w:hAnsi="GHEA Grapalat"/>
          <w:spacing w:val="-8"/>
          <w:lang w:val="hy-AM"/>
        </w:rPr>
        <w:t>Ն որոշման դրույթներում։</w:t>
      </w:r>
    </w:p>
    <w:p w:rsidR="00AE1CE2" w:rsidRDefault="00AE1CE2" w:rsidP="00B56DAC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sectPr w:rsidR="00AE1CE2" w:rsidSect="00506CA4">
      <w:pgSz w:w="12240" w:h="15840"/>
      <w:pgMar w:top="900" w:right="81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7B4ADB"/>
    <w:rsid w:val="00012150"/>
    <w:rsid w:val="000209C7"/>
    <w:rsid w:val="00041B85"/>
    <w:rsid w:val="00063907"/>
    <w:rsid w:val="00110D06"/>
    <w:rsid w:val="001534E2"/>
    <w:rsid w:val="00161FDB"/>
    <w:rsid w:val="001926DE"/>
    <w:rsid w:val="001A139B"/>
    <w:rsid w:val="002160B1"/>
    <w:rsid w:val="0022696A"/>
    <w:rsid w:val="002C7479"/>
    <w:rsid w:val="00306ACB"/>
    <w:rsid w:val="003979C5"/>
    <w:rsid w:val="003B2784"/>
    <w:rsid w:val="003D294D"/>
    <w:rsid w:val="003D75B0"/>
    <w:rsid w:val="004164B4"/>
    <w:rsid w:val="00447884"/>
    <w:rsid w:val="004F6386"/>
    <w:rsid w:val="00506CA4"/>
    <w:rsid w:val="005350FE"/>
    <w:rsid w:val="005369D6"/>
    <w:rsid w:val="00561940"/>
    <w:rsid w:val="00576CFC"/>
    <w:rsid w:val="005950F5"/>
    <w:rsid w:val="0066645C"/>
    <w:rsid w:val="00672662"/>
    <w:rsid w:val="00705874"/>
    <w:rsid w:val="00713B0E"/>
    <w:rsid w:val="007A51EB"/>
    <w:rsid w:val="007B044F"/>
    <w:rsid w:val="007B4ADB"/>
    <w:rsid w:val="007E7BAD"/>
    <w:rsid w:val="00883075"/>
    <w:rsid w:val="008913D7"/>
    <w:rsid w:val="008F3AFB"/>
    <w:rsid w:val="00905861"/>
    <w:rsid w:val="009106E1"/>
    <w:rsid w:val="0096556E"/>
    <w:rsid w:val="009A50C2"/>
    <w:rsid w:val="009C4903"/>
    <w:rsid w:val="009F47AB"/>
    <w:rsid w:val="00A27A0F"/>
    <w:rsid w:val="00A419E5"/>
    <w:rsid w:val="00A45B6F"/>
    <w:rsid w:val="00A55978"/>
    <w:rsid w:val="00A6471F"/>
    <w:rsid w:val="00A75CAC"/>
    <w:rsid w:val="00A87424"/>
    <w:rsid w:val="00AA7B15"/>
    <w:rsid w:val="00AE1CE2"/>
    <w:rsid w:val="00AE70C8"/>
    <w:rsid w:val="00B00D9F"/>
    <w:rsid w:val="00B047B8"/>
    <w:rsid w:val="00B56DAC"/>
    <w:rsid w:val="00BA68C4"/>
    <w:rsid w:val="00BC7372"/>
    <w:rsid w:val="00BF1D57"/>
    <w:rsid w:val="00C0266E"/>
    <w:rsid w:val="00C51FB4"/>
    <w:rsid w:val="00CB3A27"/>
    <w:rsid w:val="00CD01C9"/>
    <w:rsid w:val="00CF6590"/>
    <w:rsid w:val="00D36C20"/>
    <w:rsid w:val="00DB42F2"/>
    <w:rsid w:val="00DD0D3D"/>
    <w:rsid w:val="00E21C69"/>
    <w:rsid w:val="00E615B9"/>
    <w:rsid w:val="00E71A0C"/>
    <w:rsid w:val="00E738E6"/>
    <w:rsid w:val="00EA141D"/>
    <w:rsid w:val="00EC1C70"/>
    <w:rsid w:val="00F22CE4"/>
    <w:rsid w:val="00F32B18"/>
    <w:rsid w:val="00F4072F"/>
    <w:rsid w:val="00F426A4"/>
    <w:rsid w:val="00F47DEC"/>
    <w:rsid w:val="00F56924"/>
    <w:rsid w:val="00F7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E4DF3"/>
  <w15:docId w15:val="{F0CAAA68-47B9-4194-B88A-5B0F23C6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ADB"/>
    <w:pPr>
      <w:spacing w:after="0" w:line="240" w:lineRule="auto"/>
    </w:pPr>
    <w:rPr>
      <w:rFonts w:ascii="Arial LatRus" w:eastAsia="Times New Roman" w:hAnsi="Arial LatRus" w:cs="Times New Roman"/>
      <w:color w:val="00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7B4ADB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  <w:style w:type="character" w:styleId="Strong">
    <w:name w:val="Strong"/>
    <w:basedOn w:val="DefaultParagraphFont"/>
    <w:qFormat/>
    <w:rsid w:val="00A6471F"/>
    <w:rPr>
      <w:b/>
      <w:bCs/>
    </w:rPr>
  </w:style>
  <w:style w:type="character" w:customStyle="1" w:styleId="NormalWebChar">
    <w:name w:val="Normal (Web) Char"/>
    <w:link w:val="NormalWeb"/>
    <w:locked/>
    <w:rsid w:val="00F22CE4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A68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8C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8C4"/>
    <w:rPr>
      <w:rFonts w:ascii="Arial LatRus" w:eastAsia="Times New Roman" w:hAnsi="Arial LatRus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8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8C4"/>
    <w:rPr>
      <w:rFonts w:ascii="Arial LatRus" w:eastAsia="Times New Roman" w:hAnsi="Arial LatRus" w:cs="Times New Roman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8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8C4"/>
    <w:rPr>
      <w:rFonts w:ascii="Tahoma" w:eastAsia="Times New Roman" w:hAnsi="Tahoma" w:cs="Tahoma"/>
      <w:color w:val="00000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058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5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715</TotalTime>
  <Pages>6</Pages>
  <Words>1365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lshahinyanMnp78k</dc:creator>
  <cp:keywords/>
  <dc:description/>
  <cp:lastModifiedBy>Artur</cp:lastModifiedBy>
  <cp:revision>52</cp:revision>
  <dcterms:created xsi:type="dcterms:W3CDTF">2017-04-11T10:34:00Z</dcterms:created>
  <dcterms:modified xsi:type="dcterms:W3CDTF">2021-07-14T08:38:00Z</dcterms:modified>
</cp:coreProperties>
</file>