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93089F" w:rsidRPr="002E6D63" w:rsidRDefault="0093089F" w:rsidP="0093089F">
      <w:pPr>
        <w:tabs>
          <w:tab w:val="center" w:pos="-6480"/>
          <w:tab w:val="right" w:pos="8640"/>
        </w:tabs>
        <w:jc w:val="center"/>
        <w:rPr>
          <w:rFonts w:ascii="GHEA Grapalat" w:hAnsi="GHEA Grapalat" w:cs="Times New Roman"/>
          <w:b/>
          <w:lang w:val="af-ZA"/>
        </w:rPr>
      </w:pPr>
      <w:r w:rsidRPr="002E6D63">
        <w:rPr>
          <w:rFonts w:ascii="GHEA Grapalat" w:hAnsi="GHEA Grapalat" w:cs="Times New Roman"/>
          <w:b/>
          <w:lang w:val="af-ZA"/>
        </w:rPr>
        <w:t xml:space="preserve">«ՀԱՅԱՍՏԱՆԻ ՀԱՆՐԱՊԵՏՈՒԹՅԱՆ </w:t>
      </w:r>
      <w:r w:rsidRPr="002E6D63">
        <w:rPr>
          <w:rFonts w:ascii="GHEA Grapalat" w:hAnsi="GHEA Grapalat" w:cs="Times New Roman"/>
          <w:b/>
          <w:lang w:val="hy-AM"/>
        </w:rPr>
        <w:t xml:space="preserve">2021 </w:t>
      </w:r>
      <w:r w:rsidRPr="002E6D63">
        <w:rPr>
          <w:rFonts w:ascii="GHEA Grapalat" w:hAnsi="GHEA Grapalat" w:cs="Times New Roman"/>
          <w:b/>
          <w:lang w:val="af-ZA"/>
        </w:rPr>
        <w:t xml:space="preserve">ԹՎԱԿԱՆԻ ՊԵՏԱԿԱՆ ԲՅՈՒՋԵԻ ՄԱՍԻՆ» </w:t>
      </w:r>
      <w:r w:rsidRPr="002E6D63">
        <w:rPr>
          <w:rFonts w:ascii="GHEA Grapalat" w:hAnsi="GHEA Grapalat" w:cs="Times New Roman"/>
          <w:b/>
          <w:lang w:val="hy-AM"/>
        </w:rPr>
        <w:t xml:space="preserve">ՀԱՅԱՍՏԱՆԻ ՀԱՆՐԱՊԵՏՈՒԹՅԱՆ </w:t>
      </w:r>
      <w:r w:rsidRPr="002E6D63">
        <w:rPr>
          <w:rFonts w:ascii="GHEA Grapalat" w:hAnsi="GHEA Grapalat" w:cs="Times New Roman"/>
          <w:b/>
          <w:lang w:val="af-ZA"/>
        </w:rPr>
        <w:t>ՕՐԵՆՔՈՒՄ ՎԵՐԱԲԱՇԽՈՒՄ</w:t>
      </w:r>
      <w:r w:rsidRPr="002E6D63">
        <w:rPr>
          <w:rFonts w:ascii="GHEA Grapalat" w:hAnsi="GHEA Grapalat" w:cs="Times New Roman"/>
          <w:b/>
          <w:lang w:val="hy-AM"/>
        </w:rPr>
        <w:t>,</w:t>
      </w:r>
      <w:r w:rsidRPr="00044B74">
        <w:rPr>
          <w:rFonts w:ascii="GHEA Grapalat" w:hAnsi="GHEA Grapalat" w:cs="Times New Roman"/>
          <w:b/>
          <w:lang w:val="hy-AM"/>
        </w:rPr>
        <w:t xml:space="preserve"> </w:t>
      </w:r>
      <w:r w:rsidRPr="002E6D63">
        <w:rPr>
          <w:rFonts w:ascii="GHEA Grapalat" w:hAnsi="GHEA Grapalat" w:cs="Times New Roman"/>
          <w:b/>
          <w:lang w:val="hy-AM"/>
        </w:rPr>
        <w:t>ՓՈՓՈԽՈՒԹՅՈՒՆ</w:t>
      </w:r>
      <w:r w:rsidR="00044B74">
        <w:rPr>
          <w:rFonts w:ascii="GHEA Grapalat" w:hAnsi="GHEA Grapalat" w:cs="Times New Roman"/>
          <w:b/>
          <w:lang w:val="hy-AM"/>
        </w:rPr>
        <w:t>ՆԵՐ</w:t>
      </w:r>
      <w:r w:rsidRPr="00044B74">
        <w:rPr>
          <w:rFonts w:ascii="GHEA Grapalat" w:hAnsi="GHEA Grapalat" w:cs="Times New Roman"/>
          <w:b/>
          <w:lang w:val="hy-AM"/>
        </w:rPr>
        <w:t>,</w:t>
      </w:r>
      <w:r w:rsidRPr="002E6D63">
        <w:rPr>
          <w:rFonts w:ascii="GHEA Grapalat" w:hAnsi="GHEA Grapalat" w:cs="Times New Roman"/>
          <w:b/>
          <w:lang w:val="hy-AM"/>
        </w:rPr>
        <w:t xml:space="preserve"> ԼՐԱՑՈՒՄ</w:t>
      </w:r>
      <w:r w:rsidR="00044B74">
        <w:rPr>
          <w:rFonts w:ascii="GHEA Grapalat" w:hAnsi="GHEA Grapalat" w:cs="Times New Roman"/>
          <w:b/>
          <w:lang w:val="hy-AM"/>
        </w:rPr>
        <w:t>ՆԵՐ</w:t>
      </w:r>
      <w:bookmarkStart w:id="0" w:name="_GoBack"/>
      <w:bookmarkEnd w:id="0"/>
      <w:r w:rsidRPr="002E6D63">
        <w:rPr>
          <w:rFonts w:ascii="GHEA Grapalat" w:hAnsi="GHEA Grapalat" w:cs="Times New Roman"/>
          <w:b/>
          <w:lang w:val="hy-AM"/>
        </w:rPr>
        <w:t xml:space="preserve"> ԵՎ </w:t>
      </w:r>
      <w:r w:rsidRPr="002E6D63">
        <w:rPr>
          <w:rFonts w:ascii="GHEA Grapalat" w:hAnsi="GHEA Grapalat" w:cs="Times New Roman"/>
          <w:b/>
          <w:lang w:val="af-ZA"/>
        </w:rPr>
        <w:t xml:space="preserve">ՀԱՅԱՍՏԱՆԻ ՀԱՆՐԱՊԵՏՈՒԹՅԱՆ ԿԱՌԱՎԱՐՈՒԹՅԱՆ 2020 ԹՎԱԿԱՆԻ ԴԵԿՏԵՄԲԵՐԻ 30-Ի N 2215-Ն ՈՐՈՇՄԱՆ ՄԵՋ </w:t>
      </w:r>
      <w:r w:rsidRPr="00044B74">
        <w:rPr>
          <w:rFonts w:ascii="GHEA Grapalat" w:hAnsi="GHEA Grapalat" w:cs="Tahoma"/>
          <w:b/>
          <w:lang w:val="hy-AM"/>
        </w:rPr>
        <w:t>ՓՈՓՈԽՈՒԹՅՈՒՆՆԵՐ</w:t>
      </w:r>
      <w:r w:rsidRPr="002E6D63">
        <w:rPr>
          <w:rFonts w:ascii="GHEA Grapalat" w:hAnsi="GHEA Grapalat" w:cs="Tahoma"/>
          <w:b/>
          <w:lang w:val="af-ZA"/>
        </w:rPr>
        <w:t xml:space="preserve"> </w:t>
      </w:r>
      <w:r w:rsidRPr="00044B74">
        <w:rPr>
          <w:rFonts w:ascii="GHEA Grapalat" w:hAnsi="GHEA Grapalat" w:cs="Tahoma"/>
          <w:b/>
          <w:lang w:val="hy-AM"/>
        </w:rPr>
        <w:t>ԵՎ</w:t>
      </w:r>
      <w:r w:rsidRPr="002E6D63">
        <w:rPr>
          <w:rFonts w:ascii="GHEA Grapalat" w:hAnsi="GHEA Grapalat" w:cs="Tahoma"/>
          <w:b/>
          <w:lang w:val="af-ZA"/>
        </w:rPr>
        <w:t xml:space="preserve"> </w:t>
      </w:r>
      <w:r w:rsidRPr="002E6D63">
        <w:rPr>
          <w:rFonts w:ascii="GHEA Grapalat" w:hAnsi="GHEA Grapalat" w:cs="Times New Roman"/>
          <w:b/>
          <w:lang w:val="af-ZA"/>
        </w:rPr>
        <w:t xml:space="preserve">ԼՐԱՑՈՒՄՆԵՐ </w:t>
      </w:r>
      <w:r w:rsidRPr="002E6D63">
        <w:rPr>
          <w:rFonts w:ascii="GHEA Grapalat" w:hAnsi="GHEA Grapalat" w:cs="Times New Roman"/>
          <w:b/>
          <w:lang w:val="hy-AM"/>
        </w:rPr>
        <w:t xml:space="preserve">ԿԱՏԱՐԵԼՈՒ </w:t>
      </w:r>
      <w:r w:rsidRPr="002E6D63">
        <w:rPr>
          <w:rFonts w:ascii="GHEA Grapalat" w:hAnsi="GHEA Grapalat" w:cs="Times New Roman"/>
          <w:b/>
          <w:lang w:val="af-ZA"/>
        </w:rPr>
        <w:t>ՄԱՍԻՆ</w:t>
      </w:r>
      <w:r w:rsidRPr="002E6D63">
        <w:rPr>
          <w:rFonts w:ascii="GHEA Grapalat" w:hAnsi="GHEA Grapalat"/>
          <w:b/>
          <w:lang w:val="hy-AM"/>
        </w:rPr>
        <w:t xml:space="preserve"> ԿԱՌԱՎԱՐՈՒԹՅԱՆ ՈՐՈՇՄԱՆ ՆԱԽԱԳԾԻ</w:t>
      </w:r>
    </w:p>
    <w:p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9351"/>
        <w:gridCol w:w="5209"/>
        <w:gridCol w:w="36"/>
      </w:tblGrid>
      <w:tr w:rsidR="007C439F" w:rsidRPr="002C0492" w:rsidTr="00DE6038">
        <w:trPr>
          <w:trHeight w:val="419"/>
        </w:trPr>
        <w:tc>
          <w:tcPr>
            <w:tcW w:w="9351" w:type="dxa"/>
            <w:vMerge w:val="restart"/>
            <w:hideMark/>
          </w:tcPr>
          <w:p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5245" w:type="dxa"/>
            <w:gridSpan w:val="2"/>
            <w:hideMark/>
          </w:tcPr>
          <w:p w:rsidR="00A80737" w:rsidRPr="002C0492" w:rsidRDefault="00B5412D" w:rsidP="00F47C09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07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2C0492" w:rsidTr="00DE6038">
        <w:trPr>
          <w:trHeight w:val="419"/>
        </w:trPr>
        <w:tc>
          <w:tcPr>
            <w:tcW w:w="9351" w:type="dxa"/>
            <w:vMerge/>
            <w:hideMark/>
          </w:tcPr>
          <w:p w:rsidR="00A80737" w:rsidRPr="002C0492" w:rsidRDefault="00A80737" w:rsidP="00F47C09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245" w:type="dxa"/>
            <w:gridSpan w:val="2"/>
            <w:hideMark/>
          </w:tcPr>
          <w:p w:rsidR="00A80737" w:rsidRPr="002C0492" w:rsidRDefault="00B5412D" w:rsidP="00F47C09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5412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01/8-5/10567-2021</w:t>
            </w:r>
          </w:p>
        </w:tc>
      </w:tr>
      <w:tr w:rsidR="007C439F" w:rsidRPr="00B54947" w:rsidTr="00DE6038">
        <w:trPr>
          <w:trHeight w:val="1862"/>
        </w:trPr>
        <w:tc>
          <w:tcPr>
            <w:tcW w:w="9351" w:type="dxa"/>
            <w:hideMark/>
          </w:tcPr>
          <w:p w:rsidR="00F47C09" w:rsidRPr="005365E2" w:rsidRDefault="00B5412D" w:rsidP="00F21DA0">
            <w:pPr>
              <w:pStyle w:val="ListParagraph"/>
              <w:numPr>
                <w:ilvl w:val="0"/>
                <w:numId w:val="4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</w:pPr>
            <w:r w:rsidRPr="005365E2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«ՀՀ պետական բյուջեի մասին» օրենքի 6-րդ հավելվածով հաստատվել է առաջնահերթ իրականացման ենթակա բյուջետային ծախսային ծրագրերը</w:t>
            </w:r>
            <w:r w:rsidRPr="00B5412D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, </w:t>
            </w:r>
            <w:r w:rsidRPr="005365E2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որի շրջանակներում 1120 ծրագրի «31002. ՀՀ արդարադատության նախարարության քրեակատարողական ծառայության կարողությունների զարգացում և տեխնիկական հագեցվածության ապահովում» միջոցառումը ներառված չէ։ </w:t>
            </w:r>
            <w:r w:rsidR="00F21DA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US"/>
              </w:rPr>
              <w:t>L</w:t>
            </w:r>
            <w:r w:rsidR="005365E2" w:rsidRPr="005365E2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րացուցիչ հիմնավորման կարիք ունի Միջոցառ</w:t>
            </w:r>
            <w:r w:rsidR="005365E2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ման</w:t>
            </w:r>
            <w:r w:rsidR="005365E2" w:rsidRPr="005365E2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գծով ֆինանսավորման առաջնահերթության հարցը։</w:t>
            </w:r>
          </w:p>
        </w:tc>
        <w:tc>
          <w:tcPr>
            <w:tcW w:w="5245" w:type="dxa"/>
            <w:gridSpan w:val="2"/>
            <w:hideMark/>
          </w:tcPr>
          <w:p w:rsidR="005365E2" w:rsidRDefault="005365E2" w:rsidP="005365E2">
            <w:pPr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2C049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։ </w:t>
            </w:r>
          </w:p>
          <w:p w:rsidR="00F47C09" w:rsidRPr="00B5412D" w:rsidRDefault="00F47C09" w:rsidP="00B54947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5365E2" w:rsidTr="00DE6038">
        <w:tc>
          <w:tcPr>
            <w:tcW w:w="9351" w:type="dxa"/>
          </w:tcPr>
          <w:p w:rsidR="005365E2" w:rsidRPr="00DE6038" w:rsidRDefault="005365E2" w:rsidP="00DE6038">
            <w:pPr>
              <w:pStyle w:val="ListParagraph"/>
              <w:numPr>
                <w:ilvl w:val="0"/>
                <w:numId w:val="4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</w:pPr>
            <w:r w:rsidRPr="005365E2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Նախագծի N 1 հավելվածը հանել և համապատասխան փոփոխությունները կատարել Նախագծի 1-ին կետում</w:t>
            </w:r>
            <w:r w:rsidR="00DE6038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  <w:tc>
          <w:tcPr>
            <w:tcW w:w="5245" w:type="dxa"/>
            <w:gridSpan w:val="2"/>
          </w:tcPr>
          <w:p w:rsidR="005365E2" w:rsidRDefault="005365E2" w:rsidP="005365E2">
            <w:pPr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2C049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։ </w:t>
            </w:r>
          </w:p>
          <w:p w:rsidR="005365E2" w:rsidRDefault="005365E2" w:rsidP="005365E2">
            <w:pPr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:rsidR="005365E2" w:rsidRDefault="005365E2" w:rsidP="00DE603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365E2" w:rsidTr="00DE6038">
        <w:tc>
          <w:tcPr>
            <w:tcW w:w="9351" w:type="dxa"/>
          </w:tcPr>
          <w:p w:rsidR="005365E2" w:rsidRPr="00DE6038" w:rsidRDefault="00DE6038" w:rsidP="005365E2">
            <w:pPr>
              <w:pStyle w:val="ListParagraph"/>
              <w:numPr>
                <w:ilvl w:val="0"/>
                <w:numId w:val="4"/>
              </w:numPr>
              <w:tabs>
                <w:tab w:val="left" w:pos="851"/>
              </w:tabs>
              <w:ind w:left="0" w:firstLine="56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DE6038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Նախագծի N 7 հավելվածում նախատեսել միայն այն աղյուսակները, որոնցում կատարվում են փոփոխություններ և լրացումներ։</w:t>
            </w:r>
          </w:p>
        </w:tc>
        <w:tc>
          <w:tcPr>
            <w:tcW w:w="5245" w:type="dxa"/>
            <w:gridSpan w:val="2"/>
          </w:tcPr>
          <w:p w:rsidR="00DE6038" w:rsidRDefault="00DE6038" w:rsidP="00DE6038">
            <w:pPr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2C049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։ </w:t>
            </w:r>
          </w:p>
          <w:p w:rsidR="005365E2" w:rsidRDefault="005365E2" w:rsidP="00F47C0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E6038" w:rsidRPr="00044B74" w:rsidTr="00DE6038">
        <w:tc>
          <w:tcPr>
            <w:tcW w:w="9351" w:type="dxa"/>
          </w:tcPr>
          <w:p w:rsidR="00DE6038" w:rsidRPr="00DE6038" w:rsidRDefault="00DE6038" w:rsidP="00DE6038">
            <w:pPr>
              <w:pStyle w:val="ListParagraph"/>
              <w:numPr>
                <w:ilvl w:val="0"/>
                <w:numId w:val="4"/>
              </w:numPr>
              <w:tabs>
                <w:tab w:val="left" w:pos="851"/>
              </w:tabs>
              <w:ind w:left="0" w:firstLine="56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DE6038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Նախագծի NN 6 և 7 հավելվածների Միջոցառումների գծով նախատեսված նվազեցումների դիմաց սահմանել ոչ ֆինանսական արդյունքային չափորոշիչների փոփոխություններ</w:t>
            </w:r>
          </w:p>
        </w:tc>
        <w:tc>
          <w:tcPr>
            <w:tcW w:w="5245" w:type="dxa"/>
            <w:gridSpan w:val="2"/>
          </w:tcPr>
          <w:p w:rsidR="00DE6038" w:rsidRDefault="00DE6038" w:rsidP="00DE6038">
            <w:pPr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ՉԻ ը</w:t>
            </w:r>
            <w:r w:rsidRPr="002C049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 է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։ </w:t>
            </w:r>
          </w:p>
          <w:p w:rsidR="00DE6038" w:rsidRPr="00A56B0F" w:rsidRDefault="00DE6038" w:rsidP="00DE603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Նշված գումարը </w:t>
            </w:r>
            <w:r w:rsidRPr="000003F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Հայաստանում արդարադատության ոլորտի բարեփոխումներին ուղղված բյուջետային </w:t>
            </w:r>
            <w:r w:rsidRPr="000003F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աջակցության ծրագրով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հատկացված միջոցներից է, որի գծով ծախսեր սահմանվել են Կ</w:t>
            </w:r>
            <w:r w:rsidRPr="000003F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առավարության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25․02․</w:t>
            </w:r>
            <w:r w:rsidRPr="000003F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2021թ</w:t>
            </w:r>
            <w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 w:eastAsia="ru-RU"/>
              </w:rPr>
              <w:t>․</w:t>
            </w:r>
            <w:r w:rsidRPr="000003F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թիվ 258-Ն որոշմամբ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, իսկ նշված որոշմամբ նվազեցվող գումարների գծով ոչ  ֆինանսական արդյունքային չափորոշիչներ սահմանված չեն։</w:t>
            </w:r>
          </w:p>
          <w:p w:rsidR="00DE6038" w:rsidRDefault="00DE6038" w:rsidP="00DE603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E6038" w:rsidTr="00DE6038">
        <w:trPr>
          <w:gridAfter w:val="1"/>
          <w:wAfter w:w="36" w:type="dxa"/>
        </w:trPr>
        <w:tc>
          <w:tcPr>
            <w:tcW w:w="9351" w:type="dxa"/>
          </w:tcPr>
          <w:p w:rsidR="00DE6038" w:rsidRDefault="00DE6038" w:rsidP="00DE6038">
            <w:pPr>
              <w:pStyle w:val="ListParagraph"/>
              <w:numPr>
                <w:ilvl w:val="0"/>
                <w:numId w:val="4"/>
              </w:numPr>
              <w:tabs>
                <w:tab w:val="left" w:pos="851"/>
              </w:tabs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365E2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Նախագծի N 8 հավելվածի գնումների պլանի 1228 ծրագրի «31001. </w:t>
            </w:r>
            <w:r w:rsidRPr="00DE6038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Հակակոռուպցիոն կոմիտեի շենքային պայմանների ապահովում» միջոցառման հատվածում նշված 45221142 «Ընդհանուր շինարարական աշխատանքներ» ԳՄԱ կոդից հետո նշել գնման առարկայի հերթական համարակալման համարը:</w:t>
            </w:r>
          </w:p>
        </w:tc>
        <w:tc>
          <w:tcPr>
            <w:tcW w:w="5209" w:type="dxa"/>
          </w:tcPr>
          <w:p w:rsidR="00DE6038" w:rsidRDefault="00DE6038" w:rsidP="00DE6038">
            <w:pPr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2C049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։ </w:t>
            </w:r>
          </w:p>
          <w:p w:rsidR="00DE6038" w:rsidRDefault="00DE6038" w:rsidP="00DE603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762C84" w:rsidRPr="002C0492" w:rsidRDefault="00762C84" w:rsidP="00F47C0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7B0D2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52875216"/>
    <w:multiLevelType w:val="hybridMultilevel"/>
    <w:tmpl w:val="8D2671B8"/>
    <w:lvl w:ilvl="0" w:tplc="F7340FB2">
      <w:start w:val="1"/>
      <w:numFmt w:val="decimal"/>
      <w:lvlText w:val="%1."/>
      <w:lvlJc w:val="left"/>
      <w:pPr>
        <w:ind w:left="1210" w:hanging="360"/>
      </w:pPr>
      <w:rPr>
        <w:rFonts w:eastAsiaTheme="minorHAnsi" w:cs="Sylfaen" w:hint="default"/>
        <w:color w:val="191919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3702D"/>
    <w:rsid w:val="000003FF"/>
    <w:rsid w:val="0004057D"/>
    <w:rsid w:val="00044B74"/>
    <w:rsid w:val="00093453"/>
    <w:rsid w:val="00122739"/>
    <w:rsid w:val="001514C8"/>
    <w:rsid w:val="001C02B4"/>
    <w:rsid w:val="002937A9"/>
    <w:rsid w:val="002C0492"/>
    <w:rsid w:val="002D02BC"/>
    <w:rsid w:val="00342899"/>
    <w:rsid w:val="00355FCF"/>
    <w:rsid w:val="003E094C"/>
    <w:rsid w:val="00412749"/>
    <w:rsid w:val="0043702D"/>
    <w:rsid w:val="0051577F"/>
    <w:rsid w:val="00520426"/>
    <w:rsid w:val="005365E2"/>
    <w:rsid w:val="005377CC"/>
    <w:rsid w:val="0056604B"/>
    <w:rsid w:val="005763FC"/>
    <w:rsid w:val="005A7706"/>
    <w:rsid w:val="005C1036"/>
    <w:rsid w:val="00666776"/>
    <w:rsid w:val="00672235"/>
    <w:rsid w:val="006D0DF4"/>
    <w:rsid w:val="006D1CD6"/>
    <w:rsid w:val="007214E3"/>
    <w:rsid w:val="00762C84"/>
    <w:rsid w:val="007B0D2B"/>
    <w:rsid w:val="007C439F"/>
    <w:rsid w:val="007D0E06"/>
    <w:rsid w:val="007E002D"/>
    <w:rsid w:val="008239A1"/>
    <w:rsid w:val="00833AD0"/>
    <w:rsid w:val="00887AFE"/>
    <w:rsid w:val="008E0638"/>
    <w:rsid w:val="0093089F"/>
    <w:rsid w:val="009D2E32"/>
    <w:rsid w:val="00A56B0F"/>
    <w:rsid w:val="00A80737"/>
    <w:rsid w:val="00A82682"/>
    <w:rsid w:val="00B142F3"/>
    <w:rsid w:val="00B5412D"/>
    <w:rsid w:val="00B54947"/>
    <w:rsid w:val="00B90FD5"/>
    <w:rsid w:val="00BA0225"/>
    <w:rsid w:val="00C34CEA"/>
    <w:rsid w:val="00DE6038"/>
    <w:rsid w:val="00E37791"/>
    <w:rsid w:val="00E57727"/>
    <w:rsid w:val="00E647BF"/>
    <w:rsid w:val="00E70658"/>
    <w:rsid w:val="00EA7E0E"/>
    <w:rsid w:val="00EB771F"/>
    <w:rsid w:val="00EC4347"/>
    <w:rsid w:val="00F21DA0"/>
    <w:rsid w:val="00F35518"/>
    <w:rsid w:val="00F47C09"/>
    <w:rsid w:val="00F6753D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BA1F7"/>
  <w15:docId w15:val="{3DC89DB7-6C4F-48F7-9B26-D51B9B9C8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D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uiPriority w:val="22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536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https://mul2.gov.am/tasks/461804/oneclick/Ampopatert.docx?token=b96a239f949994c5e71e74f5cfa48f4a</cp:keywords>
  <cp:lastModifiedBy>Yelena Petrosyan</cp:lastModifiedBy>
  <cp:revision>14</cp:revision>
  <dcterms:created xsi:type="dcterms:W3CDTF">2021-04-15T06:46:00Z</dcterms:created>
  <dcterms:modified xsi:type="dcterms:W3CDTF">2021-07-14T11:51:00Z</dcterms:modified>
</cp:coreProperties>
</file>