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326" w:rsidRPr="00AF0C4E" w:rsidRDefault="00B57326" w:rsidP="00AF0C4E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F0C4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57326" w:rsidRPr="00AF0C4E" w:rsidRDefault="00B57326" w:rsidP="00AF0C4E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F0C4E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2D0A63" w:rsidRPr="00AF0C4E">
        <w:rPr>
          <w:rFonts w:ascii="GHEA Grapalat" w:hAnsi="GHEA Grapalat" w:cs="Sylfaen"/>
          <w:b/>
          <w:sz w:val="24"/>
          <w:szCs w:val="24"/>
          <w:lang w:val="hy-AM"/>
        </w:rPr>
        <w:t xml:space="preserve">ԱՆՇԱՐԺ </w:t>
      </w:r>
      <w:r w:rsidRPr="00AF0C4E">
        <w:rPr>
          <w:rFonts w:ascii="GHEA Grapalat" w:hAnsi="GHEA Grapalat" w:cs="Sylfaen"/>
          <w:b/>
          <w:color w:val="191919"/>
          <w:sz w:val="24"/>
          <w:szCs w:val="24"/>
        </w:rPr>
        <w:t>ԳՈՒՅՔ</w:t>
      </w:r>
      <w:r w:rsidRPr="00AF0C4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AF0C4E">
        <w:rPr>
          <w:rFonts w:ascii="GHEA Grapalat" w:hAnsi="GHEA Grapalat" w:cs="Sylfaen"/>
          <w:b/>
          <w:color w:val="191919"/>
          <w:sz w:val="24"/>
          <w:szCs w:val="24"/>
        </w:rPr>
        <w:t>ՀԵՏ</w:t>
      </w:r>
      <w:r w:rsidRPr="00AF0C4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AF0C4E">
        <w:rPr>
          <w:rFonts w:ascii="GHEA Grapalat" w:hAnsi="GHEA Grapalat" w:cs="Sylfaen"/>
          <w:b/>
          <w:color w:val="191919"/>
          <w:sz w:val="24"/>
          <w:szCs w:val="24"/>
        </w:rPr>
        <w:t>ՎԵՐՑՆԵԼՈՒ</w:t>
      </w:r>
      <w:r w:rsidR="002D0A63" w:rsidRPr="00AF0C4E">
        <w:rPr>
          <w:rFonts w:ascii="Sylfaen" w:hAnsi="Sylfaen" w:cs="Courier New"/>
          <w:b/>
          <w:color w:val="191919"/>
          <w:sz w:val="24"/>
          <w:szCs w:val="24"/>
          <w:lang w:val="hy-AM"/>
        </w:rPr>
        <w:t xml:space="preserve"> </w:t>
      </w:r>
      <w:r w:rsidRPr="00AF0C4E">
        <w:rPr>
          <w:rFonts w:ascii="GHEA Grapalat" w:hAnsi="GHEA Grapalat" w:cs="Sylfaen"/>
          <w:b/>
          <w:color w:val="191919"/>
          <w:sz w:val="24"/>
          <w:szCs w:val="24"/>
        </w:rPr>
        <w:t>ԵՎ</w:t>
      </w:r>
      <w:r w:rsidRPr="00AF0C4E">
        <w:rPr>
          <w:rFonts w:ascii="GHEA Grapalat" w:hAnsi="GHEA Grapalat"/>
          <w:b/>
          <w:color w:val="191919"/>
          <w:sz w:val="24"/>
          <w:szCs w:val="24"/>
        </w:rPr>
        <w:t xml:space="preserve"> </w:t>
      </w:r>
      <w:r w:rsidRPr="00AF0C4E">
        <w:rPr>
          <w:rFonts w:ascii="GHEA Grapalat" w:hAnsi="GHEA Grapalat" w:cs="Sylfaen"/>
          <w:b/>
          <w:color w:val="191919"/>
          <w:sz w:val="24"/>
          <w:szCs w:val="24"/>
        </w:rPr>
        <w:t>ԱՄՐԱՑՆԵԼՈՒ</w:t>
      </w:r>
      <w:r w:rsidR="002D0A63" w:rsidRPr="00AF0C4E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 xml:space="preserve"> </w:t>
      </w:r>
      <w:r w:rsidRPr="00AF0C4E">
        <w:rPr>
          <w:rFonts w:ascii="GHEA Grapalat" w:hAnsi="GHEA Grapalat" w:cs="Sylfaen"/>
          <w:b/>
          <w:color w:val="191919"/>
          <w:sz w:val="24"/>
          <w:szCs w:val="24"/>
        </w:rPr>
        <w:t>ՄԱՍԻ</w:t>
      </w:r>
      <w:r w:rsidRPr="00AF0C4E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Ն</w:t>
      </w:r>
      <w:r w:rsidRPr="00AF0C4E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</w:t>
      </w:r>
      <w:r w:rsidRPr="00AF0C4E">
        <w:rPr>
          <w:rFonts w:ascii="GHEA Grapalat" w:hAnsi="GHEA Grapalat"/>
          <w:b/>
          <w:sz w:val="24"/>
          <w:szCs w:val="24"/>
        </w:rPr>
        <w:t xml:space="preserve"> </w:t>
      </w:r>
      <w:r w:rsidRPr="00AF0C4E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ՎԵՐԱԲԵՐՅԱԼ </w:t>
      </w:r>
      <w:r w:rsidRPr="00AF0C4E">
        <w:rPr>
          <w:rFonts w:ascii="GHEA Grapalat" w:hAnsi="GHEA Grapalat" w:cs="Sylfaen"/>
          <w:b/>
          <w:sz w:val="24"/>
          <w:szCs w:val="24"/>
          <w:lang w:val="hy-AM"/>
        </w:rPr>
        <w:t>ՇԱՀԱԳՐԳԻՌ ՄԱՐՄԻՆՆԵՐԻ ԱՌԱՐԿՈՒԹՅՈՒՆՆԵՐԻ ԵՎ ԱՌԱՋԱՐԿՈՒԹՅՈՒՆՆԵՐԻ ՎԵՐԱԲԵՐՅԱԼ</w:t>
      </w:r>
    </w:p>
    <w:p w:rsidR="00FE48C1" w:rsidRPr="00AF0C4E" w:rsidRDefault="00FE48C1" w:rsidP="00AF0C4E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color w:val="191919"/>
          <w:sz w:val="24"/>
          <w:szCs w:val="24"/>
          <w:lang w:val="hy-AM"/>
        </w:rPr>
      </w:pPr>
    </w:p>
    <w:tbl>
      <w:tblPr>
        <w:tblStyle w:val="TableGrid"/>
        <w:tblW w:w="1116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0"/>
        <w:gridCol w:w="2160"/>
        <w:gridCol w:w="2700"/>
      </w:tblGrid>
      <w:tr w:rsidR="00B57326" w:rsidRPr="00AF0C4E" w:rsidTr="00B57326">
        <w:tc>
          <w:tcPr>
            <w:tcW w:w="8460" w:type="dxa"/>
            <w:gridSpan w:val="2"/>
            <w:vMerge w:val="restart"/>
            <w:vAlign w:val="center"/>
          </w:tcPr>
          <w:p w:rsidR="00B57326" w:rsidRPr="00AF0C4E" w:rsidRDefault="00B57326" w:rsidP="00AF0C4E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F0C4E">
              <w:rPr>
                <w:rFonts w:ascii="GHEA Grapalat" w:hAnsi="GHEA Grapalat"/>
                <w:b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2700" w:type="dxa"/>
            <w:vAlign w:val="center"/>
          </w:tcPr>
          <w:p w:rsidR="00B57326" w:rsidRPr="00AF0C4E" w:rsidRDefault="002D0A63" w:rsidP="00AF0C4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01.07</w:t>
            </w:r>
            <w:r w:rsidR="00B57326"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.202</w:t>
            </w:r>
            <w:r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B57326"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թ.</w:t>
            </w:r>
          </w:p>
        </w:tc>
      </w:tr>
      <w:tr w:rsidR="00B57326" w:rsidRPr="00AF0C4E" w:rsidTr="00B57326">
        <w:tc>
          <w:tcPr>
            <w:tcW w:w="8460" w:type="dxa"/>
            <w:gridSpan w:val="2"/>
            <w:vMerge/>
          </w:tcPr>
          <w:p w:rsidR="00B57326" w:rsidRPr="00AF0C4E" w:rsidRDefault="00B57326" w:rsidP="00AF0C4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B57326" w:rsidRPr="00AF0C4E" w:rsidRDefault="002B3B3D" w:rsidP="00AF0C4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F0C4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="002D0A63" w:rsidRPr="00AF0C4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01/8-2/10673-2021</w:t>
            </w:r>
          </w:p>
        </w:tc>
      </w:tr>
      <w:tr w:rsidR="00B57326" w:rsidRPr="00AF0C4E" w:rsidTr="002D0A63">
        <w:trPr>
          <w:trHeight w:val="350"/>
        </w:trPr>
        <w:tc>
          <w:tcPr>
            <w:tcW w:w="6300" w:type="dxa"/>
          </w:tcPr>
          <w:p w:rsidR="00B57326" w:rsidRPr="00AF0C4E" w:rsidRDefault="008E7E14" w:rsidP="00AF0C4E">
            <w:pPr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F0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="002D0A63" w:rsidRPr="00AF0C4E">
              <w:rPr>
                <w:rFonts w:ascii="GHEA Grapalat" w:hAnsi="GHEA Grapalat" w:cs="Sylfaen"/>
                <w:sz w:val="24"/>
                <w:szCs w:val="24"/>
              </w:rPr>
              <w:t>ՀՀ ֆինանսների նախարարությունը Ձեր 23</w:t>
            </w:r>
            <w:r w:rsidR="002D0A63" w:rsidRPr="00AF0C4E">
              <w:rPr>
                <w:rFonts w:ascii="GHEA Grapalat" w:hAnsi="GHEA Grapalat" w:cs="Sylfaen" w:hint="eastAsia"/>
                <w:sz w:val="24"/>
                <w:szCs w:val="24"/>
              </w:rPr>
              <w:t>․</w:t>
            </w:r>
            <w:r w:rsidR="002D0A63" w:rsidRPr="00AF0C4E">
              <w:rPr>
                <w:rFonts w:ascii="GHEA Grapalat" w:hAnsi="GHEA Grapalat" w:cs="Sylfaen"/>
                <w:sz w:val="24"/>
                <w:szCs w:val="24"/>
              </w:rPr>
              <w:t>06</w:t>
            </w:r>
            <w:r w:rsidR="002D0A63" w:rsidRPr="00AF0C4E">
              <w:rPr>
                <w:rFonts w:ascii="GHEA Grapalat" w:hAnsi="GHEA Grapalat" w:cs="Sylfaen" w:hint="eastAsia"/>
                <w:sz w:val="24"/>
                <w:szCs w:val="24"/>
              </w:rPr>
              <w:t>․</w:t>
            </w:r>
            <w:r w:rsidR="002D0A63" w:rsidRPr="00AF0C4E">
              <w:rPr>
                <w:rFonts w:ascii="GHEA Grapalat" w:hAnsi="GHEA Grapalat" w:cs="Sylfaen"/>
                <w:sz w:val="24"/>
                <w:szCs w:val="24"/>
              </w:rPr>
              <w:t>2021թ</w:t>
            </w:r>
            <w:r w:rsidR="002D0A63" w:rsidRPr="00AF0C4E">
              <w:rPr>
                <w:rFonts w:ascii="GHEA Grapalat" w:hAnsi="GHEA Grapalat" w:cs="Sylfaen" w:hint="eastAsia"/>
                <w:sz w:val="24"/>
                <w:szCs w:val="24"/>
              </w:rPr>
              <w:t>․</w:t>
            </w:r>
            <w:r w:rsidR="002D0A63" w:rsidRPr="00AF0C4E">
              <w:rPr>
                <w:rFonts w:ascii="GHEA Grapalat" w:hAnsi="GHEA Grapalat" w:cs="Sylfaen"/>
                <w:sz w:val="24"/>
                <w:szCs w:val="24"/>
              </w:rPr>
              <w:t xml:space="preserve"> N ՄՆ/26842-2021թ. գրությամբ ներկայացված «Անշարժ գույք հետ վերցնելու և ամրացնելու մասին» Հայաստանի Հանրապետության կա</w:t>
            </w:r>
            <w:r w:rsidR="002D0A63" w:rsidRPr="00AF0C4E">
              <w:rPr>
                <w:rFonts w:ascii="GHEA Grapalat" w:hAnsi="GHEA Grapalat" w:cs="Sylfaen"/>
                <w:sz w:val="24"/>
                <w:szCs w:val="24"/>
              </w:rPr>
              <w:softHyphen/>
              <w:t>ռա</w:t>
            </w:r>
            <w:r w:rsidR="002D0A63" w:rsidRPr="00AF0C4E">
              <w:rPr>
                <w:rFonts w:ascii="GHEA Grapalat" w:hAnsi="GHEA Grapalat" w:cs="Sylfaen"/>
                <w:sz w:val="24"/>
                <w:szCs w:val="24"/>
              </w:rPr>
              <w:softHyphen/>
              <w:t>վարության որոշման նախագծի վերաբերյալ առաջարկություններ չունի:</w:t>
            </w:r>
          </w:p>
        </w:tc>
        <w:tc>
          <w:tcPr>
            <w:tcW w:w="4860" w:type="dxa"/>
            <w:gridSpan w:val="2"/>
          </w:tcPr>
          <w:p w:rsidR="00B57326" w:rsidRPr="00AF0C4E" w:rsidRDefault="00B57326" w:rsidP="00AF0C4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57326" w:rsidRPr="00AF0C4E" w:rsidRDefault="00B57326" w:rsidP="00AF0C4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57326" w:rsidRPr="00AF0C4E" w:rsidRDefault="00B57326" w:rsidP="00AF0C4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57326" w:rsidRPr="00AF0C4E" w:rsidRDefault="00B57326" w:rsidP="00AF0C4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F0C4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8362B7" w:rsidRPr="00AF0C4E" w:rsidTr="00A63776">
        <w:tc>
          <w:tcPr>
            <w:tcW w:w="8460" w:type="dxa"/>
            <w:gridSpan w:val="2"/>
            <w:vMerge w:val="restart"/>
            <w:vAlign w:val="center"/>
          </w:tcPr>
          <w:p w:rsidR="008362B7" w:rsidRPr="00AF0C4E" w:rsidRDefault="002B3B3D" w:rsidP="00AF0C4E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</w:t>
            </w:r>
            <w:r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</w:rPr>
              <w:t>ություն</w:t>
            </w:r>
          </w:p>
        </w:tc>
        <w:tc>
          <w:tcPr>
            <w:tcW w:w="2700" w:type="dxa"/>
            <w:vAlign w:val="center"/>
          </w:tcPr>
          <w:p w:rsidR="008362B7" w:rsidRPr="00AF0C4E" w:rsidRDefault="002D0A63" w:rsidP="00AF0C4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02.07</w:t>
            </w:r>
            <w:r w:rsidR="008362B7"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.09.202</w:t>
            </w:r>
            <w:r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8362B7"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թ.</w:t>
            </w:r>
          </w:p>
        </w:tc>
      </w:tr>
      <w:tr w:rsidR="008362B7" w:rsidRPr="00AF0C4E" w:rsidTr="00C4009F">
        <w:tc>
          <w:tcPr>
            <w:tcW w:w="8460" w:type="dxa"/>
            <w:gridSpan w:val="2"/>
            <w:vMerge/>
          </w:tcPr>
          <w:p w:rsidR="008362B7" w:rsidRPr="00AF0C4E" w:rsidRDefault="008362B7" w:rsidP="00AF0C4E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700" w:type="dxa"/>
          </w:tcPr>
          <w:p w:rsidR="008362B7" w:rsidRPr="00AF0C4E" w:rsidRDefault="002B3B3D" w:rsidP="00AF0C4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F0C4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="002D0A63" w:rsidRPr="00AF0C4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="002D0A63" w:rsidRPr="00AF0C4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//16828-2021</w:t>
            </w:r>
          </w:p>
        </w:tc>
      </w:tr>
      <w:tr w:rsidR="008362B7" w:rsidRPr="00AF0C4E" w:rsidTr="00CF417A">
        <w:tc>
          <w:tcPr>
            <w:tcW w:w="6300" w:type="dxa"/>
          </w:tcPr>
          <w:p w:rsidR="002D0A63" w:rsidRPr="00AF0C4E" w:rsidRDefault="002D0A63" w:rsidP="00AF0C4E">
            <w:pPr>
              <w:spacing w:line="360" w:lineRule="auto"/>
              <w:ind w:left="90" w:firstLine="450"/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  <w:r w:rsidRPr="00AF0C4E">
              <w:rPr>
                <w:rFonts w:ascii="GHEA Grapalat" w:hAnsi="GHEA Grapalat" w:cs="Sylfaen"/>
                <w:sz w:val="24"/>
                <w:szCs w:val="24"/>
              </w:rPr>
              <w:t>Հայտնում ենք, որ ՀՀ տարածքային կառավարման և ենթակառուցվածքների նախարարության պետական գույքի կառա</w:t>
            </w:r>
            <w:bookmarkStart w:id="0" w:name="_GoBack"/>
            <w:bookmarkEnd w:id="0"/>
            <w:r w:rsidRPr="00AF0C4E">
              <w:rPr>
                <w:rFonts w:ascii="GHEA Grapalat" w:hAnsi="GHEA Grapalat" w:cs="Sylfaen"/>
                <w:sz w:val="24"/>
                <w:szCs w:val="24"/>
              </w:rPr>
              <w:t xml:space="preserve">վարման կոմիտեն «Անշարժ գույք հետ վերցնելու և ամրացնելու մասին» ՀՀ կառավարության որոշման նախագծի վերաբերյալ առաջարկություններ և դիտողություններ չունի: </w:t>
            </w:r>
          </w:p>
        </w:tc>
        <w:tc>
          <w:tcPr>
            <w:tcW w:w="4860" w:type="dxa"/>
            <w:gridSpan w:val="2"/>
          </w:tcPr>
          <w:p w:rsidR="00757704" w:rsidRPr="00AF0C4E" w:rsidRDefault="00757704" w:rsidP="00AF0C4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3B7FEC" w:rsidRPr="00AF0C4E" w:rsidTr="00214CF1">
        <w:tc>
          <w:tcPr>
            <w:tcW w:w="8460" w:type="dxa"/>
            <w:gridSpan w:val="2"/>
            <w:vMerge w:val="restart"/>
            <w:vAlign w:val="center"/>
          </w:tcPr>
          <w:p w:rsidR="003B7FEC" w:rsidRPr="00AF0C4E" w:rsidRDefault="003B7FEC" w:rsidP="00AF0C4E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 նախարար</w:t>
            </w:r>
            <w:r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</w:rPr>
              <w:t>ություն</w:t>
            </w:r>
          </w:p>
        </w:tc>
        <w:tc>
          <w:tcPr>
            <w:tcW w:w="2700" w:type="dxa"/>
            <w:vAlign w:val="center"/>
          </w:tcPr>
          <w:p w:rsidR="003B7FEC" w:rsidRPr="00AF0C4E" w:rsidRDefault="003B7FEC" w:rsidP="00AF0C4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F0C4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09.07.09.2021 թ.</w:t>
            </w:r>
          </w:p>
        </w:tc>
      </w:tr>
      <w:tr w:rsidR="003B7FEC" w:rsidRPr="00AF0C4E" w:rsidTr="00214CF1">
        <w:tc>
          <w:tcPr>
            <w:tcW w:w="8460" w:type="dxa"/>
            <w:gridSpan w:val="2"/>
            <w:vMerge/>
          </w:tcPr>
          <w:p w:rsidR="003B7FEC" w:rsidRPr="00AF0C4E" w:rsidRDefault="003B7FEC" w:rsidP="00AF0C4E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700" w:type="dxa"/>
          </w:tcPr>
          <w:p w:rsidR="003B7FEC" w:rsidRPr="00AF0C4E" w:rsidRDefault="003B7FEC" w:rsidP="00AF0C4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F0C4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Pr="00AF0C4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01/27.1/20190-2021</w:t>
            </w:r>
          </w:p>
        </w:tc>
      </w:tr>
      <w:tr w:rsidR="003B7FEC" w:rsidRPr="00AF0C4E" w:rsidTr="00CF417A">
        <w:tc>
          <w:tcPr>
            <w:tcW w:w="6300" w:type="dxa"/>
          </w:tcPr>
          <w:p w:rsidR="003B7FEC" w:rsidRPr="00AF0C4E" w:rsidRDefault="003B7FEC" w:rsidP="00AF0C4E">
            <w:pPr>
              <w:spacing w:line="360" w:lineRule="auto"/>
              <w:ind w:left="90"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F0C4E">
              <w:rPr>
                <w:rFonts w:ascii="GHEA Grapalat" w:hAnsi="GHEA Grapalat" w:cs="Sylfaen"/>
                <w:sz w:val="24"/>
                <w:szCs w:val="24"/>
              </w:rPr>
              <w:t xml:space="preserve">Ի պատասխան Ձեր 2021 թվականի հուլիսի 8-ի թիվ ՄՆ//28601-2021 գրության՝ հայտնում ենք, որ </w:t>
            </w:r>
            <w:r w:rsidRPr="00AF0C4E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:rsidR="003B7FEC" w:rsidRPr="00AF0C4E" w:rsidRDefault="003B7FEC" w:rsidP="00AF0C4E">
            <w:pPr>
              <w:spacing w:line="360" w:lineRule="auto"/>
              <w:ind w:left="90"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F0C4E">
              <w:rPr>
                <w:rFonts w:ascii="GHEA Grapalat" w:hAnsi="GHEA Grapalat" w:cs="Sylfaen"/>
                <w:sz w:val="24"/>
                <w:szCs w:val="24"/>
              </w:rPr>
              <w:t>Տվյալ դեպքում, նկատի ունենալով այն հանգամանքը, որ ներկայացված նախագծով Հայաստանի Հանրապետության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«Գույք հետ վերցնելու և նվիրաբերելու մասին» Հայաստանի Հանրապետության  կառավարության որոշման նախագծի վերաբերյալ Հայաստանի Հանրապետության արդարադատության նախարարության կողմից կարծիք չի ներկայացվելու:</w:t>
            </w:r>
          </w:p>
        </w:tc>
        <w:tc>
          <w:tcPr>
            <w:tcW w:w="4860" w:type="dxa"/>
            <w:gridSpan w:val="2"/>
          </w:tcPr>
          <w:p w:rsidR="003B7FEC" w:rsidRPr="00AF0C4E" w:rsidRDefault="003B7FEC" w:rsidP="00AF0C4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B57326" w:rsidRPr="00AF0C4E" w:rsidRDefault="00B57326" w:rsidP="00AF0C4E">
      <w:pPr>
        <w:spacing w:line="360" w:lineRule="auto"/>
        <w:rPr>
          <w:sz w:val="24"/>
          <w:szCs w:val="24"/>
        </w:rPr>
      </w:pPr>
    </w:p>
    <w:sectPr w:rsidR="00B57326" w:rsidRPr="00AF0C4E" w:rsidSect="002D0A63">
      <w:pgSz w:w="12240" w:h="15840"/>
      <w:pgMar w:top="1080" w:right="360" w:bottom="540" w:left="99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471" w:rsidRDefault="00060471" w:rsidP="00B57326">
      <w:pPr>
        <w:spacing w:after="0" w:line="240" w:lineRule="auto"/>
      </w:pPr>
      <w:r>
        <w:separator/>
      </w:r>
    </w:p>
  </w:endnote>
  <w:endnote w:type="continuationSeparator" w:id="0">
    <w:p w:rsidR="00060471" w:rsidRDefault="00060471" w:rsidP="00B57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471" w:rsidRDefault="00060471" w:rsidP="00B57326">
      <w:pPr>
        <w:spacing w:after="0" w:line="240" w:lineRule="auto"/>
      </w:pPr>
      <w:r>
        <w:separator/>
      </w:r>
    </w:p>
  </w:footnote>
  <w:footnote w:type="continuationSeparator" w:id="0">
    <w:p w:rsidR="00060471" w:rsidRDefault="00060471" w:rsidP="00B57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44A52"/>
    <w:multiLevelType w:val="hybridMultilevel"/>
    <w:tmpl w:val="3FA4E022"/>
    <w:lvl w:ilvl="0" w:tplc="D96A6AA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154DF"/>
    <w:multiLevelType w:val="hybridMultilevel"/>
    <w:tmpl w:val="AEC8B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DA3E18"/>
    <w:multiLevelType w:val="hybridMultilevel"/>
    <w:tmpl w:val="186E9548"/>
    <w:lvl w:ilvl="0" w:tplc="50FC49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3C"/>
    <w:rsid w:val="00060471"/>
    <w:rsid w:val="0021313C"/>
    <w:rsid w:val="0025666E"/>
    <w:rsid w:val="002B3B3D"/>
    <w:rsid w:val="002D0A63"/>
    <w:rsid w:val="0033508F"/>
    <w:rsid w:val="003B7FEC"/>
    <w:rsid w:val="0047709D"/>
    <w:rsid w:val="00483656"/>
    <w:rsid w:val="005B5CBF"/>
    <w:rsid w:val="00634658"/>
    <w:rsid w:val="00757704"/>
    <w:rsid w:val="007700C5"/>
    <w:rsid w:val="008362B7"/>
    <w:rsid w:val="008E7E14"/>
    <w:rsid w:val="00904387"/>
    <w:rsid w:val="00936CEA"/>
    <w:rsid w:val="00AF0C4E"/>
    <w:rsid w:val="00B57326"/>
    <w:rsid w:val="00B71F2E"/>
    <w:rsid w:val="00C03748"/>
    <w:rsid w:val="00C3634F"/>
    <w:rsid w:val="00C812E2"/>
    <w:rsid w:val="00D2309F"/>
    <w:rsid w:val="00F448A0"/>
    <w:rsid w:val="00FE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5C92BF-C369-494E-9C3F-7202AA34E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326"/>
  </w:style>
  <w:style w:type="paragraph" w:styleId="Footer">
    <w:name w:val="footer"/>
    <w:basedOn w:val="Normal"/>
    <w:link w:val="Foot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326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qFormat/>
    <w:rsid w:val="00B5732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B57326"/>
  </w:style>
  <w:style w:type="paragraph" w:customStyle="1" w:styleId="msonormalbullet2gif">
    <w:name w:val="msonormalbullet2.gif"/>
    <w:basedOn w:val="Normal"/>
    <w:rsid w:val="002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4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448A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https://mul2.gov.am/tasks/460425/oneclick/Ampopatert.docx?token=7f86cec67b2349c3c27d7b355d718be1</cp:keywords>
  <dc:description/>
  <cp:lastModifiedBy>Gohar Mirzoyan</cp:lastModifiedBy>
  <cp:revision>16</cp:revision>
  <dcterms:created xsi:type="dcterms:W3CDTF">2021-06-24T05:33:00Z</dcterms:created>
  <dcterms:modified xsi:type="dcterms:W3CDTF">2021-07-13T07:37:00Z</dcterms:modified>
</cp:coreProperties>
</file>