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8B1" w:rsidRPr="00C43E71" w:rsidRDefault="001508B1" w:rsidP="00CE30D3">
      <w:pPr>
        <w:spacing w:after="0" w:line="240" w:lineRule="auto"/>
        <w:jc w:val="right"/>
        <w:rPr>
          <w:rFonts w:ascii="GHEA Grapalat" w:hAnsi="GHEA Grapalat" w:cs="Sylfaen"/>
          <w:b/>
          <w:bCs/>
          <w:i/>
          <w:lang w:val="hy-AM"/>
        </w:rPr>
      </w:pPr>
      <w:r w:rsidRPr="00C43E71">
        <w:rPr>
          <w:rFonts w:ascii="GHEA Grapalat" w:hAnsi="GHEA Grapalat" w:cs="Sylfaen"/>
          <w:b/>
          <w:bCs/>
          <w:i/>
          <w:lang w:val="hy-AM"/>
        </w:rPr>
        <w:t>__________</w:t>
      </w:r>
      <w:r w:rsidRPr="00C43E71">
        <w:rPr>
          <w:rFonts w:ascii="GHEA Grapalat" w:hAnsi="GHEA Grapalat" w:cs="Sylfaen"/>
          <w:b/>
          <w:bCs/>
          <w:i/>
          <w:u w:val="single"/>
          <w:lang w:val="hy-AM"/>
        </w:rPr>
        <w:t>ՀՀ ՊԵՏԱԿԱՆ ԵԿԱՄՈՒՏՆԵՐԻ ԿՈՄԻՏԵ_________</w:t>
      </w:r>
    </w:p>
    <w:p w:rsidR="001508B1" w:rsidRPr="00C43E71" w:rsidRDefault="001508B1" w:rsidP="00CE30D3">
      <w:pPr>
        <w:spacing w:after="0" w:line="240" w:lineRule="auto"/>
        <w:jc w:val="right"/>
        <w:rPr>
          <w:rFonts w:ascii="GHEA Grapalat" w:hAnsi="GHEA Grapalat" w:cs="Sylfaen"/>
          <w:bCs/>
          <w:lang w:val="hy-AM"/>
        </w:rPr>
      </w:pPr>
      <w:r w:rsidRPr="00C43E71">
        <w:rPr>
          <w:rFonts w:ascii="GHEA Grapalat" w:hAnsi="GHEA Grapalat" w:cs="Sylfaen"/>
          <w:bCs/>
          <w:lang w:val="hy-AM"/>
        </w:rPr>
        <w:t xml:space="preserve"> (ՀՀ պետական կառավարման համակարգի մարմնի անվանումը)</w:t>
      </w:r>
    </w:p>
    <w:p w:rsidR="001508B1" w:rsidRPr="00C43E71" w:rsidRDefault="001508B1" w:rsidP="00CE30D3">
      <w:pPr>
        <w:spacing w:after="0" w:line="240" w:lineRule="auto"/>
        <w:jc w:val="center"/>
        <w:rPr>
          <w:rFonts w:ascii="GHEA Grapalat" w:hAnsi="GHEA Grapalat" w:cs="Sylfaen"/>
          <w:b/>
          <w:bCs/>
          <w:lang w:val="hy-AM"/>
        </w:rPr>
      </w:pPr>
    </w:p>
    <w:p w:rsidR="00AC37B7" w:rsidRPr="00C43E71" w:rsidRDefault="00AC37B7" w:rsidP="00CE30D3">
      <w:pPr>
        <w:spacing w:after="0" w:line="240" w:lineRule="auto"/>
        <w:jc w:val="center"/>
        <w:rPr>
          <w:rFonts w:ascii="GHEA Grapalat" w:hAnsi="GHEA Grapalat" w:cs="Sylfaen"/>
          <w:b/>
          <w:bCs/>
          <w:lang w:val="hy-AM"/>
        </w:rPr>
      </w:pPr>
      <w:r w:rsidRPr="00C43E71">
        <w:rPr>
          <w:rFonts w:ascii="GHEA Grapalat" w:hAnsi="GHEA Grapalat" w:cs="Sylfaen"/>
          <w:b/>
          <w:bCs/>
          <w:lang w:val="hy-AM"/>
        </w:rPr>
        <w:t>ԱՄՓՈՓԱԹԵՐԹ</w:t>
      </w:r>
    </w:p>
    <w:p w:rsidR="00AC37B7" w:rsidRPr="00C43E71" w:rsidRDefault="00AC37B7" w:rsidP="00CE30D3">
      <w:pPr>
        <w:spacing w:after="0" w:line="240" w:lineRule="auto"/>
        <w:jc w:val="center"/>
        <w:rPr>
          <w:rFonts w:ascii="GHEA Grapalat" w:hAnsi="GHEA Grapalat" w:cs="Sylfaen"/>
          <w:b/>
          <w:bCs/>
          <w:lang w:val="hy-AM"/>
        </w:rPr>
      </w:pPr>
      <w:r w:rsidRPr="00C43E71">
        <w:rPr>
          <w:rFonts w:cs="Calibri"/>
          <w:b/>
          <w:bCs/>
          <w:lang w:val="hy-AM"/>
        </w:rPr>
        <w:t>  </w:t>
      </w:r>
      <w:r w:rsidR="006E41B2" w:rsidRPr="00C43E71">
        <w:rPr>
          <w:rFonts w:ascii="GHEA Grapalat" w:hAnsi="GHEA Grapalat" w:cs="Sylfaen"/>
          <w:b/>
          <w:bCs/>
          <w:lang w:val="hy-AM"/>
        </w:rPr>
        <w:t>«</w:t>
      </w:r>
      <w:r w:rsidR="00F2549A" w:rsidRPr="00C43E71">
        <w:rPr>
          <w:rFonts w:ascii="GHEA Grapalat" w:hAnsi="GHEA Grapalat"/>
          <w:b/>
          <w:lang w:val="hy-AM"/>
        </w:rPr>
        <w:t>ՀԱՅԱՍՏԱՆԻ ՀԱՆՐԱՊԵՏՈՒԹՅԱՆ ՀԱՐԿԱՅԻՆ ՕՐԵՆՍԳՐՔՈՒՄ ՓՈՓՈԽՈՒԹՅՈՒՆՆԵՐ ԵՎ ԼՐԱՑՈՒՄՆԵՐ ԿԱՏԱՐԵԼՈՒ ՄԱՍԻՆ</w:t>
      </w:r>
      <w:r w:rsidR="00C424A8" w:rsidRPr="00C43E71">
        <w:rPr>
          <w:rFonts w:ascii="GHEA Grapalat" w:hAnsi="GHEA Grapalat" w:cs="Sylfaen"/>
          <w:b/>
          <w:bCs/>
          <w:lang w:val="hy-AM"/>
        </w:rPr>
        <w:t xml:space="preserve">» </w:t>
      </w:r>
      <w:r w:rsidR="00DA7C9B" w:rsidRPr="00C43E71">
        <w:rPr>
          <w:rFonts w:ascii="GHEA Grapalat" w:hAnsi="GHEA Grapalat" w:cs="Sylfaen"/>
          <w:b/>
          <w:bCs/>
          <w:lang w:val="hy-AM"/>
        </w:rPr>
        <w:t>ՀՀ ՕՐԵՆՔԻ</w:t>
      </w:r>
      <w:r w:rsidR="00C424A8" w:rsidRPr="00C43E71">
        <w:rPr>
          <w:rFonts w:ascii="GHEA Grapalat" w:hAnsi="GHEA Grapalat" w:cs="Sylfaen"/>
          <w:b/>
          <w:bCs/>
          <w:lang w:val="hy-AM"/>
        </w:rPr>
        <w:t xml:space="preserve"> </w:t>
      </w:r>
      <w:r w:rsidRPr="00C43E71">
        <w:rPr>
          <w:rFonts w:ascii="GHEA Grapalat" w:hAnsi="GHEA Grapalat" w:cs="Sylfaen"/>
          <w:b/>
          <w:bCs/>
          <w:lang w:val="hy-AM"/>
        </w:rPr>
        <w:t>ՆԱԽԱԳԾԻ</w:t>
      </w:r>
      <w:bookmarkStart w:id="0" w:name="_GoBack"/>
      <w:bookmarkEnd w:id="0"/>
    </w:p>
    <w:tbl>
      <w:tblPr>
        <w:tblStyle w:val="TableGrid"/>
        <w:tblW w:w="0" w:type="auto"/>
        <w:tblLook w:val="04A0" w:firstRow="1" w:lastRow="0" w:firstColumn="1" w:lastColumn="0" w:noHBand="0" w:noVBand="1"/>
      </w:tblPr>
      <w:tblGrid>
        <w:gridCol w:w="9351"/>
        <w:gridCol w:w="1559"/>
        <w:gridCol w:w="3390"/>
      </w:tblGrid>
      <w:tr w:rsidR="00C43E71" w:rsidRPr="00C43E71" w:rsidTr="00A938E3">
        <w:tc>
          <w:tcPr>
            <w:tcW w:w="10910" w:type="dxa"/>
            <w:gridSpan w:val="2"/>
            <w:vMerge w:val="restart"/>
            <w:shd w:val="clear" w:color="auto" w:fill="D5DCE4" w:themeFill="text2" w:themeFillTint="33"/>
          </w:tcPr>
          <w:p w:rsidR="00FA34B5" w:rsidRPr="00C43E71" w:rsidRDefault="005E20AB" w:rsidP="00CE30D3">
            <w:pPr>
              <w:spacing w:after="0" w:line="240" w:lineRule="auto"/>
              <w:jc w:val="center"/>
              <w:rPr>
                <w:rFonts w:ascii="GHEA Grapalat" w:hAnsi="GHEA Grapalat" w:cs="Sylfaen"/>
                <w:b/>
                <w:bCs/>
                <w:lang w:val="hy-AM"/>
              </w:rPr>
            </w:pPr>
            <w:r w:rsidRPr="00C43E71">
              <w:rPr>
                <w:rFonts w:ascii="GHEA Grapalat" w:hAnsi="GHEA Grapalat" w:cs="Sylfaen"/>
                <w:b/>
                <w:bCs/>
              </w:rPr>
              <w:t>1. ՀՀ ֆինանսների նախարարություն</w:t>
            </w:r>
          </w:p>
        </w:tc>
        <w:tc>
          <w:tcPr>
            <w:tcW w:w="3390" w:type="dxa"/>
            <w:shd w:val="clear" w:color="auto" w:fill="D5DCE4" w:themeFill="text2" w:themeFillTint="33"/>
          </w:tcPr>
          <w:p w:rsidR="00FA34B5" w:rsidRPr="00C43E71" w:rsidRDefault="00466CD0" w:rsidP="00CE30D3">
            <w:pPr>
              <w:spacing w:after="0" w:line="240" w:lineRule="auto"/>
              <w:jc w:val="center"/>
              <w:rPr>
                <w:rFonts w:ascii="GHEA Grapalat" w:hAnsi="GHEA Grapalat" w:cs="Sylfaen"/>
                <w:b/>
                <w:bCs/>
                <w:lang w:val="hy-AM"/>
              </w:rPr>
            </w:pPr>
            <w:r w:rsidRPr="00C43E71">
              <w:rPr>
                <w:rFonts w:ascii="GHEA Grapalat" w:hAnsi="GHEA Grapalat" w:cs="Sylfaen"/>
                <w:b/>
                <w:bCs/>
                <w:lang w:val="hy-AM"/>
              </w:rPr>
              <w:t>03</w:t>
            </w:r>
            <w:r w:rsidR="00A938E3" w:rsidRPr="00C43E71">
              <w:rPr>
                <w:rFonts w:ascii="GHEA Grapalat" w:hAnsi="GHEA Grapalat" w:cs="Sylfaen"/>
                <w:b/>
                <w:bCs/>
                <w:lang w:val="hy-AM"/>
              </w:rPr>
              <w:t>.0</w:t>
            </w:r>
            <w:r w:rsidRPr="00C43E71">
              <w:rPr>
                <w:rFonts w:ascii="GHEA Grapalat" w:hAnsi="GHEA Grapalat" w:cs="Sylfaen"/>
                <w:b/>
                <w:bCs/>
                <w:lang w:val="hy-AM"/>
              </w:rPr>
              <w:t>2</w:t>
            </w:r>
            <w:r w:rsidR="00A938E3" w:rsidRPr="00C43E71">
              <w:rPr>
                <w:rFonts w:ascii="GHEA Grapalat" w:hAnsi="GHEA Grapalat" w:cs="Sylfaen"/>
                <w:b/>
                <w:bCs/>
                <w:lang w:val="hy-AM"/>
              </w:rPr>
              <w:t>.2021թ.</w:t>
            </w:r>
          </w:p>
        </w:tc>
      </w:tr>
      <w:tr w:rsidR="00C43E71" w:rsidRPr="00C43E71" w:rsidTr="00A938E3">
        <w:tc>
          <w:tcPr>
            <w:tcW w:w="10910" w:type="dxa"/>
            <w:gridSpan w:val="2"/>
            <w:vMerge/>
            <w:shd w:val="clear" w:color="auto" w:fill="D5DCE4" w:themeFill="text2" w:themeFillTint="33"/>
          </w:tcPr>
          <w:p w:rsidR="00FA34B5" w:rsidRPr="00C43E71" w:rsidRDefault="00FA34B5" w:rsidP="00CE30D3">
            <w:pPr>
              <w:spacing w:after="0" w:line="240" w:lineRule="auto"/>
              <w:jc w:val="center"/>
              <w:rPr>
                <w:rFonts w:ascii="GHEA Grapalat" w:hAnsi="GHEA Grapalat" w:cs="Sylfaen"/>
                <w:b/>
                <w:bCs/>
                <w:lang w:val="hy-AM"/>
              </w:rPr>
            </w:pPr>
          </w:p>
        </w:tc>
        <w:tc>
          <w:tcPr>
            <w:tcW w:w="3390" w:type="dxa"/>
            <w:shd w:val="clear" w:color="auto" w:fill="D5DCE4" w:themeFill="text2" w:themeFillTint="33"/>
          </w:tcPr>
          <w:p w:rsidR="00FA34B5" w:rsidRPr="00C43E71" w:rsidRDefault="00A938E3" w:rsidP="00573238">
            <w:pPr>
              <w:spacing w:after="0" w:line="240" w:lineRule="auto"/>
              <w:jc w:val="center"/>
              <w:rPr>
                <w:rFonts w:ascii="GHEA Grapalat" w:hAnsi="GHEA Grapalat" w:cs="Sylfaen"/>
                <w:b/>
                <w:bCs/>
                <w:lang w:val="hy-AM"/>
              </w:rPr>
            </w:pPr>
            <w:r w:rsidRPr="00C43E71">
              <w:rPr>
                <w:rFonts w:ascii="GHEA Grapalat" w:hAnsi="GHEA Grapalat" w:cs="Sylfaen"/>
                <w:b/>
                <w:bCs/>
                <w:lang w:val="hy-AM"/>
              </w:rPr>
              <w:t>N</w:t>
            </w:r>
            <w:r w:rsidR="00466CD0" w:rsidRPr="00C43E71">
              <w:rPr>
                <w:rFonts w:ascii="GHEA Grapalat" w:hAnsi="GHEA Grapalat" w:cs="Sylfaen"/>
                <w:b/>
                <w:bCs/>
                <w:lang w:val="hy-AM"/>
              </w:rPr>
              <w:t>01/2-3/1203-2021</w:t>
            </w:r>
          </w:p>
        </w:tc>
      </w:tr>
      <w:tr w:rsidR="00C43E71" w:rsidRPr="006B493B" w:rsidTr="00A938E3">
        <w:tc>
          <w:tcPr>
            <w:tcW w:w="9351" w:type="dxa"/>
          </w:tcPr>
          <w:p w:rsidR="0003523D" w:rsidRPr="00C43E71" w:rsidRDefault="0003523D" w:rsidP="00CE30D3">
            <w:pPr>
              <w:tabs>
                <w:tab w:val="num" w:pos="0"/>
              </w:tabs>
              <w:spacing w:after="0" w:line="240" w:lineRule="auto"/>
              <w:ind w:firstLine="596"/>
              <w:contextualSpacing/>
              <w:jc w:val="both"/>
              <w:rPr>
                <w:rFonts w:ascii="GHEA Grapalat" w:eastAsia="Arial" w:hAnsi="GHEA Grapalat"/>
                <w:lang w:val="hy-AM"/>
              </w:rPr>
            </w:pPr>
            <w:r w:rsidRPr="00C43E71">
              <w:rPr>
                <w:rFonts w:ascii="GHEA Grapalat" w:eastAsia="Arial" w:hAnsi="GHEA Grapalat"/>
                <w:lang w:val="hy-AM"/>
              </w:rPr>
              <w:t>1. Նախագծով ներկայացված կարգավորումների համաձայն՝ ստացվում է այնպես, որ առա</w:t>
            </w:r>
            <w:r w:rsidRPr="00C43E71">
              <w:rPr>
                <w:rFonts w:ascii="GHEA Grapalat" w:eastAsia="Arial" w:hAnsi="GHEA Grapalat"/>
                <w:lang w:val="hy-AM"/>
              </w:rPr>
              <w:softHyphen/>
              <w:t>ջարկությունները վերաբերում են միայն Հայաստանի Հանրապետությունում հաշվառ</w:t>
            </w:r>
            <w:r w:rsidRPr="00C43E71">
              <w:rPr>
                <w:rFonts w:ascii="GHEA Grapalat" w:eastAsia="Arial" w:hAnsi="GHEA Grapalat"/>
                <w:lang w:val="hy-AM"/>
              </w:rPr>
              <w:softHyphen/>
              <w:t>ված մշտական հաստատություն չունեցող ոչ ռեզիդենտ կազմակերպությունների կողմից էլեկ</w:t>
            </w:r>
            <w:r w:rsidRPr="00C43E71">
              <w:rPr>
                <w:rFonts w:ascii="GHEA Grapalat" w:eastAsia="Arial" w:hAnsi="GHEA Grapalat"/>
                <w:lang w:val="hy-AM"/>
              </w:rPr>
              <w:softHyphen/>
              <w:t>տ</w:t>
            </w:r>
            <w:r w:rsidRPr="00C43E71">
              <w:rPr>
                <w:rFonts w:ascii="GHEA Grapalat" w:eastAsia="Arial" w:hAnsi="GHEA Grapalat"/>
                <w:lang w:val="hy-AM"/>
              </w:rPr>
              <w:softHyphen/>
              <w:t>րոնային ծառա</w:t>
            </w:r>
            <w:r w:rsidRPr="00C43E71">
              <w:rPr>
                <w:rFonts w:ascii="GHEA Grapalat" w:eastAsia="Arial" w:hAnsi="GHEA Grapalat"/>
                <w:lang w:val="hy-AM"/>
              </w:rPr>
              <w:softHyphen/>
            </w:r>
            <w:r w:rsidRPr="00C43E71">
              <w:rPr>
                <w:rFonts w:ascii="GHEA Grapalat" w:eastAsia="Arial" w:hAnsi="GHEA Grapalat"/>
                <w:lang w:val="hy-AM"/>
              </w:rPr>
              <w:softHyphen/>
              <w:t>յությունների մատուցմանը:</w:t>
            </w:r>
          </w:p>
          <w:p w:rsidR="00FA34B5" w:rsidRPr="00C43E71" w:rsidRDefault="0003523D" w:rsidP="00CE30D3">
            <w:pPr>
              <w:tabs>
                <w:tab w:val="num" w:pos="0"/>
              </w:tabs>
              <w:spacing w:after="0" w:line="240" w:lineRule="auto"/>
              <w:ind w:firstLine="596"/>
              <w:contextualSpacing/>
              <w:jc w:val="both"/>
              <w:rPr>
                <w:rFonts w:ascii="GHEA Grapalat" w:eastAsia="Arial" w:hAnsi="GHEA Grapalat"/>
                <w:lang w:val="hy-AM"/>
              </w:rPr>
            </w:pPr>
            <w:r w:rsidRPr="00C43E71">
              <w:rPr>
                <w:rFonts w:ascii="GHEA Grapalat" w:eastAsia="Arial" w:hAnsi="GHEA Grapalat"/>
                <w:lang w:val="hy-AM"/>
              </w:rPr>
              <w:t>Այս առումով, առաջարկում ենք քննարկել նախագծով առաջարկվող կարգա</w:t>
            </w:r>
            <w:r w:rsidRPr="00C43E71">
              <w:rPr>
                <w:rFonts w:ascii="GHEA Grapalat" w:eastAsia="Arial" w:hAnsi="GHEA Grapalat"/>
                <w:lang w:val="hy-AM"/>
              </w:rPr>
              <w:softHyphen/>
              <w:t>վո</w:t>
            </w:r>
            <w:r w:rsidRPr="00C43E71">
              <w:rPr>
                <w:rFonts w:ascii="GHEA Grapalat" w:eastAsia="Arial" w:hAnsi="GHEA Grapalat"/>
                <w:lang w:val="hy-AM"/>
              </w:rPr>
              <w:softHyphen/>
              <w:t>րում</w:t>
            </w:r>
            <w:r w:rsidRPr="00C43E71">
              <w:rPr>
                <w:rFonts w:ascii="GHEA Grapalat" w:eastAsia="Arial" w:hAnsi="GHEA Grapalat"/>
                <w:lang w:val="hy-AM"/>
              </w:rPr>
              <w:softHyphen/>
              <w:t>ները Հայաստանի Հանրապետությունում հաշվառված մշտական հաստատություն չունեցող նաև ոչ ռեզիդենտ ֆիզիկական անձանց` որպես անհատ ձեռնարկատերերի, կողմից մատուց</w:t>
            </w:r>
            <w:r w:rsidRPr="00C43E71">
              <w:rPr>
                <w:rFonts w:ascii="GHEA Grapalat" w:eastAsia="Arial" w:hAnsi="GHEA Grapalat"/>
                <w:lang w:val="hy-AM"/>
              </w:rPr>
              <w:softHyphen/>
            </w:r>
            <w:r w:rsidRPr="00C43E71">
              <w:rPr>
                <w:rFonts w:ascii="GHEA Grapalat" w:eastAsia="Arial" w:hAnsi="GHEA Grapalat"/>
                <w:lang w:val="hy-AM"/>
              </w:rPr>
              <w:softHyphen/>
              <w:t>վող էլեկ</w:t>
            </w:r>
            <w:r w:rsidRPr="00C43E71">
              <w:rPr>
                <w:rFonts w:ascii="GHEA Grapalat" w:eastAsia="Arial" w:hAnsi="GHEA Grapalat"/>
                <w:lang w:val="hy-AM"/>
              </w:rPr>
              <w:softHyphen/>
              <w:t>տ</w:t>
            </w:r>
            <w:r w:rsidRPr="00C43E71">
              <w:rPr>
                <w:rFonts w:ascii="GHEA Grapalat" w:eastAsia="Arial" w:hAnsi="GHEA Grapalat"/>
                <w:lang w:val="hy-AM"/>
              </w:rPr>
              <w:softHyphen/>
              <w:t>րո</w:t>
            </w:r>
            <w:r w:rsidRPr="00C43E71">
              <w:rPr>
                <w:rFonts w:ascii="GHEA Grapalat" w:eastAsia="Arial" w:hAnsi="GHEA Grapalat"/>
                <w:lang w:val="hy-AM"/>
              </w:rPr>
              <w:softHyphen/>
              <w:t>նային ծառա</w:t>
            </w:r>
            <w:r w:rsidRPr="00C43E71">
              <w:rPr>
                <w:rFonts w:ascii="GHEA Grapalat" w:eastAsia="Arial" w:hAnsi="GHEA Grapalat"/>
                <w:lang w:val="hy-AM"/>
              </w:rPr>
              <w:softHyphen/>
              <w:t>յությունների մասով նույնպես կիրառելու նպատակահար</w:t>
            </w:r>
            <w:r w:rsidRPr="00C43E71">
              <w:rPr>
                <w:rFonts w:ascii="GHEA Grapalat" w:eastAsia="Arial" w:hAnsi="GHEA Grapalat"/>
                <w:lang w:val="hy-AM"/>
              </w:rPr>
              <w:softHyphen/>
              <w:t>մա</w:t>
            </w:r>
            <w:r w:rsidRPr="00C43E71">
              <w:rPr>
                <w:rFonts w:ascii="GHEA Grapalat" w:eastAsia="Arial" w:hAnsi="GHEA Grapalat"/>
                <w:lang w:val="hy-AM"/>
              </w:rPr>
              <w:softHyphen/>
              <w:t>րության հարցը:</w:t>
            </w:r>
          </w:p>
        </w:tc>
        <w:tc>
          <w:tcPr>
            <w:tcW w:w="4949" w:type="dxa"/>
            <w:gridSpan w:val="2"/>
          </w:tcPr>
          <w:p w:rsidR="00FA34B5" w:rsidRPr="00C43E71" w:rsidRDefault="00A260D4" w:rsidP="00CE30D3">
            <w:pPr>
              <w:spacing w:after="0" w:line="240" w:lineRule="auto"/>
              <w:rPr>
                <w:rFonts w:ascii="GHEA Grapalat" w:hAnsi="GHEA Grapalat" w:cs="Sylfaen"/>
                <w:b/>
                <w:bCs/>
                <w:lang w:val="hy-AM"/>
              </w:rPr>
            </w:pPr>
            <w:r w:rsidRPr="00C43E71">
              <w:rPr>
                <w:rFonts w:ascii="GHEA Grapalat" w:hAnsi="GHEA Grapalat" w:cs="Sylfaen"/>
                <w:b/>
                <w:bCs/>
                <w:lang w:val="hy-AM"/>
              </w:rPr>
              <w:t>Չի ընդունվել:</w:t>
            </w:r>
          </w:p>
          <w:p w:rsidR="00573238" w:rsidRPr="00C43E71" w:rsidRDefault="00D40AF5" w:rsidP="00817D9C">
            <w:pPr>
              <w:spacing w:after="0" w:line="240" w:lineRule="auto"/>
              <w:rPr>
                <w:rFonts w:ascii="GHEA Grapalat" w:hAnsi="GHEA Grapalat" w:cs="Sylfaen"/>
                <w:bCs/>
                <w:lang w:val="hy-AM"/>
              </w:rPr>
            </w:pPr>
            <w:r w:rsidRPr="00C43E71">
              <w:rPr>
                <w:rFonts w:ascii="GHEA Grapalat" w:hAnsi="GHEA Grapalat" w:cs="Sylfaen"/>
                <w:bCs/>
                <w:lang w:val="hy-AM"/>
              </w:rPr>
              <w:t>Էլեկտրոնային ծառայությունների մասով ՀՀ հարկային օրենսգրքով առաջարկվող կարգավորումները նախատեսվել են</w:t>
            </w:r>
            <w:r w:rsidR="00573238" w:rsidRPr="00C43E71">
              <w:rPr>
                <w:rFonts w:ascii="GHEA Grapalat" w:hAnsi="GHEA Grapalat" w:cs="Sylfaen"/>
                <w:bCs/>
                <w:lang w:val="hy-AM"/>
              </w:rPr>
              <w:t xml:space="preserve"> հաշվի առնելով էլեկտրոնային ծառայություններ մատուցող օտարերկրյա խոշոր կազմակերպությունների կողմից այլ երկրներում կիրառվող փորձի հիման վրա ներկայացված առաջարկությունները, որոնց համաձայն այդ կազմակերպությունները կամավորության սկզբունքներով հաշվարկում ու տվյալ երկրում վճարում են ԱԱՀ, առանց տվյալ երկրում </w:t>
            </w:r>
            <w:r w:rsidR="00817D9C">
              <w:rPr>
                <w:rFonts w:ascii="GHEA Grapalat" w:hAnsi="GHEA Grapalat" w:cs="Sylfaen"/>
                <w:bCs/>
                <w:lang w:val="hy-AM"/>
              </w:rPr>
              <w:t xml:space="preserve">ստորաբաժանում </w:t>
            </w:r>
            <w:r w:rsidR="00573238" w:rsidRPr="00C43E71">
              <w:rPr>
                <w:rFonts w:ascii="GHEA Grapalat" w:hAnsi="GHEA Grapalat" w:cs="Sylfaen"/>
                <w:bCs/>
                <w:lang w:val="hy-AM"/>
              </w:rPr>
              <w:t>հաշվառ</w:t>
            </w:r>
            <w:r w:rsidR="00817D9C">
              <w:rPr>
                <w:rFonts w:ascii="GHEA Grapalat" w:hAnsi="GHEA Grapalat" w:cs="Sylfaen"/>
                <w:bCs/>
                <w:lang w:val="hy-AM"/>
              </w:rPr>
              <w:t>ելու՝ հաշվառվելով միայն հարկային մարմնում որպես հարկ վճարող</w:t>
            </w:r>
            <w:r w:rsidRPr="00C43E71">
              <w:rPr>
                <w:rFonts w:ascii="GHEA Grapalat" w:hAnsi="GHEA Grapalat" w:cs="Sylfaen"/>
                <w:bCs/>
                <w:lang w:val="hy-AM"/>
              </w:rPr>
              <w:t>: Ելնելով նշվածից, ինչպես նաև հաշվի առնելով, որ ՀՀ հարկային օրենսգրքով ամրագրվել են այն մոտեցումները</w:t>
            </w:r>
            <w:r w:rsidR="004533EA" w:rsidRPr="00C43E71">
              <w:rPr>
                <w:rFonts w:ascii="GHEA Grapalat" w:hAnsi="GHEA Grapalat" w:cs="Sylfaen"/>
                <w:bCs/>
                <w:lang w:val="hy-AM"/>
              </w:rPr>
              <w:t>,</w:t>
            </w:r>
            <w:r w:rsidRPr="00C43E71">
              <w:rPr>
                <w:rFonts w:ascii="GHEA Grapalat" w:hAnsi="GHEA Grapalat" w:cs="Sylfaen"/>
                <w:bCs/>
                <w:lang w:val="hy-AM"/>
              </w:rPr>
              <w:t xml:space="preserve"> որ ֆիզիկական անձինք, այդ թվում ոչ ռեզիդենտ</w:t>
            </w:r>
            <w:r w:rsidR="00F025EB" w:rsidRPr="00C43E71">
              <w:rPr>
                <w:rFonts w:ascii="GHEA Grapalat" w:hAnsi="GHEA Grapalat" w:cs="Sylfaen"/>
                <w:bCs/>
                <w:lang w:val="hy-AM"/>
              </w:rPr>
              <w:t xml:space="preserve"> ֆիզիկական անձինք</w:t>
            </w:r>
            <w:r w:rsidR="00817D9C">
              <w:rPr>
                <w:rFonts w:ascii="GHEA Grapalat" w:hAnsi="GHEA Grapalat" w:cs="Sylfaen"/>
                <w:bCs/>
                <w:lang w:val="hy-AM"/>
              </w:rPr>
              <w:t>,</w:t>
            </w:r>
            <w:r w:rsidR="004533EA" w:rsidRPr="00C43E71">
              <w:rPr>
                <w:rFonts w:ascii="GHEA Grapalat" w:hAnsi="GHEA Grapalat" w:cs="Sylfaen"/>
                <w:bCs/>
                <w:lang w:val="hy-AM"/>
              </w:rPr>
              <w:t xml:space="preserve"> (մ</w:t>
            </w:r>
            <w:r w:rsidR="004533EA" w:rsidRPr="00C43E71">
              <w:rPr>
                <w:rFonts w:ascii="GHEA Grapalat" w:hAnsi="GHEA Grapalat"/>
                <w:shd w:val="clear" w:color="auto" w:fill="FFFFFF"/>
                <w:lang w:val="hy-AM"/>
              </w:rPr>
              <w:t>շտական հաստատություն չունեցող ոչ ռեզիդենտ ֆիզիկական անձի</w:t>
            </w:r>
            <w:r w:rsidR="004533EA" w:rsidRPr="00C43E71">
              <w:rPr>
                <w:rFonts w:ascii="GHEA Grapalat" w:hAnsi="GHEA Grapalat" w:cs="Sylfaen"/>
                <w:bCs/>
                <w:lang w:val="hy-AM"/>
              </w:rPr>
              <w:t xml:space="preserve"> մասով փոփոխությունները կատարվել են 21.06.2018թ. օրենքով և ուժի մեջ են մտել 2018թ. հուլիսի 1-ից)</w:t>
            </w:r>
            <w:r w:rsidRPr="00C43E71">
              <w:rPr>
                <w:rFonts w:ascii="GHEA Grapalat" w:hAnsi="GHEA Grapalat" w:cs="Sylfaen"/>
                <w:bCs/>
                <w:lang w:val="hy-AM"/>
              </w:rPr>
              <w:t xml:space="preserve"> ԱԱՀ վճարողներ չեն </w:t>
            </w:r>
            <w:r w:rsidR="00817D9C">
              <w:rPr>
                <w:rFonts w:ascii="GHEA Grapalat" w:hAnsi="GHEA Grapalat" w:cs="Sylfaen"/>
                <w:bCs/>
                <w:lang w:val="hy-AM"/>
              </w:rPr>
              <w:t xml:space="preserve">համարվում </w:t>
            </w:r>
            <w:r w:rsidRPr="00C43E71">
              <w:rPr>
                <w:rFonts w:ascii="GHEA Grapalat" w:hAnsi="GHEA Grapalat" w:cs="Sylfaen"/>
                <w:bCs/>
                <w:lang w:val="hy-AM"/>
              </w:rPr>
              <w:t xml:space="preserve">(բացառությամբ ներմուծումների (օրենսգրքի 59-րդ հոդվածի 6-րդ մաս), </w:t>
            </w:r>
            <w:r w:rsidR="008A3066" w:rsidRPr="00C43E71">
              <w:rPr>
                <w:rFonts w:ascii="GHEA Grapalat" w:hAnsi="GHEA Grapalat" w:cs="Sylfaen"/>
                <w:bCs/>
                <w:lang w:val="hy-AM"/>
              </w:rPr>
              <w:t xml:space="preserve">ոչ ռեզիդենտ </w:t>
            </w:r>
            <w:r w:rsidRPr="00C43E71">
              <w:rPr>
                <w:rFonts w:ascii="GHEA Grapalat" w:hAnsi="GHEA Grapalat" w:cs="Sylfaen"/>
                <w:bCs/>
                <w:lang w:val="hy-AM"/>
              </w:rPr>
              <w:t>ֆիզիկական անձ</w:t>
            </w:r>
            <w:r w:rsidR="008A3066" w:rsidRPr="00C43E71">
              <w:rPr>
                <w:rFonts w:ascii="GHEA Grapalat" w:hAnsi="GHEA Grapalat" w:cs="Sylfaen"/>
                <w:bCs/>
                <w:lang w:val="hy-AM"/>
              </w:rPr>
              <w:t xml:space="preserve">անց </w:t>
            </w:r>
            <w:r w:rsidRPr="00C43E71">
              <w:rPr>
                <w:rFonts w:ascii="GHEA Grapalat" w:hAnsi="GHEA Grapalat" w:cs="Sylfaen"/>
                <w:bCs/>
                <w:lang w:val="hy-AM"/>
              </w:rPr>
              <w:t xml:space="preserve"> </w:t>
            </w:r>
            <w:r w:rsidR="0019556F" w:rsidRPr="00C43E71">
              <w:rPr>
                <w:rFonts w:ascii="GHEA Grapalat" w:hAnsi="GHEA Grapalat" w:cs="Sylfaen"/>
                <w:bCs/>
                <w:lang w:val="hy-AM"/>
              </w:rPr>
              <w:t xml:space="preserve">կողմից մատուցվող էլեկտրոնային </w:t>
            </w:r>
            <w:r w:rsidR="00B94205" w:rsidRPr="00C43E71">
              <w:rPr>
                <w:rFonts w:ascii="GHEA Grapalat" w:hAnsi="GHEA Grapalat" w:cs="Sylfaen"/>
                <w:bCs/>
                <w:lang w:val="hy-AM"/>
              </w:rPr>
              <w:t>ծառայությունների</w:t>
            </w:r>
            <w:r w:rsidR="0019556F" w:rsidRPr="00C43E71">
              <w:rPr>
                <w:rFonts w:ascii="GHEA Grapalat" w:hAnsi="GHEA Grapalat" w:cs="Sylfaen"/>
                <w:bCs/>
                <w:lang w:val="hy-AM"/>
              </w:rPr>
              <w:t xml:space="preserve"> </w:t>
            </w:r>
            <w:r w:rsidR="0019556F" w:rsidRPr="00C43E71">
              <w:rPr>
                <w:rFonts w:ascii="GHEA Grapalat" w:hAnsi="GHEA Grapalat" w:cs="Sylfaen"/>
                <w:bCs/>
                <w:lang w:val="hy-AM"/>
              </w:rPr>
              <w:lastRenderedPageBreak/>
              <w:t xml:space="preserve">մասով </w:t>
            </w:r>
            <w:r w:rsidR="00817D9C">
              <w:rPr>
                <w:rFonts w:ascii="GHEA Grapalat" w:hAnsi="GHEA Grapalat" w:cs="Sylfaen"/>
                <w:bCs/>
                <w:lang w:val="hy-AM"/>
              </w:rPr>
              <w:t xml:space="preserve">ԱԱՀ-ի հաշվարկման և վճարման </w:t>
            </w:r>
            <w:r w:rsidRPr="00C43E71">
              <w:rPr>
                <w:rFonts w:ascii="GHEA Grapalat" w:hAnsi="GHEA Grapalat" w:cs="Sylfaen"/>
                <w:bCs/>
                <w:lang w:val="hy-AM"/>
              </w:rPr>
              <w:t>կարգավորումները կիրառել</w:t>
            </w:r>
            <w:r w:rsidR="00817D9C">
              <w:rPr>
                <w:rFonts w:ascii="GHEA Grapalat" w:hAnsi="GHEA Grapalat" w:cs="Sylfaen"/>
                <w:bCs/>
                <w:lang w:val="hy-AM"/>
              </w:rPr>
              <w:t>ի չեն</w:t>
            </w:r>
            <w:r w:rsidRPr="00C43E71">
              <w:rPr>
                <w:rFonts w:ascii="GHEA Grapalat" w:hAnsi="GHEA Grapalat" w:cs="Sylfaen"/>
                <w:bCs/>
                <w:lang w:val="hy-AM"/>
              </w:rPr>
              <w:t xml:space="preserve">: </w:t>
            </w:r>
          </w:p>
        </w:tc>
      </w:tr>
      <w:tr w:rsidR="00C43E71" w:rsidRPr="006B493B" w:rsidTr="00A938E3">
        <w:tc>
          <w:tcPr>
            <w:tcW w:w="9351" w:type="dxa"/>
          </w:tcPr>
          <w:p w:rsidR="0003523D" w:rsidRPr="00C43E71" w:rsidRDefault="0003523D" w:rsidP="00573238">
            <w:pPr>
              <w:tabs>
                <w:tab w:val="num" w:pos="0"/>
              </w:tabs>
              <w:spacing w:after="0" w:line="240" w:lineRule="auto"/>
              <w:ind w:firstLine="596"/>
              <w:contextualSpacing/>
              <w:jc w:val="both"/>
              <w:rPr>
                <w:rFonts w:ascii="GHEA Grapalat" w:eastAsia="Arial" w:hAnsi="GHEA Grapalat"/>
                <w:lang w:val="hy-AM"/>
              </w:rPr>
            </w:pPr>
            <w:r w:rsidRPr="00C43E71">
              <w:rPr>
                <w:rFonts w:ascii="GHEA Grapalat" w:eastAsia="Arial" w:hAnsi="GHEA Grapalat"/>
                <w:lang w:val="hy-AM"/>
              </w:rPr>
              <w:lastRenderedPageBreak/>
              <w:t>2. Առաջարկում ենք նախագծով ներկայացված՝ «էլեկտրոնային ծառայություն» հաս</w:t>
            </w:r>
            <w:r w:rsidRPr="00C43E71">
              <w:rPr>
                <w:rFonts w:ascii="GHEA Grapalat" w:eastAsia="Arial" w:hAnsi="GHEA Grapalat"/>
                <w:lang w:val="hy-AM"/>
              </w:rPr>
              <w:softHyphen/>
              <w:t>կա</w:t>
            </w:r>
            <w:r w:rsidRPr="00C43E71">
              <w:rPr>
                <w:rFonts w:ascii="GHEA Grapalat" w:eastAsia="Arial" w:hAnsi="GHEA Grapalat"/>
                <w:lang w:val="hy-AM"/>
              </w:rPr>
              <w:softHyphen/>
              <w:t>ցու</w:t>
            </w:r>
            <w:r w:rsidRPr="00C43E71">
              <w:rPr>
                <w:rFonts w:ascii="GHEA Grapalat" w:eastAsia="Arial" w:hAnsi="GHEA Grapalat"/>
                <w:lang w:val="hy-AM"/>
              </w:rPr>
              <w:softHyphen/>
              <w:t>թյան սահմանումը համապատասխանեցնել ԵՏՀ շրջանակներում իրականացվող քննար</w:t>
            </w:r>
            <w:r w:rsidRPr="00C43E71">
              <w:rPr>
                <w:rFonts w:ascii="GHEA Grapalat" w:eastAsia="Arial" w:hAnsi="GHEA Grapalat"/>
                <w:lang w:val="hy-AM"/>
              </w:rPr>
              <w:softHyphen/>
              <w:t>կում</w:t>
            </w:r>
            <w:r w:rsidRPr="00C43E71">
              <w:rPr>
                <w:rFonts w:ascii="GHEA Grapalat" w:eastAsia="Arial" w:hAnsi="GHEA Grapalat"/>
                <w:lang w:val="hy-AM"/>
              </w:rPr>
              <w:softHyphen/>
              <w:t>ների արդյունքում արդեն իսկ համաձայնեցված նույն հասկացության սահմանմանը։ Մյուս կողմից, անհրաժեշտ է նկատի ունենալ, որ ԵՏՀ շրջանակներում իրականացվող վեր</w:t>
            </w:r>
            <w:r w:rsidRPr="00C43E71">
              <w:rPr>
                <w:rFonts w:ascii="GHEA Grapalat" w:eastAsia="Arial" w:hAnsi="GHEA Grapalat"/>
                <w:lang w:val="hy-AM"/>
              </w:rPr>
              <w:softHyphen/>
              <w:t>ջին քննարկումների շրջանակում ԵՏՄ անդամ որոշ պետությունների առա</w:t>
            </w:r>
            <w:r w:rsidRPr="00C43E71">
              <w:rPr>
                <w:rFonts w:ascii="GHEA Grapalat" w:eastAsia="Arial" w:hAnsi="GHEA Grapalat"/>
                <w:lang w:val="hy-AM"/>
              </w:rPr>
              <w:softHyphen/>
              <w:t>ջար</w:t>
            </w:r>
            <w:r w:rsidRPr="00C43E71">
              <w:rPr>
                <w:rFonts w:ascii="GHEA Grapalat" w:eastAsia="Arial" w:hAnsi="GHEA Grapalat"/>
                <w:lang w:val="hy-AM"/>
              </w:rPr>
              <w:softHyphen/>
              <w:t>կությամբ «Եվրասիա</w:t>
            </w:r>
            <w:r w:rsidRPr="00C43E71">
              <w:rPr>
                <w:rFonts w:ascii="GHEA Grapalat" w:eastAsia="Arial" w:hAnsi="GHEA Grapalat"/>
                <w:lang w:val="hy-AM"/>
              </w:rPr>
              <w:softHyphen/>
              <w:t>կան տնտեսական միության մասին» պայմանագրի 18-րդ հավելվածում փոփո</w:t>
            </w:r>
            <w:r w:rsidRPr="00C43E71">
              <w:rPr>
                <w:rFonts w:ascii="GHEA Grapalat" w:eastAsia="Arial" w:hAnsi="GHEA Grapalat"/>
                <w:lang w:val="hy-AM"/>
              </w:rPr>
              <w:softHyphen/>
              <w:t>խու</w:t>
            </w:r>
            <w:r w:rsidRPr="00C43E71">
              <w:rPr>
                <w:rFonts w:ascii="GHEA Grapalat" w:eastAsia="Arial" w:hAnsi="GHEA Grapalat"/>
                <w:lang w:val="hy-AM"/>
              </w:rPr>
              <w:softHyphen/>
              <w:t>թյուններ նախատեսող նախա</w:t>
            </w:r>
            <w:r w:rsidRPr="00C43E71">
              <w:rPr>
                <w:rFonts w:ascii="GHEA Grapalat" w:eastAsia="Arial" w:hAnsi="GHEA Grapalat"/>
                <w:lang w:val="hy-AM"/>
              </w:rPr>
              <w:softHyphen/>
            </w:r>
            <w:r w:rsidRPr="00C43E71">
              <w:rPr>
                <w:rFonts w:ascii="GHEA Grapalat" w:eastAsia="Arial" w:hAnsi="GHEA Grapalat"/>
                <w:lang w:val="hy-AM"/>
              </w:rPr>
              <w:softHyphen/>
              <w:t>գծից հանվել է էլեկտրոնային ծառայությունների ցանկը և որոշում է կայացվել, որ այդ ցանկը հաստատվելու է ԵՏՀ խորհրդի կողմից։</w:t>
            </w:r>
          </w:p>
          <w:p w:rsidR="00FA34B5" w:rsidRPr="00C43E71" w:rsidRDefault="0003523D" w:rsidP="00573238">
            <w:pPr>
              <w:tabs>
                <w:tab w:val="num" w:pos="0"/>
              </w:tabs>
              <w:spacing w:after="0" w:line="240" w:lineRule="auto"/>
              <w:ind w:firstLine="596"/>
              <w:contextualSpacing/>
              <w:jc w:val="both"/>
              <w:rPr>
                <w:rFonts w:ascii="GHEA Grapalat" w:eastAsia="Arial" w:hAnsi="GHEA Grapalat"/>
                <w:lang w:val="hy-AM"/>
              </w:rPr>
            </w:pPr>
            <w:r w:rsidRPr="00C43E71">
              <w:rPr>
                <w:rFonts w:ascii="GHEA Grapalat" w:eastAsia="Arial" w:hAnsi="GHEA Grapalat"/>
                <w:lang w:val="hy-AM"/>
              </w:rPr>
              <w:t>Այդ կապակցությամբ, հաշվի առնելով այն հանգամանքը, որ ՀՀ հարկային օրենս</w:t>
            </w:r>
            <w:r w:rsidRPr="00C43E71">
              <w:rPr>
                <w:rFonts w:ascii="GHEA Grapalat" w:eastAsia="Arial" w:hAnsi="GHEA Grapalat"/>
                <w:lang w:val="hy-AM"/>
              </w:rPr>
              <w:softHyphen/>
              <w:t>գր</w:t>
            </w:r>
            <w:r w:rsidRPr="00C43E71">
              <w:rPr>
                <w:rFonts w:ascii="GHEA Grapalat" w:eastAsia="Arial" w:hAnsi="GHEA Grapalat"/>
                <w:lang w:val="hy-AM"/>
              </w:rPr>
              <w:softHyphen/>
              <w:t>քում (այսու</w:t>
            </w:r>
            <w:r w:rsidRPr="00C43E71">
              <w:rPr>
                <w:rFonts w:ascii="GHEA Grapalat" w:eastAsia="Arial" w:hAnsi="GHEA Grapalat"/>
                <w:lang w:val="hy-AM"/>
              </w:rPr>
              <w:softHyphen/>
              <w:t>հետ՝ Օրենսգիրք) կատարվող լրացումներն ու փոփոխություններն, ըստ էության, կիրառ</w:t>
            </w:r>
            <w:r w:rsidRPr="00C43E71">
              <w:rPr>
                <w:rFonts w:ascii="GHEA Grapalat" w:eastAsia="Arial" w:hAnsi="GHEA Grapalat"/>
                <w:lang w:val="hy-AM"/>
              </w:rPr>
              <w:softHyphen/>
            </w:r>
            <w:r w:rsidRPr="00C43E71">
              <w:rPr>
                <w:rFonts w:ascii="GHEA Grapalat" w:eastAsia="Arial" w:hAnsi="GHEA Grapalat"/>
                <w:lang w:val="hy-AM"/>
              </w:rPr>
              <w:softHyphen/>
              <w:t>վելու են երրորդ երկր</w:t>
            </w:r>
            <w:r w:rsidRPr="00C43E71">
              <w:rPr>
                <w:rFonts w:ascii="GHEA Grapalat" w:eastAsia="Arial" w:hAnsi="GHEA Grapalat"/>
                <w:lang w:val="hy-AM"/>
              </w:rPr>
              <w:softHyphen/>
              <w:t>ների հարկ վճարողների կողմից մատուցվող էլեկտրոնային ծառա</w:t>
            </w:r>
            <w:r w:rsidRPr="00C43E71">
              <w:rPr>
                <w:rFonts w:ascii="GHEA Grapalat" w:eastAsia="Arial" w:hAnsi="GHEA Grapalat"/>
                <w:lang w:val="hy-AM"/>
              </w:rPr>
              <w:softHyphen/>
            </w:r>
            <w:r w:rsidRPr="00C43E71">
              <w:rPr>
                <w:rFonts w:ascii="GHEA Grapalat" w:eastAsia="Arial" w:hAnsi="GHEA Grapalat"/>
                <w:lang w:val="hy-AM"/>
              </w:rPr>
              <w:softHyphen/>
              <w:t>յությունների նկատ</w:t>
            </w:r>
            <w:r w:rsidRPr="00C43E71">
              <w:rPr>
                <w:rFonts w:ascii="GHEA Grapalat" w:eastAsia="Arial" w:hAnsi="GHEA Grapalat"/>
                <w:lang w:val="hy-AM"/>
              </w:rPr>
              <w:softHyphen/>
            </w:r>
            <w:r w:rsidRPr="00C43E71">
              <w:rPr>
                <w:rFonts w:ascii="GHEA Grapalat" w:eastAsia="Arial" w:hAnsi="GHEA Grapalat"/>
                <w:lang w:val="hy-AM"/>
              </w:rPr>
              <w:softHyphen/>
              <w:t>մամբ՝ կարծում ենք, որ առավել նախընտրելի է Օրենսգրքով ոչ թե հղում կատա</w:t>
            </w:r>
            <w:r w:rsidRPr="00C43E71">
              <w:rPr>
                <w:rFonts w:ascii="GHEA Grapalat" w:eastAsia="Arial" w:hAnsi="GHEA Grapalat"/>
                <w:lang w:val="hy-AM"/>
              </w:rPr>
              <w:softHyphen/>
              <w:t>րել ԵՏՄ կար</w:t>
            </w:r>
            <w:r w:rsidRPr="00C43E71">
              <w:rPr>
                <w:rFonts w:ascii="GHEA Grapalat" w:eastAsia="Arial" w:hAnsi="GHEA Grapalat"/>
                <w:lang w:val="hy-AM"/>
              </w:rPr>
              <w:softHyphen/>
              <w:t>գա</w:t>
            </w:r>
            <w:r w:rsidRPr="00C43E71">
              <w:rPr>
                <w:rFonts w:ascii="GHEA Grapalat" w:eastAsia="Arial" w:hAnsi="GHEA Grapalat"/>
                <w:lang w:val="hy-AM"/>
              </w:rPr>
              <w:softHyphen/>
              <w:t>վորումների շրջանակներում հաստատվող ցանկին, այլ այդ ցանկը սահմա</w:t>
            </w:r>
            <w:r w:rsidRPr="00C43E71">
              <w:rPr>
                <w:rFonts w:ascii="GHEA Grapalat" w:eastAsia="Arial" w:hAnsi="GHEA Grapalat"/>
                <w:lang w:val="hy-AM"/>
              </w:rPr>
              <w:softHyphen/>
              <w:t>նել Օրենս</w:t>
            </w:r>
            <w:r w:rsidRPr="00C43E71">
              <w:rPr>
                <w:rFonts w:ascii="GHEA Grapalat" w:eastAsia="Arial" w:hAnsi="GHEA Grapalat"/>
                <w:lang w:val="hy-AM"/>
              </w:rPr>
              <w:softHyphen/>
              <w:t>գրքով։ Հակառակ դեպքում ԵՏՄ անդամ չհամարվող պետու</w:t>
            </w:r>
            <w:r w:rsidRPr="00C43E71">
              <w:rPr>
                <w:rFonts w:ascii="GHEA Grapalat" w:eastAsia="Arial" w:hAnsi="GHEA Grapalat"/>
                <w:lang w:val="hy-AM"/>
              </w:rPr>
              <w:softHyphen/>
              <w:t>թյուն</w:t>
            </w:r>
            <w:r w:rsidRPr="00C43E71">
              <w:rPr>
                <w:rFonts w:ascii="GHEA Grapalat" w:eastAsia="Arial" w:hAnsi="GHEA Grapalat"/>
                <w:lang w:val="hy-AM"/>
              </w:rPr>
              <w:softHyphen/>
              <w:t>ների տնտեսավարող սուբյեկտներն էլեկտ</w:t>
            </w:r>
            <w:r w:rsidRPr="00C43E71">
              <w:rPr>
                <w:rFonts w:ascii="GHEA Grapalat" w:eastAsia="Arial" w:hAnsi="GHEA Grapalat"/>
                <w:lang w:val="hy-AM"/>
              </w:rPr>
              <w:softHyphen/>
              <w:t>րո</w:t>
            </w:r>
            <w:r w:rsidRPr="00C43E71">
              <w:rPr>
                <w:rFonts w:ascii="GHEA Grapalat" w:eastAsia="Arial" w:hAnsi="GHEA Grapalat"/>
                <w:lang w:val="hy-AM"/>
              </w:rPr>
              <w:softHyphen/>
              <w:t>նային ծառայությունների շրջանակը հաս</w:t>
            </w:r>
            <w:r w:rsidRPr="00C43E71">
              <w:rPr>
                <w:rFonts w:ascii="GHEA Grapalat" w:eastAsia="Arial" w:hAnsi="GHEA Grapalat"/>
                <w:lang w:val="hy-AM"/>
              </w:rPr>
              <w:softHyphen/>
              <w:t>կա</w:t>
            </w:r>
            <w:r w:rsidRPr="00C43E71">
              <w:rPr>
                <w:rFonts w:ascii="GHEA Grapalat" w:eastAsia="Arial" w:hAnsi="GHEA Grapalat"/>
                <w:lang w:val="hy-AM"/>
              </w:rPr>
              <w:softHyphen/>
              <w:t>նալու համար ստիպված են լինելու ծանո</w:t>
            </w:r>
            <w:r w:rsidRPr="00C43E71">
              <w:rPr>
                <w:rFonts w:ascii="GHEA Grapalat" w:eastAsia="Arial" w:hAnsi="GHEA Grapalat"/>
                <w:lang w:val="hy-AM"/>
              </w:rPr>
              <w:softHyphen/>
              <w:t>թանալ նաև ԵՏՄ օրենսդրությանը։ Անհրա</w:t>
            </w:r>
            <w:r w:rsidRPr="00C43E71">
              <w:rPr>
                <w:rFonts w:ascii="GHEA Grapalat" w:eastAsia="Arial" w:hAnsi="GHEA Grapalat"/>
                <w:lang w:val="hy-AM"/>
              </w:rPr>
              <w:softHyphen/>
              <w:t>ժեշտ է նաև հստա</w:t>
            </w:r>
            <w:r w:rsidRPr="00C43E71">
              <w:rPr>
                <w:rFonts w:ascii="GHEA Grapalat" w:eastAsia="Arial" w:hAnsi="GHEA Grapalat"/>
                <w:lang w:val="hy-AM"/>
              </w:rPr>
              <w:softHyphen/>
              <w:t>կեցնել այն ծառայությունները, որոնք Օրենսգրքի կիրառության իմաստով չեն համար</w:t>
            </w:r>
            <w:r w:rsidRPr="00C43E71">
              <w:rPr>
                <w:rFonts w:ascii="GHEA Grapalat" w:eastAsia="Arial" w:hAnsi="GHEA Grapalat"/>
                <w:lang w:val="hy-AM"/>
              </w:rPr>
              <w:softHyphen/>
            </w:r>
            <w:r w:rsidRPr="00C43E71">
              <w:rPr>
                <w:rFonts w:ascii="GHEA Grapalat" w:eastAsia="Arial" w:hAnsi="GHEA Grapalat"/>
                <w:lang w:val="hy-AM"/>
              </w:rPr>
              <w:softHyphen/>
              <w:t>վելու էլեկտ</w:t>
            </w:r>
            <w:r w:rsidRPr="00C43E71">
              <w:rPr>
                <w:rFonts w:ascii="GHEA Grapalat" w:eastAsia="Arial" w:hAnsi="GHEA Grapalat"/>
                <w:lang w:val="hy-AM"/>
              </w:rPr>
              <w:softHyphen/>
              <w:t>րոնային ծառայություններ։</w:t>
            </w:r>
          </w:p>
        </w:tc>
        <w:tc>
          <w:tcPr>
            <w:tcW w:w="4949" w:type="dxa"/>
            <w:gridSpan w:val="2"/>
          </w:tcPr>
          <w:p w:rsidR="00A260D4" w:rsidRPr="00C43E71" w:rsidRDefault="00A260D4" w:rsidP="00CE30D3">
            <w:pPr>
              <w:spacing w:after="0" w:line="240" w:lineRule="auto"/>
              <w:rPr>
                <w:rFonts w:ascii="GHEA Grapalat" w:hAnsi="GHEA Grapalat" w:cs="Sylfaen"/>
                <w:b/>
                <w:bCs/>
                <w:lang w:val="hy-AM"/>
              </w:rPr>
            </w:pPr>
            <w:r w:rsidRPr="00C43E71">
              <w:rPr>
                <w:rFonts w:ascii="GHEA Grapalat" w:hAnsi="GHEA Grapalat" w:cs="Sylfaen"/>
                <w:b/>
                <w:bCs/>
                <w:lang w:val="hy-AM"/>
              </w:rPr>
              <w:t>Ընդունվել է:</w:t>
            </w:r>
          </w:p>
          <w:p w:rsidR="00A260D4" w:rsidRPr="00C43E71" w:rsidRDefault="00A260D4" w:rsidP="00CE30D3">
            <w:pPr>
              <w:spacing w:after="0" w:line="240" w:lineRule="auto"/>
              <w:rPr>
                <w:rFonts w:ascii="GHEA Grapalat" w:hAnsi="GHEA Grapalat" w:cs="Sylfaen"/>
                <w:bCs/>
                <w:lang w:val="hy-AM"/>
              </w:rPr>
            </w:pPr>
            <w:r w:rsidRPr="00C43E71">
              <w:rPr>
                <w:rFonts w:ascii="GHEA Grapalat" w:hAnsi="GHEA Grapalat" w:cs="Sylfaen"/>
                <w:bCs/>
                <w:lang w:val="hy-AM"/>
              </w:rPr>
              <w:t>Նախագծում կատարվել է համապատասխան փոփոխություն:</w:t>
            </w:r>
          </w:p>
        </w:tc>
      </w:tr>
      <w:tr w:rsidR="00C43E71" w:rsidRPr="006B493B" w:rsidTr="00A938E3">
        <w:tc>
          <w:tcPr>
            <w:tcW w:w="9351" w:type="dxa"/>
          </w:tcPr>
          <w:p w:rsidR="0003523D" w:rsidRPr="00C43E71" w:rsidRDefault="0003523D" w:rsidP="00573238">
            <w:pPr>
              <w:tabs>
                <w:tab w:val="num" w:pos="851"/>
              </w:tabs>
              <w:spacing w:after="0" w:line="240" w:lineRule="auto"/>
              <w:ind w:firstLine="596"/>
              <w:contextualSpacing/>
              <w:jc w:val="both"/>
              <w:rPr>
                <w:rFonts w:ascii="GHEA Grapalat" w:eastAsia="Arial" w:hAnsi="GHEA Grapalat"/>
                <w:lang w:val="hy-AM"/>
              </w:rPr>
            </w:pPr>
            <w:r w:rsidRPr="00C43E71">
              <w:rPr>
                <w:rFonts w:ascii="GHEA Grapalat" w:hAnsi="GHEA Grapalat" w:cs="Sylfaen"/>
                <w:b/>
                <w:bCs/>
                <w:lang w:val="hy-AM"/>
              </w:rPr>
              <w:t xml:space="preserve">3. </w:t>
            </w:r>
            <w:r w:rsidRPr="00C43E71">
              <w:rPr>
                <w:rFonts w:ascii="GHEA Grapalat" w:eastAsia="Arial" w:hAnsi="GHEA Grapalat"/>
                <w:lang w:val="hy-AM"/>
              </w:rPr>
              <w:t>Նախագծի 3-րդ հոդվածով առաջարկվում է Օրենսգրքի 39-րդ հոդվածում լրացնել, որ էլեկտրոնային ծառայությունների մատուցման դեպ</w:t>
            </w:r>
            <w:r w:rsidRPr="00C43E71">
              <w:rPr>
                <w:rFonts w:ascii="GHEA Grapalat" w:eastAsia="Arial" w:hAnsi="GHEA Grapalat"/>
                <w:lang w:val="hy-AM"/>
              </w:rPr>
              <w:softHyphen/>
              <w:t>քում ծառայության մատուցման վայրը որոշվում է Կառավարության սահմանված կարգով։</w:t>
            </w:r>
          </w:p>
          <w:p w:rsidR="00466CD0" w:rsidRPr="00C43E71" w:rsidRDefault="0003523D" w:rsidP="00573238">
            <w:pPr>
              <w:spacing w:after="0" w:line="240" w:lineRule="auto"/>
              <w:ind w:firstLine="596"/>
              <w:jc w:val="both"/>
              <w:rPr>
                <w:rFonts w:ascii="GHEA Grapalat" w:hAnsi="GHEA Grapalat" w:cs="Sylfaen"/>
                <w:b/>
                <w:bCs/>
                <w:lang w:val="hy-AM"/>
              </w:rPr>
            </w:pPr>
            <w:r w:rsidRPr="00C43E71">
              <w:rPr>
                <w:rFonts w:ascii="GHEA Grapalat" w:eastAsia="Arial" w:hAnsi="GHEA Grapalat"/>
                <w:lang w:val="hy-AM"/>
              </w:rPr>
              <w:t>Այդ կապակցությամբ, գտնում ենք, որ առավել նպատակահարմար է, որպեսզի էլեկտ</w:t>
            </w:r>
            <w:r w:rsidRPr="00C43E71">
              <w:rPr>
                <w:rFonts w:ascii="GHEA Grapalat" w:eastAsia="Arial" w:hAnsi="GHEA Grapalat"/>
                <w:lang w:val="hy-AM"/>
              </w:rPr>
              <w:softHyphen/>
              <w:t>րո</w:t>
            </w:r>
            <w:r w:rsidRPr="00C43E71">
              <w:rPr>
                <w:rFonts w:ascii="GHEA Grapalat" w:eastAsia="Arial" w:hAnsi="GHEA Grapalat"/>
                <w:lang w:val="hy-AM"/>
              </w:rPr>
              <w:softHyphen/>
              <w:t>նային ծառայությունների մատուցման վայրի որոշման կանոնները նույնպես սահ</w:t>
            </w:r>
            <w:r w:rsidRPr="00C43E71">
              <w:rPr>
                <w:rFonts w:ascii="GHEA Grapalat" w:eastAsia="Arial" w:hAnsi="GHEA Grapalat"/>
                <w:lang w:val="hy-AM"/>
              </w:rPr>
              <w:softHyphen/>
              <w:t>ման</w:t>
            </w:r>
            <w:r w:rsidRPr="00C43E71">
              <w:rPr>
                <w:rFonts w:ascii="GHEA Grapalat" w:eastAsia="Arial" w:hAnsi="GHEA Grapalat"/>
                <w:lang w:val="hy-AM"/>
              </w:rPr>
              <w:softHyphen/>
              <w:t>վեն Օրենսգրքով՝ հաշվի առնելով այն հանգամանքը, որ այդ ծառայությունների մատուց</w:t>
            </w:r>
            <w:r w:rsidRPr="00C43E71">
              <w:rPr>
                <w:rFonts w:ascii="GHEA Grapalat" w:eastAsia="Arial" w:hAnsi="GHEA Grapalat"/>
                <w:lang w:val="hy-AM"/>
              </w:rPr>
              <w:softHyphen/>
              <w:t>ման վայրի որոշման կանոններն արդեն իսկ համաձայնեցվել են «Եվրասիական տնտեսական միու</w:t>
            </w:r>
            <w:r w:rsidRPr="00C43E71">
              <w:rPr>
                <w:rFonts w:ascii="GHEA Grapalat" w:eastAsia="Arial" w:hAnsi="GHEA Grapalat"/>
                <w:lang w:val="hy-AM"/>
              </w:rPr>
              <w:softHyphen/>
              <w:t>թյան մասին» պայմանագրի 18-րդ հավելվածում նախատեսվող փոփոխությունների և լրա</w:t>
            </w:r>
            <w:r w:rsidRPr="00C43E71">
              <w:rPr>
                <w:rFonts w:ascii="GHEA Grapalat" w:eastAsia="Arial" w:hAnsi="GHEA Grapalat"/>
                <w:lang w:val="hy-AM"/>
              </w:rPr>
              <w:softHyphen/>
              <w:t>ցումների շրջա</w:t>
            </w:r>
            <w:r w:rsidRPr="00C43E71">
              <w:rPr>
                <w:rFonts w:ascii="GHEA Grapalat" w:eastAsia="Arial" w:hAnsi="GHEA Grapalat"/>
                <w:lang w:val="hy-AM"/>
              </w:rPr>
              <w:softHyphen/>
              <w:t>նակ</w:t>
            </w:r>
            <w:r w:rsidRPr="00C43E71">
              <w:rPr>
                <w:rFonts w:ascii="GHEA Grapalat" w:eastAsia="Arial" w:hAnsi="GHEA Grapalat"/>
                <w:lang w:val="hy-AM"/>
              </w:rPr>
              <w:softHyphen/>
            </w:r>
            <w:r w:rsidRPr="00C43E71">
              <w:rPr>
                <w:rFonts w:ascii="GHEA Grapalat" w:eastAsia="Arial" w:hAnsi="GHEA Grapalat"/>
                <w:lang w:val="hy-AM"/>
              </w:rPr>
              <w:softHyphen/>
              <w:t>ներում: Բացի այդ, կիրառության տեսանկյունից միգուցե անհարմար լինի էլեկտրոնային ծառա</w:t>
            </w:r>
            <w:r w:rsidRPr="00C43E71">
              <w:rPr>
                <w:rFonts w:ascii="GHEA Grapalat" w:eastAsia="Arial" w:hAnsi="GHEA Grapalat"/>
                <w:lang w:val="hy-AM"/>
              </w:rPr>
              <w:softHyphen/>
              <w:t>յու</w:t>
            </w:r>
            <w:r w:rsidRPr="00C43E71">
              <w:rPr>
                <w:rFonts w:ascii="GHEA Grapalat" w:eastAsia="Arial" w:hAnsi="GHEA Grapalat"/>
                <w:lang w:val="hy-AM"/>
              </w:rPr>
              <w:softHyphen/>
              <w:t>թյուն</w:t>
            </w:r>
            <w:r w:rsidRPr="00C43E71">
              <w:rPr>
                <w:rFonts w:ascii="GHEA Grapalat" w:eastAsia="Arial" w:hAnsi="GHEA Grapalat"/>
                <w:lang w:val="hy-AM"/>
              </w:rPr>
              <w:softHyphen/>
              <w:t>ների մատուցման վայրի որոշման կանոնները սահմանել Կառա</w:t>
            </w:r>
            <w:r w:rsidRPr="00C43E71">
              <w:rPr>
                <w:rFonts w:ascii="GHEA Grapalat" w:eastAsia="Arial" w:hAnsi="GHEA Grapalat"/>
                <w:lang w:val="hy-AM"/>
              </w:rPr>
              <w:softHyphen/>
              <w:t>վարության որոշմամբ այն դեպքում, երբ «ավանդական» ծառայությունների մասով ծառա</w:t>
            </w:r>
            <w:r w:rsidRPr="00C43E71">
              <w:rPr>
                <w:rFonts w:ascii="GHEA Grapalat" w:eastAsia="Arial" w:hAnsi="GHEA Grapalat"/>
                <w:lang w:val="hy-AM"/>
              </w:rPr>
              <w:softHyphen/>
            </w:r>
            <w:r w:rsidRPr="00C43E71">
              <w:rPr>
                <w:rFonts w:ascii="GHEA Grapalat" w:eastAsia="Arial" w:hAnsi="GHEA Grapalat"/>
                <w:lang w:val="hy-AM"/>
              </w:rPr>
              <w:softHyphen/>
            </w:r>
            <w:r w:rsidRPr="00C43E71">
              <w:rPr>
                <w:rFonts w:ascii="GHEA Grapalat" w:eastAsia="Arial" w:hAnsi="GHEA Grapalat"/>
                <w:lang w:val="hy-AM"/>
              </w:rPr>
              <w:softHyphen/>
              <w:t>յությունների մատուցման վայրի որոշ</w:t>
            </w:r>
            <w:r w:rsidRPr="00C43E71">
              <w:rPr>
                <w:rFonts w:ascii="GHEA Grapalat" w:eastAsia="Arial" w:hAnsi="GHEA Grapalat"/>
                <w:lang w:val="hy-AM"/>
              </w:rPr>
              <w:softHyphen/>
              <w:t>ման կանոնները սահմանված են Օրենսգրքով։ Մյուս կողմից, խնդրո առարկա կանոնների՝ Օրենսգրքով սահմանումը հնարավորություն կընձեռի, որպեսզի այդ կանոններն ավելի հասանելի լինեն ոչ ռեզիդենտ կազմակեր</w:t>
            </w:r>
            <w:r w:rsidRPr="00C43E71">
              <w:rPr>
                <w:rFonts w:ascii="GHEA Grapalat" w:eastAsia="Arial" w:hAnsi="GHEA Grapalat"/>
                <w:lang w:val="hy-AM"/>
              </w:rPr>
              <w:softHyphen/>
              <w:t>պու</w:t>
            </w:r>
            <w:r w:rsidRPr="00C43E71">
              <w:rPr>
                <w:rFonts w:ascii="GHEA Grapalat" w:eastAsia="Arial" w:hAnsi="GHEA Grapalat"/>
                <w:lang w:val="hy-AM"/>
              </w:rPr>
              <w:softHyphen/>
              <w:t>թյուն</w:t>
            </w:r>
            <w:r w:rsidRPr="00C43E71">
              <w:rPr>
                <w:rFonts w:ascii="GHEA Grapalat" w:eastAsia="Arial" w:hAnsi="GHEA Grapalat"/>
                <w:lang w:val="hy-AM"/>
              </w:rPr>
              <w:softHyphen/>
              <w:t>ներին։</w:t>
            </w:r>
          </w:p>
        </w:tc>
        <w:tc>
          <w:tcPr>
            <w:tcW w:w="4949" w:type="dxa"/>
            <w:gridSpan w:val="2"/>
          </w:tcPr>
          <w:p w:rsidR="00466CD0" w:rsidRPr="00C43E71" w:rsidRDefault="00A260D4" w:rsidP="00CE30D3">
            <w:pPr>
              <w:spacing w:after="0" w:line="240" w:lineRule="auto"/>
              <w:rPr>
                <w:rFonts w:ascii="GHEA Grapalat" w:hAnsi="GHEA Grapalat" w:cs="Sylfaen"/>
                <w:b/>
                <w:bCs/>
                <w:lang w:val="hy-AM"/>
              </w:rPr>
            </w:pPr>
            <w:r w:rsidRPr="00C43E71">
              <w:rPr>
                <w:rFonts w:ascii="GHEA Grapalat" w:hAnsi="GHEA Grapalat" w:cs="Sylfaen"/>
                <w:b/>
                <w:bCs/>
                <w:lang w:val="hy-AM"/>
              </w:rPr>
              <w:t>Ընդունվել է:</w:t>
            </w:r>
          </w:p>
          <w:p w:rsidR="00A260D4" w:rsidRPr="00C43E71" w:rsidRDefault="00A260D4" w:rsidP="00CE30D3">
            <w:pPr>
              <w:spacing w:after="0" w:line="240" w:lineRule="auto"/>
              <w:rPr>
                <w:rFonts w:ascii="GHEA Grapalat" w:hAnsi="GHEA Grapalat" w:cs="Sylfaen"/>
                <w:bCs/>
                <w:lang w:val="hy-AM"/>
              </w:rPr>
            </w:pPr>
            <w:r w:rsidRPr="00C43E71">
              <w:rPr>
                <w:rFonts w:ascii="GHEA Grapalat" w:hAnsi="GHEA Grapalat" w:cs="Sylfaen"/>
                <w:bCs/>
                <w:lang w:val="hy-AM"/>
              </w:rPr>
              <w:t>Նախագծում կատարվել է համապատասխան փոփոխություն:</w:t>
            </w:r>
          </w:p>
          <w:p w:rsidR="00A260D4" w:rsidRPr="00C43E71" w:rsidRDefault="00A260D4" w:rsidP="00CE30D3">
            <w:pPr>
              <w:spacing w:after="0" w:line="240" w:lineRule="auto"/>
              <w:jc w:val="center"/>
              <w:rPr>
                <w:rFonts w:ascii="GHEA Grapalat" w:hAnsi="GHEA Grapalat" w:cs="Sylfaen"/>
                <w:b/>
                <w:bCs/>
                <w:lang w:val="hy-AM"/>
              </w:rPr>
            </w:pPr>
          </w:p>
        </w:tc>
      </w:tr>
      <w:tr w:rsidR="00C43E71" w:rsidRPr="006B493B" w:rsidTr="00A938E3">
        <w:tc>
          <w:tcPr>
            <w:tcW w:w="9351" w:type="dxa"/>
          </w:tcPr>
          <w:p w:rsidR="00466CD0" w:rsidRPr="00C43E71" w:rsidRDefault="0003523D" w:rsidP="00CE30D3">
            <w:pPr>
              <w:spacing w:after="0" w:line="240" w:lineRule="auto"/>
              <w:ind w:firstLine="596"/>
              <w:rPr>
                <w:rFonts w:ascii="GHEA Grapalat" w:hAnsi="GHEA Grapalat" w:cs="Sylfaen"/>
                <w:b/>
                <w:bCs/>
                <w:lang w:val="hy-AM"/>
              </w:rPr>
            </w:pPr>
            <w:r w:rsidRPr="00C43E71">
              <w:rPr>
                <w:rFonts w:ascii="GHEA Grapalat" w:hAnsi="GHEA Grapalat" w:cs="Sylfaen"/>
                <w:b/>
                <w:bCs/>
                <w:lang w:val="hy-AM"/>
              </w:rPr>
              <w:lastRenderedPageBreak/>
              <w:t xml:space="preserve">4. </w:t>
            </w:r>
            <w:r w:rsidRPr="00C43E71">
              <w:rPr>
                <w:rFonts w:ascii="GHEA Grapalat" w:eastAsia="Arial" w:hAnsi="GHEA Grapalat"/>
                <w:lang w:val="hy-AM"/>
              </w:rPr>
              <w:t>Նախագծի 4-րդ հոդվածում առաջարկում ենք ծառայության մատուցման պահ համա</w:t>
            </w:r>
            <w:r w:rsidRPr="00C43E71">
              <w:rPr>
                <w:rFonts w:ascii="GHEA Grapalat" w:eastAsia="Arial" w:hAnsi="GHEA Grapalat"/>
                <w:lang w:val="hy-AM"/>
              </w:rPr>
              <w:softHyphen/>
            </w:r>
            <w:r w:rsidRPr="00C43E71">
              <w:rPr>
                <w:rFonts w:ascii="GHEA Grapalat" w:eastAsia="Arial" w:hAnsi="GHEA Grapalat"/>
                <w:lang w:val="hy-AM"/>
              </w:rPr>
              <w:softHyphen/>
              <w:t>րել ոչ թե վճարումը կատարելու պահը, այլ վճարումը ստանալու պահը՝ հաշվի առնե</w:t>
            </w:r>
            <w:r w:rsidRPr="00C43E71">
              <w:rPr>
                <w:rFonts w:ascii="GHEA Grapalat" w:eastAsia="Arial" w:hAnsi="GHEA Grapalat"/>
                <w:lang w:val="hy-AM"/>
              </w:rPr>
              <w:softHyphen/>
              <w:t>լով այն հանգամանքը, որ ծառայության մատուցման պահի որոշումը կարևոր է ծառա</w:t>
            </w:r>
            <w:r w:rsidRPr="00C43E71">
              <w:rPr>
                <w:rFonts w:ascii="GHEA Grapalat" w:eastAsia="Arial" w:hAnsi="GHEA Grapalat"/>
                <w:lang w:val="hy-AM"/>
              </w:rPr>
              <w:softHyphen/>
              <w:t>յու</w:t>
            </w:r>
            <w:r w:rsidRPr="00C43E71">
              <w:rPr>
                <w:rFonts w:ascii="GHEA Grapalat" w:eastAsia="Arial" w:hAnsi="GHEA Grapalat"/>
                <w:lang w:val="hy-AM"/>
              </w:rPr>
              <w:softHyphen/>
              <w:t>թյուն մատու</w:t>
            </w:r>
            <w:r w:rsidRPr="00C43E71">
              <w:rPr>
                <w:rFonts w:ascii="GHEA Grapalat" w:eastAsia="Arial" w:hAnsi="GHEA Grapalat"/>
                <w:lang w:val="hy-AM"/>
              </w:rPr>
              <w:softHyphen/>
              <w:t>ցողի (վճարում ստացողի) համար, այլ ոչ թե ծառայություն ստացողի (վճարում կատա</w:t>
            </w:r>
            <w:r w:rsidRPr="00C43E71">
              <w:rPr>
                <w:rFonts w:ascii="GHEA Grapalat" w:eastAsia="Arial" w:hAnsi="GHEA Grapalat"/>
                <w:lang w:val="hy-AM"/>
              </w:rPr>
              <w:softHyphen/>
              <w:t>րողի) համար։ Մյուս կողմից, առաջարկում ենք հստակեցնել, որ մասնակի վճարման դեպ</w:t>
            </w:r>
            <w:r w:rsidRPr="00C43E71">
              <w:rPr>
                <w:rFonts w:ascii="GHEA Grapalat" w:eastAsia="Arial" w:hAnsi="GHEA Grapalat"/>
                <w:lang w:val="hy-AM"/>
              </w:rPr>
              <w:softHyphen/>
              <w:t>քում ծառայությունը համարվում է մատուցված վճարմանը համամասնորեն։</w:t>
            </w:r>
          </w:p>
        </w:tc>
        <w:tc>
          <w:tcPr>
            <w:tcW w:w="4949" w:type="dxa"/>
            <w:gridSpan w:val="2"/>
          </w:tcPr>
          <w:p w:rsidR="00DA7C9B" w:rsidRPr="00C43E71" w:rsidRDefault="008A3066" w:rsidP="00CE30D3">
            <w:pPr>
              <w:spacing w:after="0" w:line="240" w:lineRule="auto"/>
              <w:rPr>
                <w:rFonts w:ascii="GHEA Grapalat" w:hAnsi="GHEA Grapalat" w:cs="Sylfaen"/>
                <w:b/>
                <w:bCs/>
                <w:lang w:val="hy-AM"/>
              </w:rPr>
            </w:pPr>
            <w:r w:rsidRPr="00C43E71">
              <w:rPr>
                <w:rFonts w:ascii="GHEA Grapalat" w:hAnsi="GHEA Grapalat" w:cs="Sylfaen"/>
                <w:b/>
                <w:bCs/>
                <w:lang w:val="hy-AM"/>
              </w:rPr>
              <w:t>Ընդունվել է:</w:t>
            </w:r>
          </w:p>
          <w:p w:rsidR="004848DC" w:rsidRPr="00C43E71" w:rsidRDefault="004848DC" w:rsidP="00CE30D3">
            <w:pPr>
              <w:spacing w:after="0" w:line="240" w:lineRule="auto"/>
              <w:rPr>
                <w:rFonts w:ascii="GHEA Grapalat" w:hAnsi="GHEA Grapalat" w:cs="Sylfaen"/>
                <w:bCs/>
                <w:lang w:val="hy-AM"/>
              </w:rPr>
            </w:pPr>
            <w:r w:rsidRPr="00C43E71">
              <w:rPr>
                <w:rFonts w:ascii="GHEA Grapalat" w:hAnsi="GHEA Grapalat" w:cs="Sylfaen"/>
                <w:bCs/>
                <w:lang w:val="hy-AM"/>
              </w:rPr>
              <w:t>Նախագծում կատարվել է համապատասխան փոփոխություն:</w:t>
            </w:r>
          </w:p>
          <w:p w:rsidR="008A3066" w:rsidRPr="00C43E71" w:rsidRDefault="004848DC" w:rsidP="005A6E75">
            <w:pPr>
              <w:spacing w:after="0" w:line="240" w:lineRule="auto"/>
              <w:rPr>
                <w:rFonts w:ascii="GHEA Grapalat" w:hAnsi="GHEA Grapalat" w:cs="Sylfaen"/>
                <w:bCs/>
                <w:strike/>
                <w:lang w:val="hy-AM"/>
              </w:rPr>
            </w:pPr>
            <w:r w:rsidRPr="00C43E71">
              <w:rPr>
                <w:rFonts w:ascii="GHEA Grapalat" w:hAnsi="GHEA Grapalat" w:cs="Sylfaen"/>
                <w:bCs/>
                <w:lang w:val="hy-AM"/>
              </w:rPr>
              <w:t xml:space="preserve">Միաժամանակ, վճարումը կատարելու պահով </w:t>
            </w:r>
            <w:r w:rsidR="008A3066" w:rsidRPr="00C43E71">
              <w:rPr>
                <w:rFonts w:ascii="GHEA Grapalat" w:hAnsi="GHEA Grapalat" w:cs="Sylfaen"/>
                <w:bCs/>
                <w:lang w:val="hy-AM"/>
              </w:rPr>
              <w:t>պարտավորության ծագման պահ</w:t>
            </w:r>
            <w:r w:rsidR="005A6E75" w:rsidRPr="00C43E71">
              <w:rPr>
                <w:rFonts w:ascii="GHEA Grapalat" w:hAnsi="GHEA Grapalat" w:cs="Sylfaen"/>
                <w:bCs/>
                <w:lang w:val="hy-AM"/>
              </w:rPr>
              <w:t xml:space="preserve">ը որոշելու </w:t>
            </w:r>
            <w:r w:rsidR="008A3066" w:rsidRPr="00C43E71">
              <w:rPr>
                <w:rFonts w:ascii="GHEA Grapalat" w:hAnsi="GHEA Grapalat" w:cs="Sylfaen"/>
                <w:bCs/>
                <w:lang w:val="hy-AM"/>
              </w:rPr>
              <w:t xml:space="preserve">նույն կարգավորումը նախատեսված է նաև </w:t>
            </w:r>
            <w:r w:rsidR="006D224B" w:rsidRPr="00C43E71">
              <w:rPr>
                <w:rFonts w:ascii="GHEA Grapalat" w:hAnsi="GHEA Grapalat" w:cs="Sylfaen"/>
                <w:bCs/>
                <w:lang w:val="hy-AM"/>
              </w:rPr>
              <w:t xml:space="preserve">«Եվրասիական տնտեսական միության մասին» պայմանագրի անբաժանելի մաս կազմող թիվ </w:t>
            </w:r>
            <w:r w:rsidR="008A3066" w:rsidRPr="00C43E71">
              <w:rPr>
                <w:rFonts w:ascii="GHEA Grapalat" w:hAnsi="GHEA Grapalat" w:cs="Sylfaen"/>
                <w:bCs/>
                <w:lang w:val="hy-AM"/>
              </w:rPr>
              <w:t xml:space="preserve">18 հավելվածում կատարվող </w:t>
            </w:r>
            <w:r w:rsidR="006D224B" w:rsidRPr="00C43E71">
              <w:rPr>
                <w:rFonts w:ascii="GHEA Grapalat" w:hAnsi="GHEA Grapalat" w:cs="Sylfaen"/>
                <w:bCs/>
                <w:lang w:val="hy-AM"/>
              </w:rPr>
              <w:t>փոփոխության արձանագրությամբ (ներկայումս ներպետական համաձայնեցման փուլում է)</w:t>
            </w:r>
            <w:r w:rsidR="008A3066" w:rsidRPr="00C43E71">
              <w:rPr>
                <w:rFonts w:ascii="GHEA Grapalat" w:hAnsi="GHEA Grapalat" w:cs="Sylfaen"/>
                <w:bCs/>
                <w:lang w:val="hy-AM"/>
              </w:rPr>
              <w:t>:</w:t>
            </w:r>
          </w:p>
        </w:tc>
      </w:tr>
      <w:tr w:rsidR="00C43E71" w:rsidRPr="006B493B" w:rsidTr="00A938E3">
        <w:tc>
          <w:tcPr>
            <w:tcW w:w="9351" w:type="dxa"/>
          </w:tcPr>
          <w:p w:rsidR="0003523D" w:rsidRPr="00C43E71" w:rsidRDefault="0003523D" w:rsidP="00FB464F">
            <w:pPr>
              <w:tabs>
                <w:tab w:val="num" w:pos="851"/>
              </w:tabs>
              <w:spacing w:after="0" w:line="240" w:lineRule="auto"/>
              <w:ind w:firstLine="596"/>
              <w:contextualSpacing/>
              <w:jc w:val="both"/>
              <w:rPr>
                <w:rFonts w:ascii="GHEA Grapalat" w:eastAsia="Arial" w:hAnsi="GHEA Grapalat"/>
                <w:lang w:val="hy-AM"/>
              </w:rPr>
            </w:pPr>
            <w:r w:rsidRPr="00C43E71">
              <w:rPr>
                <w:rFonts w:ascii="GHEA Grapalat" w:hAnsi="GHEA Grapalat" w:cs="Sylfaen"/>
                <w:b/>
                <w:bCs/>
                <w:lang w:val="hy-AM"/>
              </w:rPr>
              <w:t xml:space="preserve">5. </w:t>
            </w:r>
            <w:r w:rsidRPr="00C43E71">
              <w:rPr>
                <w:rFonts w:ascii="GHEA Grapalat" w:eastAsia="Arial" w:hAnsi="GHEA Grapalat"/>
                <w:lang w:val="hy-AM"/>
              </w:rPr>
              <w:t>Նախագծով ներկայացված կարգավորումների համաձայն՝ ստացվում է, որ էլեկ</w:t>
            </w:r>
            <w:r w:rsidRPr="00C43E71">
              <w:rPr>
                <w:rFonts w:ascii="GHEA Grapalat" w:eastAsia="Arial" w:hAnsi="GHEA Grapalat"/>
                <w:lang w:val="hy-AM"/>
              </w:rPr>
              <w:softHyphen/>
              <w:t>տրո</w:t>
            </w:r>
            <w:r w:rsidRPr="00C43E71">
              <w:rPr>
                <w:rFonts w:ascii="GHEA Grapalat" w:eastAsia="Arial" w:hAnsi="GHEA Grapalat"/>
                <w:lang w:val="hy-AM"/>
              </w:rPr>
              <w:softHyphen/>
            </w:r>
            <w:r w:rsidRPr="00C43E71">
              <w:rPr>
                <w:rFonts w:ascii="GHEA Grapalat" w:eastAsia="Arial" w:hAnsi="GHEA Grapalat"/>
                <w:lang w:val="hy-AM"/>
              </w:rPr>
              <w:softHyphen/>
            </w:r>
            <w:r w:rsidRPr="00C43E71">
              <w:rPr>
                <w:rFonts w:ascii="GHEA Grapalat" w:eastAsia="Arial" w:hAnsi="GHEA Grapalat"/>
                <w:lang w:val="hy-AM"/>
              </w:rPr>
              <w:softHyphen/>
              <w:t>նային ծառայությունների մասով հարկային հաշիվները դուրս են գրվելու ծառա</w:t>
            </w:r>
            <w:r w:rsidRPr="00C43E71">
              <w:rPr>
                <w:rFonts w:ascii="GHEA Grapalat" w:eastAsia="Arial" w:hAnsi="GHEA Grapalat"/>
                <w:lang w:val="hy-AM"/>
              </w:rPr>
              <w:softHyphen/>
              <w:t>յու</w:t>
            </w:r>
            <w:r w:rsidRPr="00C43E71">
              <w:rPr>
                <w:rFonts w:ascii="GHEA Grapalat" w:eastAsia="Arial" w:hAnsi="GHEA Grapalat"/>
                <w:lang w:val="hy-AM"/>
              </w:rPr>
              <w:softHyphen/>
              <w:t>թյուն</w:t>
            </w:r>
            <w:r w:rsidRPr="00C43E71">
              <w:rPr>
                <w:rFonts w:ascii="GHEA Grapalat" w:eastAsia="Arial" w:hAnsi="GHEA Grapalat"/>
                <w:lang w:val="hy-AM"/>
              </w:rPr>
              <w:softHyphen/>
              <w:t>ները ստա</w:t>
            </w:r>
            <w:r w:rsidRPr="00C43E71">
              <w:rPr>
                <w:rFonts w:ascii="GHEA Grapalat" w:eastAsia="Arial" w:hAnsi="GHEA Grapalat"/>
                <w:lang w:val="hy-AM"/>
              </w:rPr>
              <w:softHyphen/>
              <w:t>ցող հարկ վճարողները, իսկ հարկի գումարը վճարվելու է ոչ ռեզիդենտ կազմա</w:t>
            </w:r>
            <w:r w:rsidRPr="00C43E71">
              <w:rPr>
                <w:rFonts w:ascii="GHEA Grapalat" w:eastAsia="Arial" w:hAnsi="GHEA Grapalat"/>
                <w:lang w:val="hy-AM"/>
              </w:rPr>
              <w:softHyphen/>
              <w:t>կեր</w:t>
            </w:r>
            <w:r w:rsidRPr="00C43E71">
              <w:rPr>
                <w:rFonts w:ascii="GHEA Grapalat" w:eastAsia="Arial" w:hAnsi="GHEA Grapalat"/>
                <w:lang w:val="hy-AM"/>
              </w:rPr>
              <w:softHyphen/>
              <w:t>պու</w:t>
            </w:r>
            <w:r w:rsidRPr="00C43E71">
              <w:rPr>
                <w:rFonts w:ascii="GHEA Grapalat" w:eastAsia="Arial" w:hAnsi="GHEA Grapalat"/>
                <w:lang w:val="hy-AM"/>
              </w:rPr>
              <w:softHyphen/>
            </w:r>
            <w:r w:rsidRPr="00C43E71">
              <w:rPr>
                <w:rFonts w:ascii="GHEA Grapalat" w:eastAsia="Arial" w:hAnsi="GHEA Grapalat"/>
                <w:lang w:val="hy-AM"/>
              </w:rPr>
              <w:softHyphen/>
              <w:t xml:space="preserve">թյունների կողմից։ </w:t>
            </w:r>
          </w:p>
          <w:p w:rsidR="0003523D" w:rsidRPr="00C43E71" w:rsidRDefault="0003523D" w:rsidP="00FB464F">
            <w:pPr>
              <w:spacing w:after="0" w:line="240" w:lineRule="auto"/>
              <w:ind w:firstLine="596"/>
              <w:jc w:val="both"/>
              <w:rPr>
                <w:rFonts w:ascii="GHEA Grapalat" w:hAnsi="GHEA Grapalat" w:cs="Sylfaen"/>
                <w:b/>
                <w:bCs/>
                <w:lang w:val="hy-AM"/>
              </w:rPr>
            </w:pPr>
            <w:r w:rsidRPr="00C43E71">
              <w:rPr>
                <w:rFonts w:ascii="GHEA Grapalat" w:eastAsia="Arial" w:hAnsi="GHEA Grapalat"/>
                <w:lang w:val="hy-AM"/>
              </w:rPr>
              <w:t>Վերոգրյալի կապակցությամբ, գտնում ենք, որ այդ մոտեցումը հարկումից խուսա</w:t>
            </w:r>
            <w:r w:rsidRPr="00C43E71">
              <w:rPr>
                <w:rFonts w:ascii="GHEA Grapalat" w:eastAsia="Arial" w:hAnsi="GHEA Grapalat"/>
                <w:lang w:val="hy-AM"/>
              </w:rPr>
              <w:softHyphen/>
              <w:t>փելու խորքային ռիսկեր է պարունակում՝ հաշվի առնելով այն հանգա</w:t>
            </w:r>
            <w:r w:rsidRPr="00C43E71">
              <w:rPr>
                <w:rFonts w:ascii="GHEA Grapalat" w:eastAsia="Arial" w:hAnsi="GHEA Grapalat"/>
                <w:lang w:val="hy-AM"/>
              </w:rPr>
              <w:softHyphen/>
              <w:t>մանքը, որ ծառայություն ստա</w:t>
            </w:r>
            <w:r w:rsidRPr="00C43E71">
              <w:rPr>
                <w:rFonts w:ascii="GHEA Grapalat" w:eastAsia="Arial" w:hAnsi="GHEA Grapalat"/>
                <w:lang w:val="hy-AM"/>
              </w:rPr>
              <w:softHyphen/>
              <w:t>ցող հարկ վճարողները, ոչ ռեզիդենտ անձանց փոխարեն դուրս գրելով հարկային հաշիվ</w:t>
            </w:r>
            <w:r w:rsidRPr="00C43E71">
              <w:rPr>
                <w:rFonts w:ascii="GHEA Grapalat" w:eastAsia="Arial" w:hAnsi="GHEA Grapalat"/>
                <w:lang w:val="hy-AM"/>
              </w:rPr>
              <w:softHyphen/>
              <w:t>ներ, այդ հաշիվներում առանձնացված ԱԱՀ-ի գումար</w:t>
            </w:r>
            <w:r w:rsidRPr="00C43E71">
              <w:rPr>
                <w:rFonts w:ascii="GHEA Grapalat" w:eastAsia="Arial" w:hAnsi="GHEA Grapalat"/>
                <w:lang w:val="hy-AM"/>
              </w:rPr>
              <w:softHyphen/>
              <w:t>ները Օրենսգրքով սահմանված ընդհանուր կարգով հաշվանցելու իրավունք են ստանալու։ Մինչդեռ ՀՀ պետա</w:t>
            </w:r>
            <w:r w:rsidRPr="00C43E71">
              <w:rPr>
                <w:rFonts w:ascii="GHEA Grapalat" w:eastAsia="Arial" w:hAnsi="GHEA Grapalat"/>
                <w:lang w:val="hy-AM"/>
              </w:rPr>
              <w:softHyphen/>
              <w:t>կան եկա</w:t>
            </w:r>
            <w:r w:rsidRPr="00C43E71">
              <w:rPr>
                <w:rFonts w:ascii="GHEA Grapalat" w:eastAsia="Arial" w:hAnsi="GHEA Grapalat"/>
                <w:lang w:val="hy-AM"/>
              </w:rPr>
              <w:softHyphen/>
              <w:t>մուտ</w:t>
            </w:r>
            <w:r w:rsidRPr="00C43E71">
              <w:rPr>
                <w:rFonts w:ascii="GHEA Grapalat" w:eastAsia="Arial" w:hAnsi="GHEA Grapalat"/>
                <w:lang w:val="hy-AM"/>
              </w:rPr>
              <w:softHyphen/>
              <w:t>ների կոմիտեն չի ունենալու որևէ արդյունավետ գոր</w:t>
            </w:r>
            <w:r w:rsidRPr="00C43E71">
              <w:rPr>
                <w:rFonts w:ascii="GHEA Grapalat" w:eastAsia="Arial" w:hAnsi="GHEA Grapalat"/>
                <w:lang w:val="hy-AM"/>
              </w:rPr>
              <w:softHyphen/>
              <w:t>ծիք ոչ ռեզի</w:t>
            </w:r>
            <w:r w:rsidRPr="00C43E71">
              <w:rPr>
                <w:rFonts w:ascii="GHEA Grapalat" w:eastAsia="Arial" w:hAnsi="GHEA Grapalat"/>
                <w:lang w:val="hy-AM"/>
              </w:rPr>
              <w:softHyphen/>
              <w:t>դենտ կազ</w:t>
            </w:r>
            <w:r w:rsidRPr="00C43E71">
              <w:rPr>
                <w:rFonts w:ascii="GHEA Grapalat" w:eastAsia="Arial" w:hAnsi="GHEA Grapalat"/>
                <w:lang w:val="hy-AM"/>
              </w:rPr>
              <w:softHyphen/>
              <w:t>մա</w:t>
            </w:r>
            <w:r w:rsidRPr="00C43E71">
              <w:rPr>
                <w:rFonts w:ascii="GHEA Grapalat" w:eastAsia="Arial" w:hAnsi="GHEA Grapalat"/>
                <w:lang w:val="hy-AM"/>
              </w:rPr>
              <w:softHyphen/>
              <w:t>կեր</w:t>
            </w:r>
            <w:r w:rsidRPr="00C43E71">
              <w:rPr>
                <w:rFonts w:ascii="GHEA Grapalat" w:eastAsia="Arial" w:hAnsi="GHEA Grapalat"/>
                <w:lang w:val="hy-AM"/>
              </w:rPr>
              <w:softHyphen/>
              <w:t>պու</w:t>
            </w:r>
            <w:r w:rsidRPr="00C43E71">
              <w:rPr>
                <w:rFonts w:ascii="GHEA Grapalat" w:eastAsia="Arial" w:hAnsi="GHEA Grapalat"/>
                <w:lang w:val="hy-AM"/>
              </w:rPr>
              <w:softHyphen/>
              <w:t>թյուն</w:t>
            </w:r>
            <w:r w:rsidRPr="00C43E71">
              <w:rPr>
                <w:rFonts w:ascii="GHEA Grapalat" w:eastAsia="Arial" w:hAnsi="GHEA Grapalat"/>
                <w:lang w:val="hy-AM"/>
              </w:rPr>
              <w:softHyphen/>
              <w:t>ների կողմից այդ գումարներն ամբողջությամբ պետա</w:t>
            </w:r>
            <w:r w:rsidRPr="00C43E71">
              <w:rPr>
                <w:rFonts w:ascii="GHEA Grapalat" w:eastAsia="Arial" w:hAnsi="GHEA Grapalat"/>
                <w:lang w:val="hy-AM"/>
              </w:rPr>
              <w:softHyphen/>
              <w:t>կան բյուջե վճարելու նկատմամբ հսկողություն իրականացնելու համար։ Արդյունքում ծառայություն ստացող հարկ վճարող</w:t>
            </w:r>
            <w:r w:rsidRPr="00C43E71">
              <w:rPr>
                <w:rFonts w:ascii="GHEA Grapalat" w:eastAsia="Arial" w:hAnsi="GHEA Grapalat"/>
                <w:lang w:val="hy-AM"/>
              </w:rPr>
              <w:softHyphen/>
              <w:t>ները կարող են հաշվանցել ԱԱՀ-ի այնպիսի գումար</w:t>
            </w:r>
            <w:r w:rsidRPr="00C43E71">
              <w:rPr>
                <w:rFonts w:ascii="GHEA Grapalat" w:eastAsia="Arial" w:hAnsi="GHEA Grapalat"/>
                <w:lang w:val="hy-AM"/>
              </w:rPr>
              <w:softHyphen/>
              <w:t>ներ, որոնք պետական բյուջե չեն վճար</w:t>
            </w:r>
            <w:r w:rsidRPr="00C43E71">
              <w:rPr>
                <w:rFonts w:ascii="GHEA Grapalat" w:eastAsia="Arial" w:hAnsi="GHEA Grapalat"/>
                <w:lang w:val="hy-AM"/>
              </w:rPr>
              <w:softHyphen/>
              <w:t>վել կամ չեն վճարվելու: Ավելին, ծառայություն ստացող հարկ վճարողները կարող են միտում</w:t>
            </w:r>
            <w:r w:rsidRPr="00C43E71">
              <w:rPr>
                <w:rFonts w:ascii="GHEA Grapalat" w:eastAsia="Arial" w:hAnsi="GHEA Grapalat"/>
                <w:lang w:val="hy-AM"/>
              </w:rPr>
              <w:softHyphen/>
              <w:t>նավոր ուռճացնել իրենց կողմից դուրս գրվող հարկային հաշիվներում առանձ</w:t>
            </w:r>
            <w:r w:rsidRPr="00C43E71">
              <w:rPr>
                <w:rFonts w:ascii="GHEA Grapalat" w:eastAsia="Arial" w:hAnsi="GHEA Grapalat"/>
                <w:lang w:val="hy-AM"/>
              </w:rPr>
              <w:softHyphen/>
              <w:t>նաց</w:t>
            </w:r>
            <w:r w:rsidRPr="00C43E71">
              <w:rPr>
                <w:rFonts w:ascii="GHEA Grapalat" w:eastAsia="Arial" w:hAnsi="GHEA Grapalat"/>
                <w:lang w:val="hy-AM"/>
              </w:rPr>
              <w:softHyphen/>
              <w:t>ված ԱԱՀ-ի գումարները։</w:t>
            </w:r>
          </w:p>
        </w:tc>
        <w:tc>
          <w:tcPr>
            <w:tcW w:w="4949" w:type="dxa"/>
            <w:gridSpan w:val="2"/>
          </w:tcPr>
          <w:p w:rsidR="0003523D" w:rsidRPr="00C43E71" w:rsidRDefault="00D2110F" w:rsidP="00CE30D3">
            <w:pPr>
              <w:spacing w:after="0" w:line="240" w:lineRule="auto"/>
              <w:rPr>
                <w:rFonts w:ascii="GHEA Grapalat" w:hAnsi="GHEA Grapalat" w:cs="Sylfaen"/>
                <w:b/>
                <w:bCs/>
                <w:lang w:val="hy-AM"/>
              </w:rPr>
            </w:pPr>
            <w:r w:rsidRPr="00C43E71">
              <w:rPr>
                <w:rFonts w:ascii="GHEA Grapalat" w:hAnsi="GHEA Grapalat" w:cs="Sylfaen"/>
                <w:b/>
                <w:bCs/>
                <w:lang w:val="hy-AM"/>
              </w:rPr>
              <w:t>Ընդունվել է</w:t>
            </w:r>
            <w:r w:rsidR="00323EC9" w:rsidRPr="00C43E71">
              <w:rPr>
                <w:rFonts w:ascii="GHEA Grapalat" w:hAnsi="GHEA Grapalat" w:cs="Sylfaen"/>
                <w:b/>
                <w:bCs/>
                <w:lang w:val="hy-AM"/>
              </w:rPr>
              <w:t>:</w:t>
            </w:r>
            <w:r w:rsidRPr="00C43E71">
              <w:rPr>
                <w:rFonts w:ascii="GHEA Grapalat" w:hAnsi="GHEA Grapalat" w:cs="Sylfaen"/>
                <w:b/>
                <w:bCs/>
                <w:lang w:val="hy-AM"/>
              </w:rPr>
              <w:t xml:space="preserve"> </w:t>
            </w:r>
          </w:p>
          <w:p w:rsidR="00323EC9" w:rsidRPr="00C43E71" w:rsidRDefault="00323EC9" w:rsidP="00CE30D3">
            <w:pPr>
              <w:spacing w:after="0" w:line="240" w:lineRule="auto"/>
              <w:rPr>
                <w:rFonts w:ascii="GHEA Grapalat" w:hAnsi="GHEA Grapalat" w:cs="Sylfaen"/>
                <w:b/>
                <w:bCs/>
                <w:lang w:val="hy-AM"/>
              </w:rPr>
            </w:pPr>
            <w:r w:rsidRPr="00C43E71">
              <w:rPr>
                <w:rFonts w:ascii="GHEA Grapalat" w:hAnsi="GHEA Grapalat" w:cs="Sylfaen"/>
                <w:bCs/>
                <w:lang w:val="hy-AM"/>
              </w:rPr>
              <w:t xml:space="preserve">Նախագծում կատարվել է համապատասխան փոփոխություն և նախագծից հանվել են </w:t>
            </w:r>
            <w:r w:rsidR="003E31AF" w:rsidRPr="00C43E71">
              <w:rPr>
                <w:rFonts w:ascii="GHEA Grapalat" w:hAnsi="GHEA Grapalat" w:cs="Sylfaen"/>
                <w:bCs/>
                <w:lang w:val="hy-AM"/>
              </w:rPr>
              <w:t>ՀՀ ռեզիդենտ կազմակերպություններին և անհատ ձեռնարկատերերին</w:t>
            </w:r>
            <w:r w:rsidRPr="00C43E71">
              <w:rPr>
                <w:rFonts w:ascii="GHEA Grapalat" w:hAnsi="GHEA Grapalat" w:cs="Sylfaen"/>
                <w:bCs/>
                <w:lang w:val="hy-AM"/>
              </w:rPr>
              <w:t xml:space="preserve"> վերաբերող դրույթները:</w:t>
            </w:r>
            <w:r w:rsidR="00817D9C">
              <w:rPr>
                <w:rFonts w:ascii="GHEA Grapalat" w:hAnsi="GHEA Grapalat" w:cs="Sylfaen"/>
                <w:bCs/>
                <w:lang w:val="hy-AM"/>
              </w:rPr>
              <w:t xml:space="preserve"> Այս առումով հաշվի է առնվել նաև միջազգային փորձագետների հետ ունեցած քննարկումների արդյունքները, համաձայն որի բիզնես սուբյեկտների մասով նման մեխանիզմի կիրառությունը լայնորեն կիրառություն չունի։ </w:t>
            </w:r>
          </w:p>
        </w:tc>
      </w:tr>
      <w:tr w:rsidR="00C43E71" w:rsidRPr="006B493B" w:rsidTr="00A938E3">
        <w:tc>
          <w:tcPr>
            <w:tcW w:w="9351" w:type="dxa"/>
          </w:tcPr>
          <w:p w:rsidR="0003523D" w:rsidRPr="00C43E71" w:rsidRDefault="0003523D" w:rsidP="00CE30D3">
            <w:pPr>
              <w:tabs>
                <w:tab w:val="num" w:pos="851"/>
              </w:tabs>
              <w:spacing w:after="0" w:line="240" w:lineRule="auto"/>
              <w:ind w:firstLine="596"/>
              <w:contextualSpacing/>
              <w:jc w:val="both"/>
              <w:rPr>
                <w:rFonts w:ascii="GHEA Grapalat" w:eastAsia="Arial" w:hAnsi="GHEA Grapalat"/>
                <w:lang w:val="hy-AM"/>
              </w:rPr>
            </w:pPr>
            <w:r w:rsidRPr="00C43E71">
              <w:rPr>
                <w:rFonts w:ascii="GHEA Grapalat" w:hAnsi="GHEA Grapalat" w:cs="Sylfaen"/>
                <w:b/>
                <w:bCs/>
                <w:lang w:val="hy-AM"/>
              </w:rPr>
              <w:t xml:space="preserve">6. </w:t>
            </w:r>
            <w:r w:rsidRPr="00C43E71">
              <w:rPr>
                <w:rFonts w:ascii="GHEA Grapalat" w:eastAsia="Arial" w:hAnsi="GHEA Grapalat"/>
                <w:lang w:val="hy-AM"/>
              </w:rPr>
              <w:t>Նախագծի 9-րդ հոդվածի 3-րդ կետով առաջարկվում է սահմանել, որ էլեկտրոնային ծառայությունների մասով ոչ ռեզիդենտ կազմակերպությունները հարկային հաշվարկները ներկայացնում են Կառա</w:t>
            </w:r>
            <w:r w:rsidRPr="00C43E71">
              <w:rPr>
                <w:rFonts w:ascii="GHEA Grapalat" w:eastAsia="Arial" w:hAnsi="GHEA Grapalat"/>
                <w:lang w:val="hy-AM"/>
              </w:rPr>
              <w:softHyphen/>
              <w:t>վա</w:t>
            </w:r>
            <w:r w:rsidRPr="00C43E71">
              <w:rPr>
                <w:rFonts w:ascii="GHEA Grapalat" w:eastAsia="Arial" w:hAnsi="GHEA Grapalat"/>
                <w:lang w:val="hy-AM"/>
              </w:rPr>
              <w:softHyphen/>
              <w:t>րու</w:t>
            </w:r>
            <w:r w:rsidRPr="00C43E71">
              <w:rPr>
                <w:rFonts w:ascii="GHEA Grapalat" w:eastAsia="Arial" w:hAnsi="GHEA Grapalat"/>
                <w:lang w:val="hy-AM"/>
              </w:rPr>
              <w:softHyphen/>
              <w:t xml:space="preserve">թյան սահմանած կարգով։  </w:t>
            </w:r>
          </w:p>
          <w:p w:rsidR="0003523D" w:rsidRPr="00C43E71" w:rsidRDefault="0003523D" w:rsidP="00CE30D3">
            <w:pPr>
              <w:spacing w:after="0" w:line="240" w:lineRule="auto"/>
              <w:ind w:firstLine="596"/>
              <w:jc w:val="both"/>
              <w:rPr>
                <w:rFonts w:ascii="GHEA Grapalat" w:hAnsi="GHEA Grapalat" w:cs="Sylfaen"/>
                <w:b/>
                <w:bCs/>
                <w:lang w:val="hy-AM"/>
              </w:rPr>
            </w:pPr>
            <w:r w:rsidRPr="00C43E71">
              <w:rPr>
                <w:rFonts w:ascii="GHEA Grapalat" w:eastAsia="Arial" w:hAnsi="GHEA Grapalat"/>
                <w:lang w:val="hy-AM"/>
              </w:rPr>
              <w:t>Այդ կապակցությամբ, հայտնում ենք, որ Օրենսգրքի 53-րդ հոդ</w:t>
            </w:r>
            <w:r w:rsidRPr="00C43E71">
              <w:rPr>
                <w:rFonts w:ascii="GHEA Grapalat" w:eastAsia="Arial" w:hAnsi="GHEA Grapalat"/>
                <w:lang w:val="hy-AM"/>
              </w:rPr>
              <w:softHyphen/>
              <w:t>վա</w:t>
            </w:r>
            <w:r w:rsidRPr="00C43E71">
              <w:rPr>
                <w:rFonts w:ascii="GHEA Grapalat" w:eastAsia="Arial" w:hAnsi="GHEA Grapalat"/>
                <w:lang w:val="hy-AM"/>
              </w:rPr>
              <w:softHyphen/>
            </w:r>
            <w:r w:rsidRPr="00C43E71">
              <w:rPr>
                <w:rFonts w:ascii="GHEA Grapalat" w:eastAsia="Arial" w:hAnsi="GHEA Grapalat"/>
                <w:lang w:val="hy-AM"/>
              </w:rPr>
              <w:softHyphen/>
              <w:t>ծով Կառա</w:t>
            </w:r>
            <w:r w:rsidRPr="00C43E71">
              <w:rPr>
                <w:rFonts w:ascii="GHEA Grapalat" w:eastAsia="Arial" w:hAnsi="GHEA Grapalat"/>
                <w:lang w:val="hy-AM"/>
              </w:rPr>
              <w:softHyphen/>
              <w:t>վա</w:t>
            </w:r>
            <w:r w:rsidRPr="00C43E71">
              <w:rPr>
                <w:rFonts w:ascii="GHEA Grapalat" w:eastAsia="Arial" w:hAnsi="GHEA Grapalat"/>
                <w:lang w:val="hy-AM"/>
              </w:rPr>
              <w:softHyphen/>
              <w:t>րու</w:t>
            </w:r>
            <w:r w:rsidRPr="00C43E71">
              <w:rPr>
                <w:rFonts w:ascii="GHEA Grapalat" w:eastAsia="Arial" w:hAnsi="GHEA Grapalat"/>
                <w:lang w:val="hy-AM"/>
              </w:rPr>
              <w:softHyphen/>
              <w:t>թյանը հարկային հաշ</w:t>
            </w:r>
            <w:r w:rsidRPr="00C43E71">
              <w:rPr>
                <w:rFonts w:ascii="GHEA Grapalat" w:eastAsia="Arial" w:hAnsi="GHEA Grapalat"/>
                <w:lang w:val="hy-AM"/>
              </w:rPr>
              <w:softHyphen/>
              <w:t>վարկ</w:t>
            </w:r>
            <w:r w:rsidRPr="00C43E71">
              <w:rPr>
                <w:rFonts w:ascii="GHEA Grapalat" w:eastAsia="Arial" w:hAnsi="GHEA Grapalat"/>
                <w:lang w:val="hy-AM"/>
              </w:rPr>
              <w:softHyphen/>
              <w:t>ների ներկայացման կարգը սահմանելու իրավասություն վերա</w:t>
            </w:r>
            <w:r w:rsidRPr="00C43E71">
              <w:rPr>
                <w:rFonts w:ascii="GHEA Grapalat" w:eastAsia="Arial" w:hAnsi="GHEA Grapalat"/>
                <w:lang w:val="hy-AM"/>
              </w:rPr>
              <w:softHyphen/>
              <w:t>պահ</w:t>
            </w:r>
            <w:r w:rsidRPr="00C43E71">
              <w:rPr>
                <w:rFonts w:ascii="GHEA Grapalat" w:eastAsia="Arial" w:hAnsi="GHEA Grapalat"/>
                <w:lang w:val="hy-AM"/>
              </w:rPr>
              <w:softHyphen/>
            </w:r>
            <w:r w:rsidRPr="00C43E71">
              <w:rPr>
                <w:rFonts w:ascii="GHEA Grapalat" w:eastAsia="Arial" w:hAnsi="GHEA Grapalat"/>
                <w:lang w:val="hy-AM"/>
              </w:rPr>
              <w:softHyphen/>
              <w:t>ված չէ, փոխարենը սահմանված են ընդհանուր կարգավորումներ, որոնք վերաբերում են բոլոր հարկատեսակների մասով հար</w:t>
            </w:r>
            <w:r w:rsidRPr="00C43E71">
              <w:rPr>
                <w:rFonts w:ascii="GHEA Grapalat" w:eastAsia="Arial" w:hAnsi="GHEA Grapalat"/>
                <w:lang w:val="hy-AM"/>
              </w:rPr>
              <w:softHyphen/>
              <w:t>կային հաշվարկների ներկայացմանը։ Մյուս կող</w:t>
            </w:r>
            <w:r w:rsidRPr="00C43E71">
              <w:rPr>
                <w:rFonts w:ascii="GHEA Grapalat" w:eastAsia="Arial" w:hAnsi="GHEA Grapalat"/>
                <w:lang w:val="hy-AM"/>
              </w:rPr>
              <w:softHyphen/>
              <w:t>մից, ամբողջությամբ պարզ չէ, թե ինչ է նախա</w:t>
            </w:r>
            <w:r w:rsidRPr="00C43E71">
              <w:rPr>
                <w:rFonts w:ascii="GHEA Grapalat" w:eastAsia="Arial" w:hAnsi="GHEA Grapalat"/>
                <w:lang w:val="hy-AM"/>
              </w:rPr>
              <w:softHyphen/>
              <w:t>տեսվում կարգավորել հետագայում Կառա</w:t>
            </w:r>
            <w:r w:rsidRPr="00C43E71">
              <w:rPr>
                <w:rFonts w:ascii="GHEA Grapalat" w:eastAsia="Arial" w:hAnsi="GHEA Grapalat"/>
                <w:lang w:val="hy-AM"/>
              </w:rPr>
              <w:softHyphen/>
              <w:t>վա</w:t>
            </w:r>
            <w:r w:rsidRPr="00C43E71">
              <w:rPr>
                <w:rFonts w:ascii="GHEA Grapalat" w:eastAsia="Arial" w:hAnsi="GHEA Grapalat"/>
                <w:lang w:val="hy-AM"/>
              </w:rPr>
              <w:softHyphen/>
              <w:t>րու</w:t>
            </w:r>
            <w:r w:rsidRPr="00C43E71">
              <w:rPr>
                <w:rFonts w:ascii="GHEA Grapalat" w:eastAsia="Arial" w:hAnsi="GHEA Grapalat"/>
                <w:lang w:val="hy-AM"/>
              </w:rPr>
              <w:softHyphen/>
              <w:t>թյան կողմից հաստատվող կարգով։ Այդ առու</w:t>
            </w:r>
            <w:r w:rsidRPr="00C43E71">
              <w:rPr>
                <w:rFonts w:ascii="GHEA Grapalat" w:eastAsia="Arial" w:hAnsi="GHEA Grapalat"/>
                <w:lang w:val="hy-AM"/>
              </w:rPr>
              <w:softHyphen/>
            </w:r>
            <w:r w:rsidRPr="00C43E71">
              <w:rPr>
                <w:rFonts w:ascii="GHEA Grapalat" w:eastAsia="Arial" w:hAnsi="GHEA Grapalat"/>
                <w:lang w:val="hy-AM"/>
              </w:rPr>
              <w:softHyphen/>
              <w:t xml:space="preserve">մով, հարկ ենք համարում նկատել, որ </w:t>
            </w:r>
            <w:r w:rsidRPr="00C43E71">
              <w:rPr>
                <w:rFonts w:ascii="GHEA Grapalat" w:eastAsia="Arial" w:hAnsi="GHEA Grapalat"/>
                <w:lang w:val="hy-AM"/>
              </w:rPr>
              <w:lastRenderedPageBreak/>
              <w:t>եթե նախա</w:t>
            </w:r>
            <w:r w:rsidRPr="00C43E71">
              <w:rPr>
                <w:rFonts w:ascii="GHEA Grapalat" w:eastAsia="Arial" w:hAnsi="GHEA Grapalat"/>
                <w:lang w:val="hy-AM"/>
              </w:rPr>
              <w:softHyphen/>
              <w:t>տեսվում է նշյալ կարգով սահմանել Օրենսգրքով սահմանված ընդհանուր կար</w:t>
            </w:r>
            <w:r w:rsidRPr="00C43E71">
              <w:rPr>
                <w:rFonts w:ascii="GHEA Grapalat" w:eastAsia="Arial" w:hAnsi="GHEA Grapalat"/>
                <w:lang w:val="hy-AM"/>
              </w:rPr>
              <w:softHyphen/>
              <w:t>գա</w:t>
            </w:r>
            <w:r w:rsidRPr="00C43E71">
              <w:rPr>
                <w:rFonts w:ascii="GHEA Grapalat" w:eastAsia="Arial" w:hAnsi="GHEA Grapalat"/>
                <w:lang w:val="hy-AM"/>
              </w:rPr>
              <w:softHyphen/>
              <w:t>վո</w:t>
            </w:r>
            <w:r w:rsidRPr="00C43E71">
              <w:rPr>
                <w:rFonts w:ascii="GHEA Grapalat" w:eastAsia="Arial" w:hAnsi="GHEA Grapalat"/>
                <w:lang w:val="hy-AM"/>
              </w:rPr>
              <w:softHyphen/>
              <w:t>րում</w:t>
            </w:r>
            <w:r w:rsidRPr="00C43E71">
              <w:rPr>
                <w:rFonts w:ascii="GHEA Grapalat" w:eastAsia="Arial" w:hAnsi="GHEA Grapalat"/>
                <w:lang w:val="hy-AM"/>
              </w:rPr>
              <w:softHyphen/>
              <w:t>ներից տարբերվող կարգավորումներ, և եթե այդ տարբերակված մոտեցման անհրա</w:t>
            </w:r>
            <w:r w:rsidRPr="00C43E71">
              <w:rPr>
                <w:rFonts w:ascii="GHEA Grapalat" w:eastAsia="Arial" w:hAnsi="GHEA Grapalat"/>
                <w:lang w:val="hy-AM"/>
              </w:rPr>
              <w:softHyphen/>
              <w:t>ժեշ</w:t>
            </w:r>
            <w:r w:rsidRPr="00C43E71">
              <w:rPr>
                <w:rFonts w:ascii="GHEA Grapalat" w:eastAsia="Arial" w:hAnsi="GHEA Grapalat"/>
                <w:lang w:val="hy-AM"/>
              </w:rPr>
              <w:softHyphen/>
              <w:t>տությունը էլեկտրոնային ծառայությունների մասով առկա է, ապա նախընտրելի է այդ կար</w:t>
            </w:r>
            <w:r w:rsidRPr="00C43E71">
              <w:rPr>
                <w:rFonts w:ascii="GHEA Grapalat" w:eastAsia="Arial" w:hAnsi="GHEA Grapalat"/>
                <w:lang w:val="hy-AM"/>
              </w:rPr>
              <w:softHyphen/>
              <w:t>գավորումները սահմանել Օրենս</w:t>
            </w:r>
            <w:r w:rsidRPr="00C43E71">
              <w:rPr>
                <w:rFonts w:ascii="GHEA Grapalat" w:eastAsia="Arial" w:hAnsi="GHEA Grapalat"/>
                <w:lang w:val="hy-AM"/>
              </w:rPr>
              <w:softHyphen/>
              <w:t>գրքով՝ ընդհանուր կառուցվածքը և տրա</w:t>
            </w:r>
            <w:r w:rsidRPr="00C43E71">
              <w:rPr>
                <w:rFonts w:ascii="GHEA Grapalat" w:eastAsia="Arial" w:hAnsi="GHEA Grapalat"/>
                <w:lang w:val="hy-AM"/>
              </w:rPr>
              <w:softHyphen/>
              <w:t>մա</w:t>
            </w:r>
            <w:r w:rsidRPr="00C43E71">
              <w:rPr>
                <w:rFonts w:ascii="GHEA Grapalat" w:eastAsia="Arial" w:hAnsi="GHEA Grapalat"/>
                <w:lang w:val="hy-AM"/>
              </w:rPr>
              <w:softHyphen/>
              <w:t>բանությունը պահպանելու համար։</w:t>
            </w:r>
          </w:p>
        </w:tc>
        <w:tc>
          <w:tcPr>
            <w:tcW w:w="4949" w:type="dxa"/>
            <w:gridSpan w:val="2"/>
          </w:tcPr>
          <w:p w:rsidR="00901DA0" w:rsidRPr="00C43E71" w:rsidRDefault="00901DA0" w:rsidP="00CE30D3">
            <w:pPr>
              <w:spacing w:after="0" w:line="240" w:lineRule="auto"/>
              <w:rPr>
                <w:rFonts w:ascii="GHEA Grapalat" w:hAnsi="GHEA Grapalat" w:cs="Sylfaen"/>
                <w:b/>
                <w:bCs/>
                <w:lang w:val="hy-AM"/>
              </w:rPr>
            </w:pPr>
            <w:r w:rsidRPr="00C43E71">
              <w:rPr>
                <w:rFonts w:ascii="GHEA Grapalat" w:hAnsi="GHEA Grapalat" w:cs="Sylfaen"/>
                <w:b/>
                <w:bCs/>
                <w:lang w:val="hy-AM"/>
              </w:rPr>
              <w:lastRenderedPageBreak/>
              <w:t>Ընդունվել է:</w:t>
            </w:r>
          </w:p>
          <w:p w:rsidR="0003523D" w:rsidRPr="00C43E71" w:rsidRDefault="00901DA0" w:rsidP="00CE30D3">
            <w:pPr>
              <w:spacing w:after="0" w:line="240" w:lineRule="auto"/>
              <w:rPr>
                <w:rFonts w:ascii="GHEA Grapalat" w:hAnsi="GHEA Grapalat" w:cs="Sylfaen"/>
                <w:b/>
                <w:bCs/>
                <w:lang w:val="hy-AM"/>
              </w:rPr>
            </w:pPr>
            <w:r w:rsidRPr="00C43E71">
              <w:rPr>
                <w:rFonts w:ascii="GHEA Grapalat" w:hAnsi="GHEA Grapalat" w:cs="Sylfaen"/>
                <w:bCs/>
                <w:lang w:val="hy-AM"/>
              </w:rPr>
              <w:t>Նախագծում կատարվել է համապատասխան փոփոխություն:</w:t>
            </w:r>
          </w:p>
        </w:tc>
      </w:tr>
      <w:tr w:rsidR="00C43E71" w:rsidRPr="006B493B" w:rsidTr="00A938E3">
        <w:tc>
          <w:tcPr>
            <w:tcW w:w="9351" w:type="dxa"/>
          </w:tcPr>
          <w:p w:rsidR="0003523D" w:rsidRPr="00C43E71" w:rsidRDefault="0003523D" w:rsidP="00CE30D3">
            <w:pPr>
              <w:tabs>
                <w:tab w:val="num" w:pos="851"/>
              </w:tabs>
              <w:spacing w:after="0" w:line="240" w:lineRule="auto"/>
              <w:ind w:firstLine="596"/>
              <w:contextualSpacing/>
              <w:jc w:val="both"/>
              <w:rPr>
                <w:rFonts w:ascii="GHEA Grapalat" w:eastAsia="Arial" w:hAnsi="GHEA Grapalat"/>
                <w:lang w:val="hy-AM"/>
              </w:rPr>
            </w:pPr>
            <w:r w:rsidRPr="00C43E71">
              <w:rPr>
                <w:rFonts w:ascii="GHEA Grapalat" w:hAnsi="GHEA Grapalat" w:cs="Sylfaen"/>
                <w:b/>
                <w:bCs/>
                <w:lang w:val="hy-AM"/>
              </w:rPr>
              <w:lastRenderedPageBreak/>
              <w:t xml:space="preserve">7. </w:t>
            </w:r>
            <w:r w:rsidRPr="00C43E71">
              <w:rPr>
                <w:rFonts w:ascii="GHEA Grapalat" w:eastAsia="Arial" w:hAnsi="GHEA Grapalat"/>
                <w:lang w:val="hy-AM"/>
              </w:rPr>
              <w:t>Նախագծի 10-րդ հոդվածով առա</w:t>
            </w:r>
            <w:r w:rsidRPr="00C43E71">
              <w:rPr>
                <w:rFonts w:ascii="GHEA Grapalat" w:eastAsia="Arial" w:hAnsi="GHEA Grapalat"/>
                <w:lang w:val="hy-AM"/>
              </w:rPr>
              <w:softHyphen/>
              <w:t>ջարկ</w:t>
            </w:r>
            <w:r w:rsidRPr="00C43E71">
              <w:rPr>
                <w:rFonts w:ascii="GHEA Grapalat" w:eastAsia="Arial" w:hAnsi="GHEA Grapalat"/>
                <w:lang w:val="hy-AM"/>
              </w:rPr>
              <w:softHyphen/>
              <w:t>վում է սահմանել, որ էլեկտրոնային ծառա</w:t>
            </w:r>
            <w:r w:rsidRPr="00C43E71">
              <w:rPr>
                <w:rFonts w:ascii="GHEA Grapalat" w:eastAsia="Arial" w:hAnsi="GHEA Grapalat"/>
                <w:lang w:val="hy-AM"/>
              </w:rPr>
              <w:softHyphen/>
              <w:t>յու</w:t>
            </w:r>
            <w:r w:rsidRPr="00C43E71">
              <w:rPr>
                <w:rFonts w:ascii="GHEA Grapalat" w:eastAsia="Arial" w:hAnsi="GHEA Grapalat"/>
                <w:lang w:val="hy-AM"/>
              </w:rPr>
              <w:softHyphen/>
              <w:t>թյուն</w:t>
            </w:r>
            <w:r w:rsidRPr="00C43E71">
              <w:rPr>
                <w:rFonts w:ascii="GHEA Grapalat" w:eastAsia="Arial" w:hAnsi="GHEA Grapalat"/>
                <w:lang w:val="hy-AM"/>
              </w:rPr>
              <w:softHyphen/>
              <w:t>ների մասով ԱԱՀ-ն պետական բյուջե է վճար</w:t>
            </w:r>
            <w:r w:rsidRPr="00C43E71">
              <w:rPr>
                <w:rFonts w:ascii="GHEA Grapalat" w:eastAsia="Arial" w:hAnsi="GHEA Grapalat"/>
                <w:lang w:val="hy-AM"/>
              </w:rPr>
              <w:softHyphen/>
            </w:r>
            <w:r w:rsidRPr="00C43E71">
              <w:rPr>
                <w:rFonts w:ascii="GHEA Grapalat" w:eastAsia="Arial" w:hAnsi="GHEA Grapalat"/>
                <w:lang w:val="hy-AM"/>
              </w:rPr>
              <w:softHyphen/>
              <w:t>վում Կառավարության սահմանած կար</w:t>
            </w:r>
            <w:r w:rsidRPr="00C43E71">
              <w:rPr>
                <w:rFonts w:ascii="GHEA Grapalat" w:eastAsia="Arial" w:hAnsi="GHEA Grapalat"/>
                <w:lang w:val="hy-AM"/>
              </w:rPr>
              <w:softHyphen/>
              <w:t>գով։ Այդ կապակցությամբ, հայտնում ենք, որ Օրենսգրքի 9-րդ հոդվածի համա</w:t>
            </w:r>
            <w:r w:rsidRPr="00C43E71">
              <w:rPr>
                <w:rFonts w:ascii="GHEA Grapalat" w:eastAsia="Arial" w:hAnsi="GHEA Grapalat"/>
                <w:lang w:val="hy-AM"/>
              </w:rPr>
              <w:softHyphen/>
              <w:t>ձայն՝ հարկի վճարման կարգը կարող է սահ</w:t>
            </w:r>
            <w:r w:rsidRPr="00C43E71">
              <w:rPr>
                <w:rFonts w:ascii="GHEA Grapalat" w:eastAsia="Arial" w:hAnsi="GHEA Grapalat"/>
                <w:lang w:val="hy-AM"/>
              </w:rPr>
              <w:softHyphen/>
              <w:t>ման</w:t>
            </w:r>
            <w:r w:rsidRPr="00C43E71">
              <w:rPr>
                <w:rFonts w:ascii="GHEA Grapalat" w:eastAsia="Arial" w:hAnsi="GHEA Grapalat"/>
                <w:lang w:val="hy-AM"/>
              </w:rPr>
              <w:softHyphen/>
              <w:t>վել միայն Օրենսգրքով։ Այս առումով, եթե նախատես</w:t>
            </w:r>
            <w:r w:rsidRPr="00C43E71">
              <w:rPr>
                <w:rFonts w:ascii="GHEA Grapalat" w:eastAsia="Arial" w:hAnsi="GHEA Grapalat"/>
                <w:lang w:val="hy-AM"/>
              </w:rPr>
              <w:softHyphen/>
              <w:t>վում է էլեկտրո</w:t>
            </w:r>
            <w:r w:rsidRPr="00C43E71">
              <w:rPr>
                <w:rFonts w:ascii="GHEA Grapalat" w:eastAsia="Arial" w:hAnsi="GHEA Grapalat"/>
                <w:lang w:val="hy-AM"/>
              </w:rPr>
              <w:softHyphen/>
              <w:t>նային ծառա</w:t>
            </w:r>
            <w:r w:rsidRPr="00C43E71">
              <w:rPr>
                <w:rFonts w:ascii="GHEA Grapalat" w:eastAsia="Arial" w:hAnsi="GHEA Grapalat"/>
                <w:lang w:val="hy-AM"/>
              </w:rPr>
              <w:softHyphen/>
              <w:t>յությունների առանձնահատկություն</w:t>
            </w:r>
            <w:r w:rsidRPr="00C43E71">
              <w:rPr>
                <w:rFonts w:ascii="GHEA Grapalat" w:eastAsia="Arial" w:hAnsi="GHEA Grapalat"/>
                <w:lang w:val="hy-AM"/>
              </w:rPr>
              <w:softHyphen/>
              <w:t>ներից ելնելով՝ ունենալ ԱԱՀ</w:t>
            </w:r>
            <w:r w:rsidRPr="00C43E71">
              <w:rPr>
                <w:rFonts w:ascii="GHEA Grapalat" w:eastAsia="Arial" w:hAnsi="GHEA Grapalat"/>
                <w:lang w:val="hy-AM"/>
              </w:rPr>
              <w:noBreakHyphen/>
              <w:t>ի վճարման՝ Օրենս</w:t>
            </w:r>
            <w:r w:rsidRPr="00C43E71">
              <w:rPr>
                <w:rFonts w:ascii="GHEA Grapalat" w:eastAsia="Arial" w:hAnsi="GHEA Grapalat"/>
                <w:lang w:val="hy-AM"/>
              </w:rPr>
              <w:softHyphen/>
              <w:t>գրքով սահմանված ընդհանուր կարգա</w:t>
            </w:r>
            <w:r w:rsidRPr="00C43E71">
              <w:rPr>
                <w:rFonts w:ascii="GHEA Grapalat" w:eastAsia="Arial" w:hAnsi="GHEA Grapalat"/>
                <w:lang w:val="hy-AM"/>
              </w:rPr>
              <w:softHyphen/>
              <w:t>վո</w:t>
            </w:r>
            <w:r w:rsidRPr="00C43E71">
              <w:rPr>
                <w:rFonts w:ascii="GHEA Grapalat" w:eastAsia="Arial" w:hAnsi="GHEA Grapalat"/>
                <w:lang w:val="hy-AM"/>
              </w:rPr>
              <w:softHyphen/>
              <w:t>րում</w:t>
            </w:r>
            <w:r w:rsidRPr="00C43E71">
              <w:rPr>
                <w:rFonts w:ascii="GHEA Grapalat" w:eastAsia="Arial" w:hAnsi="GHEA Grapalat"/>
                <w:lang w:val="hy-AM"/>
              </w:rPr>
              <w:softHyphen/>
              <w:t>ներից տար</w:t>
            </w:r>
            <w:r w:rsidRPr="00C43E71">
              <w:rPr>
                <w:rFonts w:ascii="GHEA Grapalat" w:eastAsia="Arial" w:hAnsi="GHEA Grapalat"/>
                <w:lang w:val="hy-AM"/>
              </w:rPr>
              <w:softHyphen/>
              <w:t>բեր</w:t>
            </w:r>
            <w:r w:rsidRPr="00C43E71">
              <w:rPr>
                <w:rFonts w:ascii="GHEA Grapalat" w:eastAsia="Arial" w:hAnsi="GHEA Grapalat"/>
                <w:lang w:val="hy-AM"/>
              </w:rPr>
              <w:softHyphen/>
              <w:t>վող կարգա</w:t>
            </w:r>
            <w:r w:rsidRPr="00C43E71">
              <w:rPr>
                <w:rFonts w:ascii="GHEA Grapalat" w:eastAsia="Arial" w:hAnsi="GHEA Grapalat"/>
                <w:lang w:val="hy-AM"/>
              </w:rPr>
              <w:softHyphen/>
              <w:t>վո</w:t>
            </w:r>
            <w:r w:rsidRPr="00C43E71">
              <w:rPr>
                <w:rFonts w:ascii="GHEA Grapalat" w:eastAsia="Arial" w:hAnsi="GHEA Grapalat"/>
                <w:lang w:val="hy-AM"/>
              </w:rPr>
              <w:softHyphen/>
              <w:t>րումներ, ապա գտ</w:t>
            </w:r>
            <w:r w:rsidRPr="00C43E71">
              <w:rPr>
                <w:rFonts w:ascii="GHEA Grapalat" w:eastAsia="Arial" w:hAnsi="GHEA Grapalat"/>
                <w:lang w:val="hy-AM"/>
              </w:rPr>
              <w:softHyphen/>
            </w:r>
            <w:r w:rsidRPr="00C43E71">
              <w:rPr>
                <w:rFonts w:ascii="GHEA Grapalat" w:eastAsia="Arial" w:hAnsi="GHEA Grapalat"/>
                <w:lang w:val="hy-AM"/>
              </w:rPr>
              <w:softHyphen/>
              <w:t>նում ենք, որ դրանք նույնպես պետք է սահմանվեն Օրենսգրքով՝ հակա</w:t>
            </w:r>
            <w:r w:rsidRPr="00C43E71">
              <w:rPr>
                <w:rFonts w:ascii="GHEA Grapalat" w:eastAsia="Arial" w:hAnsi="GHEA Grapalat"/>
                <w:lang w:val="hy-AM"/>
              </w:rPr>
              <w:softHyphen/>
              <w:t>ռակ դեպքում այդ կարգավորումները հակասության մեջ կմտնեն Օրենսգրքի ընդհանուր կարգա</w:t>
            </w:r>
            <w:r w:rsidRPr="00C43E71">
              <w:rPr>
                <w:rFonts w:ascii="GHEA Grapalat" w:eastAsia="Arial" w:hAnsi="GHEA Grapalat"/>
                <w:lang w:val="hy-AM"/>
              </w:rPr>
              <w:softHyphen/>
              <w:t>վորումների հետ և կրկին կխաթարվի Օրենսգրքի ընդհանուր տրամաբանությունը։</w:t>
            </w:r>
          </w:p>
        </w:tc>
        <w:tc>
          <w:tcPr>
            <w:tcW w:w="4949" w:type="dxa"/>
            <w:gridSpan w:val="2"/>
          </w:tcPr>
          <w:p w:rsidR="0003523D" w:rsidRPr="00C43E71" w:rsidRDefault="00901DA0" w:rsidP="00CE30D3">
            <w:pPr>
              <w:spacing w:after="0" w:line="240" w:lineRule="auto"/>
              <w:rPr>
                <w:rFonts w:ascii="GHEA Grapalat" w:hAnsi="GHEA Grapalat" w:cs="Sylfaen"/>
                <w:b/>
                <w:bCs/>
                <w:lang w:val="hy-AM"/>
              </w:rPr>
            </w:pPr>
            <w:r w:rsidRPr="00C43E71">
              <w:rPr>
                <w:rFonts w:ascii="GHEA Grapalat" w:hAnsi="GHEA Grapalat" w:cs="Sylfaen"/>
                <w:b/>
                <w:bCs/>
                <w:lang w:val="hy-AM"/>
              </w:rPr>
              <w:t>Չի ընդունվել</w:t>
            </w:r>
          </w:p>
          <w:p w:rsidR="00901DA0" w:rsidRPr="00C43E71" w:rsidRDefault="004077FC" w:rsidP="00CE30D3">
            <w:pPr>
              <w:spacing w:after="0" w:line="240" w:lineRule="auto"/>
              <w:rPr>
                <w:rFonts w:ascii="GHEA Grapalat" w:hAnsi="GHEA Grapalat" w:cs="Sylfaen"/>
                <w:bCs/>
                <w:lang w:val="hy-AM"/>
              </w:rPr>
            </w:pPr>
            <w:r w:rsidRPr="00C43E71">
              <w:rPr>
                <w:rFonts w:ascii="GHEA Grapalat" w:hAnsi="GHEA Grapalat" w:cs="Sylfaen"/>
                <w:bCs/>
                <w:lang w:val="hy-AM"/>
              </w:rPr>
              <w:t xml:space="preserve">Քանի </w:t>
            </w:r>
            <w:r w:rsidR="00901DA0" w:rsidRPr="00C43E71">
              <w:rPr>
                <w:rFonts w:ascii="GHEA Grapalat" w:hAnsi="GHEA Grapalat" w:cs="Sylfaen"/>
                <w:bCs/>
                <w:lang w:val="hy-AM"/>
              </w:rPr>
              <w:t>որ</w:t>
            </w:r>
            <w:r w:rsidRPr="00C43E71">
              <w:rPr>
                <w:rFonts w:ascii="GHEA Grapalat" w:hAnsi="GHEA Grapalat" w:cs="Sylfaen"/>
                <w:bCs/>
                <w:lang w:val="hy-AM"/>
              </w:rPr>
              <w:t xml:space="preserve"> ԱԱՀ-ի գումարները պետք է վճարվի</w:t>
            </w:r>
            <w:r w:rsidR="00901DA0" w:rsidRPr="00C43E71">
              <w:rPr>
                <w:rFonts w:ascii="GHEA Grapalat" w:hAnsi="GHEA Grapalat" w:cs="Sylfaen"/>
                <w:bCs/>
                <w:lang w:val="hy-AM"/>
              </w:rPr>
              <w:t xml:space="preserve"> </w:t>
            </w:r>
            <w:r w:rsidRPr="00C43E71">
              <w:rPr>
                <w:rFonts w:ascii="GHEA Grapalat" w:hAnsi="GHEA Grapalat" w:cs="Sylfaen"/>
                <w:bCs/>
                <w:lang w:val="hy-AM"/>
              </w:rPr>
              <w:t xml:space="preserve">ՀՀ-ում մշտական հաստատություն չունեցող ոչ ռեզիդենտ կազմակերպության կողմից և հաշվի առնելով </w:t>
            </w:r>
            <w:r w:rsidR="00874EBC" w:rsidRPr="00C43E71">
              <w:rPr>
                <w:rFonts w:ascii="GHEA Grapalat" w:hAnsi="GHEA Grapalat" w:cs="Sylfaen"/>
                <w:bCs/>
                <w:lang w:val="hy-AM"/>
              </w:rPr>
              <w:t>ՀՀ պետական բյուջե հարկերի վճարման մասով բանկային փոխանցումներ կատարելու առանձնահատկությունները նպատակահարմար է համարվել համապատասխան կարգ</w:t>
            </w:r>
            <w:r w:rsidR="00817D9C">
              <w:rPr>
                <w:rFonts w:ascii="GHEA Grapalat" w:hAnsi="GHEA Grapalat" w:cs="Sylfaen"/>
                <w:bCs/>
                <w:lang w:val="hy-AM"/>
              </w:rPr>
              <w:t>ը</w:t>
            </w:r>
            <w:r w:rsidR="00874EBC" w:rsidRPr="00C43E71">
              <w:rPr>
                <w:rFonts w:ascii="GHEA Grapalat" w:hAnsi="GHEA Grapalat" w:cs="Sylfaen"/>
                <w:bCs/>
                <w:lang w:val="hy-AM"/>
              </w:rPr>
              <w:t xml:space="preserve"> սահմանել Կառավարության կողմից: </w:t>
            </w:r>
          </w:p>
        </w:tc>
      </w:tr>
      <w:tr w:rsidR="00C43E71" w:rsidRPr="006B493B" w:rsidTr="00A938E3">
        <w:tc>
          <w:tcPr>
            <w:tcW w:w="9351" w:type="dxa"/>
          </w:tcPr>
          <w:p w:rsidR="0003523D" w:rsidRPr="00C43E71" w:rsidRDefault="0003523D" w:rsidP="00CE30D3">
            <w:pPr>
              <w:spacing w:after="0" w:line="240" w:lineRule="auto"/>
              <w:ind w:firstLine="596"/>
              <w:jc w:val="both"/>
              <w:rPr>
                <w:rFonts w:ascii="GHEA Grapalat" w:hAnsi="GHEA Grapalat" w:cs="Sylfaen"/>
                <w:b/>
                <w:bCs/>
                <w:lang w:val="hy-AM"/>
              </w:rPr>
            </w:pPr>
            <w:r w:rsidRPr="00C43E71">
              <w:rPr>
                <w:rFonts w:ascii="GHEA Grapalat" w:eastAsia="Arial" w:hAnsi="GHEA Grapalat"/>
                <w:lang w:val="hy-AM"/>
              </w:rPr>
              <w:t>8. Առաջարկում ենք նախագծով հստակեցնել ԱԱՀ-ի հաշվարկման ընթացակարգերն այն դեպքերի համար, երբ առկա է էլեկտրոնային ծառայության մատուցման փաստ, բայց ծառա</w:t>
            </w:r>
            <w:r w:rsidRPr="00C43E71">
              <w:rPr>
                <w:rFonts w:ascii="GHEA Grapalat" w:eastAsia="Arial" w:hAnsi="GHEA Grapalat"/>
                <w:lang w:val="hy-AM"/>
              </w:rPr>
              <w:softHyphen/>
            </w:r>
            <w:r w:rsidRPr="00C43E71">
              <w:rPr>
                <w:rFonts w:ascii="GHEA Grapalat" w:eastAsia="Arial" w:hAnsi="GHEA Grapalat"/>
                <w:lang w:val="hy-AM"/>
              </w:rPr>
              <w:softHyphen/>
              <w:t>յություն մատուցող ոչ ռեզիդենտ կազմակերպությունը հարկային մարմնում սահ</w:t>
            </w:r>
            <w:r w:rsidRPr="00C43E71">
              <w:rPr>
                <w:rFonts w:ascii="GHEA Grapalat" w:eastAsia="Arial" w:hAnsi="GHEA Grapalat"/>
                <w:lang w:val="hy-AM"/>
              </w:rPr>
              <w:softHyphen/>
              <w:t>ման</w:t>
            </w:r>
            <w:r w:rsidRPr="00C43E71">
              <w:rPr>
                <w:rFonts w:ascii="GHEA Grapalat" w:eastAsia="Arial" w:hAnsi="GHEA Grapalat"/>
                <w:lang w:val="hy-AM"/>
              </w:rPr>
              <w:softHyphen/>
              <w:t>ված կարգով հաշվառում չի ստա</w:t>
            </w:r>
            <w:r w:rsidRPr="00C43E71">
              <w:rPr>
                <w:rFonts w:ascii="GHEA Grapalat" w:eastAsia="Arial" w:hAnsi="GHEA Grapalat"/>
                <w:lang w:val="hy-AM"/>
              </w:rPr>
              <w:softHyphen/>
              <w:t>ցել։</w:t>
            </w:r>
          </w:p>
        </w:tc>
        <w:tc>
          <w:tcPr>
            <w:tcW w:w="4949" w:type="dxa"/>
            <w:gridSpan w:val="2"/>
          </w:tcPr>
          <w:p w:rsidR="0003523D" w:rsidRPr="00C43E71" w:rsidRDefault="007E7993" w:rsidP="00CE30D3">
            <w:pPr>
              <w:spacing w:after="0" w:line="240" w:lineRule="auto"/>
              <w:jc w:val="both"/>
              <w:rPr>
                <w:rFonts w:ascii="GHEA Grapalat" w:hAnsi="GHEA Grapalat" w:cs="Sylfaen"/>
                <w:b/>
                <w:bCs/>
                <w:lang w:val="hy-AM"/>
              </w:rPr>
            </w:pPr>
            <w:r w:rsidRPr="00C43E71">
              <w:rPr>
                <w:rFonts w:ascii="GHEA Grapalat" w:hAnsi="GHEA Grapalat" w:cs="Sylfaen"/>
                <w:b/>
                <w:bCs/>
                <w:lang w:val="hy-AM"/>
              </w:rPr>
              <w:t>Չի ընդունվել</w:t>
            </w:r>
          </w:p>
          <w:p w:rsidR="007E7993" w:rsidRPr="00C43E71" w:rsidRDefault="007E7993" w:rsidP="00223F4B">
            <w:pPr>
              <w:spacing w:after="0" w:line="240" w:lineRule="auto"/>
              <w:jc w:val="both"/>
              <w:rPr>
                <w:rFonts w:ascii="GHEA Grapalat" w:hAnsi="GHEA Grapalat" w:cs="Sylfaen"/>
                <w:bCs/>
                <w:lang w:val="hy-AM"/>
              </w:rPr>
            </w:pPr>
            <w:r w:rsidRPr="00C43E71">
              <w:rPr>
                <w:rFonts w:ascii="GHEA Grapalat" w:hAnsi="GHEA Grapalat" w:cs="Sylfaen"/>
                <w:bCs/>
                <w:lang w:val="hy-AM"/>
              </w:rPr>
              <w:t xml:space="preserve">ՀՀ-ում մշտական հաստատություն չունեցող ոչ ռեզիդենտ կազմակերպության կողմից ՀՀ-ում ԱԱՀ-ով հարկման ենթակա </w:t>
            </w:r>
            <w:r w:rsidR="004B0A35" w:rsidRPr="00C43E71">
              <w:rPr>
                <w:rFonts w:ascii="GHEA Grapalat" w:hAnsi="GHEA Grapalat" w:cs="Sylfaen"/>
                <w:bCs/>
                <w:lang w:val="hy-AM"/>
              </w:rPr>
              <w:t>էլեկտրոնային</w:t>
            </w:r>
            <w:r w:rsidRPr="00C43E71">
              <w:rPr>
                <w:rFonts w:ascii="GHEA Grapalat" w:hAnsi="GHEA Grapalat" w:cs="Sylfaen"/>
                <w:bCs/>
                <w:lang w:val="hy-AM"/>
              </w:rPr>
              <w:t xml:space="preserve"> ծառայության մատուցման մասով</w:t>
            </w:r>
            <w:r w:rsidR="004B0A35" w:rsidRPr="00C43E71">
              <w:rPr>
                <w:rFonts w:ascii="GHEA Grapalat" w:hAnsi="GHEA Grapalat" w:cs="Sylfaen"/>
                <w:bCs/>
                <w:lang w:val="hy-AM"/>
              </w:rPr>
              <w:t>, եթե այդ կազմակերպությունը չի հաշվառվում հարկային մարմնում, ապա այդ ծառայության մատուցման մասով</w:t>
            </w:r>
            <w:r w:rsidRPr="00C43E71">
              <w:rPr>
                <w:rFonts w:ascii="GHEA Grapalat" w:hAnsi="GHEA Grapalat" w:cs="Sylfaen"/>
                <w:bCs/>
                <w:lang w:val="hy-AM"/>
              </w:rPr>
              <w:t xml:space="preserve"> </w:t>
            </w:r>
            <w:r w:rsidR="008D14B3" w:rsidRPr="00C43E71">
              <w:rPr>
                <w:rFonts w:ascii="GHEA Grapalat" w:hAnsi="GHEA Grapalat" w:cs="Sylfaen"/>
                <w:bCs/>
                <w:lang w:val="hy-AM"/>
              </w:rPr>
              <w:t>ԱԱ</w:t>
            </w:r>
            <w:r w:rsidR="00006E49" w:rsidRPr="00C43E71">
              <w:rPr>
                <w:rFonts w:ascii="GHEA Grapalat" w:hAnsi="GHEA Grapalat" w:cs="Sylfaen"/>
                <w:bCs/>
                <w:lang w:val="hy-AM"/>
              </w:rPr>
              <w:t>Հ</w:t>
            </w:r>
            <w:r w:rsidRPr="00C43E71">
              <w:rPr>
                <w:rFonts w:ascii="GHEA Grapalat" w:hAnsi="GHEA Grapalat" w:cs="Sylfaen"/>
                <w:bCs/>
                <w:lang w:val="hy-AM"/>
              </w:rPr>
              <w:t>-ի հաշվարկման կարգավորումները սահմանված են ՀՀ հարկային օրենսգրքի 70-րդ հոդվածի 2-րդ մասով</w:t>
            </w:r>
            <w:r w:rsidR="004B0A35" w:rsidRPr="00C43E71">
              <w:rPr>
                <w:rFonts w:ascii="GHEA Grapalat" w:hAnsi="GHEA Grapalat" w:cs="Sylfaen"/>
                <w:bCs/>
                <w:lang w:val="hy-AM"/>
              </w:rPr>
              <w:t xml:space="preserve"> </w:t>
            </w:r>
            <w:r w:rsidR="00C21BA5" w:rsidRPr="00C43E71">
              <w:rPr>
                <w:rFonts w:ascii="GHEA Grapalat" w:hAnsi="GHEA Grapalat" w:cs="Sylfaen"/>
                <w:bCs/>
                <w:lang w:val="hy-AM"/>
              </w:rPr>
              <w:t xml:space="preserve">սահմանված դեպքերում </w:t>
            </w:r>
            <w:r w:rsidR="008D14B3" w:rsidRPr="00C43E71">
              <w:rPr>
                <w:rFonts w:ascii="GHEA Grapalat" w:hAnsi="GHEA Grapalat" w:cs="Sylfaen"/>
                <w:bCs/>
                <w:lang w:val="hy-AM"/>
              </w:rPr>
              <w:t>և առանձին կարգավորումներ սահմանելու անհրաժեշտությունը բացակայում է</w:t>
            </w:r>
            <w:r w:rsidRPr="00C43E71">
              <w:rPr>
                <w:rFonts w:ascii="GHEA Grapalat" w:hAnsi="GHEA Grapalat" w:cs="Sylfaen"/>
                <w:bCs/>
                <w:lang w:val="hy-AM"/>
              </w:rPr>
              <w:t xml:space="preserve">: </w:t>
            </w:r>
          </w:p>
        </w:tc>
      </w:tr>
      <w:tr w:rsidR="00C43E71" w:rsidRPr="00C43E71" w:rsidTr="00A938E3">
        <w:tc>
          <w:tcPr>
            <w:tcW w:w="10910" w:type="dxa"/>
            <w:gridSpan w:val="2"/>
            <w:vMerge w:val="restart"/>
            <w:shd w:val="clear" w:color="auto" w:fill="D5DCE4" w:themeFill="text2" w:themeFillTint="33"/>
          </w:tcPr>
          <w:p w:rsidR="00A938E3" w:rsidRPr="00C43E71" w:rsidRDefault="00A938E3" w:rsidP="00CE30D3">
            <w:pPr>
              <w:spacing w:after="0" w:line="240" w:lineRule="auto"/>
              <w:jc w:val="center"/>
              <w:rPr>
                <w:rFonts w:ascii="GHEA Grapalat" w:hAnsi="GHEA Grapalat" w:cs="Sylfaen"/>
                <w:b/>
                <w:bCs/>
                <w:lang w:val="hy-AM"/>
              </w:rPr>
            </w:pPr>
            <w:r w:rsidRPr="00C43E71">
              <w:rPr>
                <w:rFonts w:ascii="GHEA Grapalat" w:hAnsi="GHEA Grapalat" w:cs="Sylfaen"/>
                <w:b/>
                <w:bCs/>
                <w:lang w:val="hy-AM"/>
              </w:rPr>
              <w:t>2. ՀՀ էկոնոմիկայի նախարարություն</w:t>
            </w:r>
          </w:p>
        </w:tc>
        <w:tc>
          <w:tcPr>
            <w:tcW w:w="3390" w:type="dxa"/>
            <w:shd w:val="clear" w:color="auto" w:fill="D5DCE4" w:themeFill="text2" w:themeFillTint="33"/>
          </w:tcPr>
          <w:p w:rsidR="00A938E3" w:rsidRPr="00C43E71" w:rsidRDefault="00A938E3" w:rsidP="00CE30D3">
            <w:pPr>
              <w:spacing w:after="0" w:line="240" w:lineRule="auto"/>
              <w:jc w:val="center"/>
              <w:rPr>
                <w:rFonts w:ascii="GHEA Grapalat" w:hAnsi="GHEA Grapalat" w:cs="Sylfaen"/>
                <w:b/>
                <w:bCs/>
                <w:lang w:val="hy-AM"/>
              </w:rPr>
            </w:pPr>
            <w:r w:rsidRPr="00C43E71">
              <w:rPr>
                <w:rFonts w:ascii="GHEA Grapalat" w:hAnsi="GHEA Grapalat" w:cs="Sylfaen"/>
                <w:b/>
                <w:bCs/>
                <w:lang w:val="hy-AM"/>
              </w:rPr>
              <w:t>17.03.2021թ.</w:t>
            </w:r>
          </w:p>
        </w:tc>
      </w:tr>
      <w:tr w:rsidR="00C43E71" w:rsidRPr="00C43E71" w:rsidTr="00A938E3">
        <w:tc>
          <w:tcPr>
            <w:tcW w:w="10910" w:type="dxa"/>
            <w:gridSpan w:val="2"/>
            <w:vMerge/>
            <w:shd w:val="clear" w:color="auto" w:fill="D5DCE4" w:themeFill="text2" w:themeFillTint="33"/>
          </w:tcPr>
          <w:p w:rsidR="00A938E3" w:rsidRPr="00C43E71" w:rsidRDefault="00A938E3" w:rsidP="00CE30D3">
            <w:pPr>
              <w:spacing w:after="0" w:line="240" w:lineRule="auto"/>
              <w:jc w:val="center"/>
              <w:rPr>
                <w:rFonts w:ascii="GHEA Grapalat" w:hAnsi="GHEA Grapalat" w:cs="Sylfaen"/>
                <w:b/>
                <w:bCs/>
                <w:lang w:val="hy-AM"/>
              </w:rPr>
            </w:pPr>
          </w:p>
        </w:tc>
        <w:tc>
          <w:tcPr>
            <w:tcW w:w="3390" w:type="dxa"/>
            <w:shd w:val="clear" w:color="auto" w:fill="D5DCE4" w:themeFill="text2" w:themeFillTint="33"/>
          </w:tcPr>
          <w:p w:rsidR="00A938E3" w:rsidRPr="00C43E71" w:rsidRDefault="00A938E3" w:rsidP="00CE30D3">
            <w:pPr>
              <w:spacing w:after="0" w:line="240" w:lineRule="auto"/>
              <w:jc w:val="center"/>
              <w:rPr>
                <w:rFonts w:ascii="GHEA Grapalat" w:hAnsi="GHEA Grapalat" w:cs="Sylfaen"/>
                <w:bCs/>
                <w:lang w:val="hy-AM"/>
              </w:rPr>
            </w:pPr>
            <w:r w:rsidRPr="00C43E71">
              <w:rPr>
                <w:rFonts w:ascii="GHEA Grapalat" w:hAnsi="GHEA Grapalat" w:cs="Sylfaen"/>
                <w:bCs/>
              </w:rPr>
              <w:t>N01/793-2021</w:t>
            </w:r>
          </w:p>
        </w:tc>
      </w:tr>
      <w:tr w:rsidR="00C43E71" w:rsidRPr="00C43E71" w:rsidTr="00A938E3">
        <w:tc>
          <w:tcPr>
            <w:tcW w:w="9351" w:type="dxa"/>
          </w:tcPr>
          <w:p w:rsidR="00A938E3" w:rsidRPr="00C43E71" w:rsidRDefault="00A938E3" w:rsidP="00CE30D3">
            <w:pPr>
              <w:spacing w:after="0" w:line="240" w:lineRule="auto"/>
              <w:ind w:firstLine="596"/>
              <w:jc w:val="both"/>
              <w:rPr>
                <w:rFonts w:ascii="GHEA Grapalat" w:hAnsi="GHEA Grapalat" w:cs="Sylfaen"/>
                <w:b/>
                <w:bCs/>
                <w:lang w:val="hy-AM"/>
              </w:rPr>
            </w:pPr>
            <w:r w:rsidRPr="00C43E71">
              <w:rPr>
                <w:rFonts w:ascii="GHEA Grapalat" w:hAnsi="GHEA Grapalat" w:cs="Sylfaen"/>
              </w:rPr>
              <w:t>Քննության առնելով «Հայաստանի Հանրապետության հարկային օրենսգրքում փոփոխություններ և լրացումներ կատարելու մասին» ՀՀ օրենքի նախագիծը</w:t>
            </w:r>
            <w:r w:rsidRPr="00C43E71">
              <w:rPr>
                <w:rFonts w:ascii="GHEA Grapalat" w:hAnsi="GHEA Grapalat" w:cs="Sylfaen"/>
                <w:lang w:val="hy-AM"/>
              </w:rPr>
              <w:t xml:space="preserve"> </w:t>
            </w:r>
            <w:r w:rsidRPr="00C43E71">
              <w:rPr>
                <w:rFonts w:ascii="GHEA Grapalat" w:hAnsi="GHEA Grapalat" w:cs="Sylfaen"/>
              </w:rPr>
              <w:t>(</w:t>
            </w:r>
            <w:r w:rsidRPr="00C43E71">
              <w:rPr>
                <w:rFonts w:ascii="GHEA Grapalat" w:hAnsi="GHEA Grapalat" w:cs="Sylfaen"/>
                <w:lang w:val="hy-AM"/>
              </w:rPr>
              <w:t>այսուհետ՝ Նախագիծ</w:t>
            </w:r>
            <w:r w:rsidRPr="00C43E71">
              <w:rPr>
                <w:rFonts w:ascii="GHEA Grapalat" w:hAnsi="GHEA Grapalat" w:cs="Sylfaen"/>
              </w:rPr>
              <w:t>), հայտնում ենք</w:t>
            </w:r>
            <w:r w:rsidRPr="00C43E71">
              <w:rPr>
                <w:rFonts w:ascii="GHEA Grapalat" w:hAnsi="GHEA Grapalat" w:cs="Sylfaen"/>
                <w:lang w:val="hy-AM"/>
              </w:rPr>
              <w:t>, որ ՀՀ էկոնոմիկայի նախարարությունը Նախագծի ընդունման վերաբերյալ առարկություններ չունի։</w:t>
            </w:r>
          </w:p>
        </w:tc>
        <w:tc>
          <w:tcPr>
            <w:tcW w:w="4949" w:type="dxa"/>
            <w:gridSpan w:val="2"/>
          </w:tcPr>
          <w:p w:rsidR="00A938E3" w:rsidRPr="00C43E71" w:rsidRDefault="00466CD0" w:rsidP="00CE30D3">
            <w:pPr>
              <w:spacing w:after="0" w:line="240" w:lineRule="auto"/>
              <w:rPr>
                <w:rFonts w:ascii="GHEA Grapalat" w:hAnsi="GHEA Grapalat" w:cs="Sylfaen"/>
                <w:b/>
                <w:bCs/>
                <w:lang w:val="hy-AM"/>
              </w:rPr>
            </w:pPr>
            <w:r w:rsidRPr="00C43E71">
              <w:rPr>
                <w:rFonts w:ascii="GHEA Grapalat" w:hAnsi="GHEA Grapalat" w:cs="Sylfaen"/>
                <w:b/>
                <w:bCs/>
                <w:lang w:val="hy-AM"/>
              </w:rPr>
              <w:t>Ընդունվել է ի գիտություն</w:t>
            </w:r>
          </w:p>
        </w:tc>
      </w:tr>
      <w:tr w:rsidR="00C43E71" w:rsidRPr="00C43E71" w:rsidTr="00A938E3">
        <w:tc>
          <w:tcPr>
            <w:tcW w:w="10910" w:type="dxa"/>
            <w:gridSpan w:val="2"/>
            <w:vMerge w:val="restart"/>
            <w:shd w:val="clear" w:color="auto" w:fill="D5DCE4" w:themeFill="text2" w:themeFillTint="33"/>
          </w:tcPr>
          <w:p w:rsidR="00A938E3" w:rsidRPr="00C43E71" w:rsidRDefault="00C42E5F" w:rsidP="00CE30D3">
            <w:pPr>
              <w:spacing w:after="0" w:line="240" w:lineRule="auto"/>
              <w:ind w:firstLine="596"/>
              <w:jc w:val="center"/>
              <w:rPr>
                <w:rFonts w:ascii="GHEA Grapalat" w:hAnsi="GHEA Grapalat" w:cs="Sylfaen"/>
                <w:b/>
                <w:bCs/>
                <w:lang w:val="hy-AM"/>
              </w:rPr>
            </w:pPr>
            <w:r w:rsidRPr="00C43E71">
              <w:rPr>
                <w:rFonts w:ascii="GHEA Grapalat" w:hAnsi="GHEA Grapalat" w:cs="Sylfaen"/>
                <w:b/>
                <w:bCs/>
                <w:lang w:val="hy-AM"/>
              </w:rPr>
              <w:t>3. ՀՀ բարձր տեխնոլոգիական արդյունաբերության նախարարություն</w:t>
            </w:r>
          </w:p>
        </w:tc>
        <w:tc>
          <w:tcPr>
            <w:tcW w:w="3390" w:type="dxa"/>
            <w:shd w:val="clear" w:color="auto" w:fill="D5DCE4" w:themeFill="text2" w:themeFillTint="33"/>
          </w:tcPr>
          <w:p w:rsidR="00A938E3" w:rsidRPr="00C43E71" w:rsidRDefault="00C42E5F" w:rsidP="00CE30D3">
            <w:pPr>
              <w:spacing w:after="0" w:line="240" w:lineRule="auto"/>
              <w:jc w:val="center"/>
              <w:rPr>
                <w:rFonts w:ascii="GHEA Grapalat" w:hAnsi="GHEA Grapalat" w:cs="Sylfaen"/>
                <w:b/>
                <w:bCs/>
              </w:rPr>
            </w:pPr>
            <w:r w:rsidRPr="00C43E71">
              <w:rPr>
                <w:rFonts w:ascii="GHEA Grapalat" w:hAnsi="GHEA Grapalat" w:cs="Sylfaen"/>
                <w:b/>
                <w:bCs/>
              </w:rPr>
              <w:t>23.01.2021թ.</w:t>
            </w:r>
          </w:p>
        </w:tc>
      </w:tr>
      <w:tr w:rsidR="00C43E71" w:rsidRPr="00C43E71" w:rsidTr="00A938E3">
        <w:tc>
          <w:tcPr>
            <w:tcW w:w="10910" w:type="dxa"/>
            <w:gridSpan w:val="2"/>
            <w:vMerge/>
            <w:shd w:val="clear" w:color="auto" w:fill="D5DCE4" w:themeFill="text2" w:themeFillTint="33"/>
          </w:tcPr>
          <w:p w:rsidR="00A938E3" w:rsidRPr="00C43E71" w:rsidRDefault="00A938E3" w:rsidP="00CE30D3">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A938E3" w:rsidRPr="00C43E71" w:rsidRDefault="00C42E5F" w:rsidP="00CE30D3">
            <w:pPr>
              <w:spacing w:after="0" w:line="240" w:lineRule="auto"/>
              <w:jc w:val="center"/>
              <w:rPr>
                <w:rFonts w:ascii="GHEA Grapalat" w:hAnsi="GHEA Grapalat" w:cs="Sylfaen"/>
                <w:b/>
                <w:bCs/>
              </w:rPr>
            </w:pPr>
            <w:r w:rsidRPr="00C43E71">
              <w:rPr>
                <w:rFonts w:ascii="GHEA Grapalat" w:hAnsi="GHEA Grapalat" w:cs="Sylfaen"/>
                <w:b/>
                <w:bCs/>
              </w:rPr>
              <w:t>N01/17</w:t>
            </w:r>
            <w:r w:rsidRPr="00C43E71">
              <w:rPr>
                <w:rFonts w:ascii="Cambria Math" w:hAnsi="Cambria Math" w:cs="Cambria Math"/>
                <w:b/>
                <w:bCs/>
              </w:rPr>
              <w:t>․</w:t>
            </w:r>
            <w:r w:rsidRPr="00C43E71">
              <w:rPr>
                <w:rFonts w:ascii="GHEA Grapalat" w:hAnsi="GHEA Grapalat" w:cs="Sylfaen"/>
                <w:b/>
                <w:bCs/>
              </w:rPr>
              <w:t>1/297-2021</w:t>
            </w:r>
          </w:p>
        </w:tc>
      </w:tr>
      <w:tr w:rsidR="00C43E71" w:rsidRPr="006B493B" w:rsidTr="00A938E3">
        <w:tc>
          <w:tcPr>
            <w:tcW w:w="9351" w:type="dxa"/>
          </w:tcPr>
          <w:p w:rsidR="00A938E3" w:rsidRPr="00C43E71" w:rsidRDefault="009C2E49" w:rsidP="00CE30D3">
            <w:pPr>
              <w:spacing w:after="0" w:line="240" w:lineRule="auto"/>
              <w:ind w:firstLine="596"/>
              <w:jc w:val="both"/>
              <w:rPr>
                <w:rFonts w:ascii="GHEA Grapalat" w:hAnsi="GHEA Grapalat" w:cs="Sylfaen"/>
                <w:b/>
                <w:bCs/>
                <w:lang w:val="hy-AM"/>
              </w:rPr>
            </w:pPr>
            <w:r w:rsidRPr="00C43E71">
              <w:rPr>
                <w:rFonts w:ascii="GHEA Grapalat" w:hAnsi="GHEA Grapalat"/>
                <w:lang w:val="hy-AM"/>
              </w:rPr>
              <w:lastRenderedPageBreak/>
              <w:t xml:space="preserve">Ի պատասխան Ձեր 2021 թվականի հունվարի 18-ի թիվ 01/3-1/1832-2021 գրության՝ </w:t>
            </w:r>
            <w:r w:rsidRPr="00C43E71">
              <w:rPr>
                <w:rFonts w:ascii="GHEA Grapalat" w:hAnsi="GHEA Grapalat"/>
                <w:noProof/>
                <w:lang w:val="hy-AM"/>
              </w:rPr>
              <w:t>«Հայաստանի Հանրապետության հարկային օրենսգրքում փոփոխություններ և լրացումներ կատարելու մասին» ՀՀ օրենքի նախագծի 1-ին հոդվածի 48</w:t>
            </w:r>
            <w:r w:rsidR="00B83BC9" w:rsidRPr="00C43E71">
              <w:rPr>
                <w:rFonts w:ascii="GHEA Grapalat" w:hAnsi="GHEA Grapalat"/>
                <w:noProof/>
                <w:lang w:val="hy-AM"/>
              </w:rPr>
              <w:t>-</w:t>
            </w:r>
            <w:r w:rsidRPr="00C43E71">
              <w:rPr>
                <w:rFonts w:ascii="GHEA Grapalat" w:hAnsi="GHEA Grapalat"/>
                <w:noProof/>
                <w:lang w:val="hy-AM"/>
              </w:rPr>
              <w:t>րդ կետի բ. ենթակետում առաջարկում եմ «տեղեկատվական-հեռահաղորդակցական ցանցի» բառերից հետո լրացնել «և դրանց աշխատանքը ապահովող սարքավորումների» բառերը:</w:t>
            </w:r>
          </w:p>
        </w:tc>
        <w:tc>
          <w:tcPr>
            <w:tcW w:w="4949" w:type="dxa"/>
            <w:gridSpan w:val="2"/>
          </w:tcPr>
          <w:p w:rsidR="00A938E3" w:rsidRPr="00C43E71" w:rsidRDefault="00B83BC9" w:rsidP="00CE30D3">
            <w:pPr>
              <w:spacing w:after="0" w:line="240" w:lineRule="auto"/>
              <w:rPr>
                <w:rFonts w:ascii="GHEA Grapalat" w:hAnsi="GHEA Grapalat" w:cs="Sylfaen"/>
                <w:b/>
                <w:bCs/>
                <w:lang w:val="hy-AM"/>
              </w:rPr>
            </w:pPr>
            <w:r w:rsidRPr="00C43E71">
              <w:rPr>
                <w:rFonts w:ascii="GHEA Grapalat" w:hAnsi="GHEA Grapalat" w:cs="Sylfaen"/>
                <w:b/>
                <w:bCs/>
                <w:lang w:val="hy-AM"/>
              </w:rPr>
              <w:t>Չի ը</w:t>
            </w:r>
            <w:r w:rsidR="009C2E49" w:rsidRPr="00C43E71">
              <w:rPr>
                <w:rFonts w:ascii="GHEA Grapalat" w:hAnsi="GHEA Grapalat" w:cs="Sylfaen"/>
                <w:b/>
                <w:bCs/>
                <w:lang w:val="hy-AM"/>
              </w:rPr>
              <w:t>նդունվել է</w:t>
            </w:r>
          </w:p>
          <w:p w:rsidR="009C2E49" w:rsidRPr="00C43E71" w:rsidRDefault="00B83BC9" w:rsidP="00CE30D3">
            <w:pPr>
              <w:spacing w:after="0" w:line="240" w:lineRule="auto"/>
              <w:rPr>
                <w:rFonts w:ascii="GHEA Grapalat" w:hAnsi="GHEA Grapalat" w:cs="Sylfaen"/>
                <w:b/>
                <w:bCs/>
                <w:lang w:val="hy-AM"/>
              </w:rPr>
            </w:pPr>
            <w:r w:rsidRPr="00C43E71">
              <w:rPr>
                <w:rFonts w:ascii="GHEA Grapalat" w:hAnsi="GHEA Grapalat" w:cs="Sylfaen"/>
                <w:bCs/>
                <w:lang w:val="hy-AM"/>
              </w:rPr>
              <w:t>Նախագծի 1-ին հոդվածի 48-րդ կետի «բ» ենթակետով «էլեկտրոնային ծառայություն» հասկացության սահմանման համար հիմք է ընդունվել</w:t>
            </w:r>
            <w:r w:rsidR="006D224B" w:rsidRPr="00C43E71">
              <w:rPr>
                <w:rFonts w:ascii="GHEA Grapalat" w:hAnsi="GHEA Grapalat" w:cs="Sylfaen"/>
                <w:bCs/>
                <w:lang w:val="hy-AM"/>
              </w:rPr>
              <w:t xml:space="preserve"> «Եվրասիական տնտեսական միության մասին» պայմանագրի անբաժանելի մաս կազմող թիվ 18 հավելվածում կատարվող փոփոխության արձանագրությամբ տրված սահմանումը (ներկայումս ներպետական համաձայնեցման փուլում է):</w:t>
            </w:r>
          </w:p>
        </w:tc>
      </w:tr>
      <w:tr w:rsidR="00C43E71" w:rsidRPr="00C43E71" w:rsidTr="00C139C7">
        <w:tc>
          <w:tcPr>
            <w:tcW w:w="10910" w:type="dxa"/>
            <w:gridSpan w:val="2"/>
            <w:vMerge w:val="restart"/>
            <w:shd w:val="clear" w:color="auto" w:fill="D5DCE4" w:themeFill="text2" w:themeFillTint="33"/>
          </w:tcPr>
          <w:p w:rsidR="00CE30D3" w:rsidRPr="00C43E71" w:rsidRDefault="00CE30D3" w:rsidP="00CE30D3">
            <w:pPr>
              <w:spacing w:after="0" w:line="240" w:lineRule="auto"/>
              <w:ind w:firstLine="596"/>
              <w:jc w:val="center"/>
              <w:rPr>
                <w:rFonts w:ascii="GHEA Grapalat" w:hAnsi="GHEA Grapalat" w:cs="Sylfaen"/>
                <w:b/>
                <w:bCs/>
                <w:lang w:val="hy-AM"/>
              </w:rPr>
            </w:pPr>
            <w:r w:rsidRPr="00C43E71">
              <w:rPr>
                <w:rFonts w:ascii="GHEA Grapalat" w:hAnsi="GHEA Grapalat" w:cs="Sylfaen"/>
                <w:b/>
                <w:bCs/>
                <w:lang w:val="hy-AM"/>
              </w:rPr>
              <w:t>4. ՀՀ արդարադատության նախարարություն</w:t>
            </w:r>
          </w:p>
        </w:tc>
        <w:tc>
          <w:tcPr>
            <w:tcW w:w="3390" w:type="dxa"/>
            <w:shd w:val="clear" w:color="auto" w:fill="D5DCE4" w:themeFill="text2" w:themeFillTint="33"/>
          </w:tcPr>
          <w:p w:rsidR="00CE30D3" w:rsidRPr="00C43E71" w:rsidRDefault="00CE30D3" w:rsidP="00CE30D3">
            <w:pPr>
              <w:spacing w:after="0" w:line="240" w:lineRule="auto"/>
              <w:jc w:val="center"/>
              <w:rPr>
                <w:rFonts w:ascii="GHEA Grapalat" w:hAnsi="GHEA Grapalat" w:cs="Sylfaen"/>
                <w:b/>
                <w:bCs/>
              </w:rPr>
            </w:pPr>
            <w:r w:rsidRPr="00C43E71">
              <w:rPr>
                <w:rFonts w:ascii="GHEA Grapalat" w:hAnsi="GHEA Grapalat" w:cs="Sylfaen"/>
                <w:b/>
                <w:bCs/>
              </w:rPr>
              <w:t>23.01.2021թ.</w:t>
            </w:r>
          </w:p>
        </w:tc>
      </w:tr>
      <w:tr w:rsidR="00C43E71" w:rsidRPr="00C43E71" w:rsidTr="00C139C7">
        <w:tc>
          <w:tcPr>
            <w:tcW w:w="10910" w:type="dxa"/>
            <w:gridSpan w:val="2"/>
            <w:vMerge/>
            <w:shd w:val="clear" w:color="auto" w:fill="D5DCE4" w:themeFill="text2" w:themeFillTint="33"/>
          </w:tcPr>
          <w:p w:rsidR="00CE30D3" w:rsidRPr="00C43E71" w:rsidRDefault="00CE30D3" w:rsidP="00CE30D3">
            <w:pPr>
              <w:spacing w:after="0" w:line="240" w:lineRule="auto"/>
              <w:ind w:firstLine="596"/>
              <w:jc w:val="center"/>
              <w:rPr>
                <w:rFonts w:ascii="GHEA Grapalat" w:hAnsi="GHEA Grapalat" w:cs="Sylfaen"/>
                <w:b/>
                <w:bCs/>
                <w:lang w:val="hy-AM"/>
              </w:rPr>
            </w:pPr>
          </w:p>
        </w:tc>
        <w:tc>
          <w:tcPr>
            <w:tcW w:w="3390" w:type="dxa"/>
            <w:shd w:val="clear" w:color="auto" w:fill="D5DCE4" w:themeFill="text2" w:themeFillTint="33"/>
          </w:tcPr>
          <w:p w:rsidR="00CE30D3" w:rsidRPr="00C43E71" w:rsidRDefault="00CE30D3" w:rsidP="00CE30D3">
            <w:pPr>
              <w:spacing w:after="0" w:line="240" w:lineRule="auto"/>
              <w:jc w:val="center"/>
              <w:rPr>
                <w:rFonts w:ascii="GHEA Grapalat" w:hAnsi="GHEA Grapalat" w:cs="Sylfaen"/>
                <w:b/>
                <w:bCs/>
              </w:rPr>
            </w:pPr>
            <w:r w:rsidRPr="00C43E71">
              <w:rPr>
                <w:rFonts w:ascii="GHEA Grapalat" w:hAnsi="GHEA Grapalat" w:cs="Sylfaen"/>
                <w:b/>
                <w:bCs/>
              </w:rPr>
              <w:t>N01/17</w:t>
            </w:r>
            <w:r w:rsidRPr="00C43E71">
              <w:rPr>
                <w:rFonts w:ascii="Cambria Math" w:hAnsi="Cambria Math" w:cs="Cambria Math"/>
                <w:b/>
                <w:bCs/>
              </w:rPr>
              <w:t>․</w:t>
            </w:r>
            <w:r w:rsidRPr="00C43E71">
              <w:rPr>
                <w:rFonts w:ascii="GHEA Grapalat" w:hAnsi="GHEA Grapalat" w:cs="Sylfaen"/>
                <w:b/>
                <w:bCs/>
              </w:rPr>
              <w:t>1/297-2021</w:t>
            </w:r>
          </w:p>
        </w:tc>
      </w:tr>
      <w:tr w:rsidR="00C43E71" w:rsidRPr="006B493B" w:rsidTr="00A938E3">
        <w:tc>
          <w:tcPr>
            <w:tcW w:w="9351" w:type="dxa"/>
          </w:tcPr>
          <w:p w:rsidR="00CE30D3" w:rsidRPr="00C43E71" w:rsidRDefault="00CE30D3" w:rsidP="00CE30D3">
            <w:pPr>
              <w:tabs>
                <w:tab w:val="left" w:pos="540"/>
                <w:tab w:val="left" w:pos="630"/>
                <w:tab w:val="left" w:pos="810"/>
                <w:tab w:val="left" w:pos="900"/>
              </w:tabs>
              <w:spacing w:after="0" w:line="240" w:lineRule="auto"/>
              <w:jc w:val="both"/>
              <w:rPr>
                <w:rFonts w:ascii="GHEA Grapalat" w:hAnsi="GHEA Grapalat" w:cs="Sylfaen"/>
                <w:b/>
                <w:bCs/>
                <w:lang w:val="hy-AM"/>
              </w:rPr>
            </w:pPr>
            <w:r w:rsidRPr="00C43E71">
              <w:rPr>
                <w:rFonts w:ascii="GHEA Grapalat" w:hAnsi="GHEA Grapalat" w:cs="Sylfaen"/>
              </w:rPr>
              <w:tab/>
            </w:r>
            <w:r w:rsidRPr="00C43E71">
              <w:rPr>
                <w:rFonts w:ascii="GHEA Grapalat" w:hAnsi="GHEA Grapalat" w:cs="Sylfaen"/>
                <w:lang w:val="hy-AM"/>
              </w:rPr>
              <w:t xml:space="preserve">1. «Հայաստանի Հանրապետության հարկային օրենսգրքում փոփոխություններ և լրացումներ կատարելու մասին» օրենքի նախագծի </w:t>
            </w:r>
            <w:r w:rsidRPr="00C43E71">
              <w:rPr>
                <w:rFonts w:ascii="GHEA Grapalat" w:hAnsi="GHEA Grapalat" w:cs="Sylfaen"/>
                <w:bCs/>
                <w:lang w:val="hy-AM"/>
              </w:rPr>
              <w:t xml:space="preserve">(այսուհետ՝ նախագիծ) 4-րդ և 5-րդ հոդվածներով առաջարկվող կարգավորումների վերլուծությունից բխում է, որ էլեկտրոնային ծառայությունների մասով </w:t>
            </w:r>
            <w:r w:rsidRPr="00C43E71">
              <w:rPr>
                <w:rFonts w:ascii="GHEA Grapalat" w:hAnsi="GHEA Grapalat" w:cs="Sylfaen"/>
                <w:b/>
                <w:bCs/>
                <w:i/>
                <w:lang w:val="hy-AM"/>
              </w:rPr>
              <w:t>հարկային հաշիվները դուրս են գրվելու</w:t>
            </w:r>
            <w:r w:rsidRPr="00C43E71">
              <w:rPr>
                <w:rFonts w:ascii="GHEA Grapalat" w:hAnsi="GHEA Grapalat" w:cs="Sylfaen"/>
                <w:bCs/>
                <w:lang w:val="hy-AM"/>
              </w:rPr>
              <w:t xml:space="preserve"> ծառայությունները ստացող հարկ վճարողները, իսկ հարկի գումարը վճարվելու է ոչ ռեզիդենտ կազմակերպության կողմից:</w:t>
            </w:r>
          </w:p>
          <w:p w:rsidR="00CE30D3" w:rsidRPr="00C43E71" w:rsidRDefault="00CE30D3" w:rsidP="00CE30D3">
            <w:pPr>
              <w:tabs>
                <w:tab w:val="left" w:pos="540"/>
                <w:tab w:val="left" w:pos="630"/>
                <w:tab w:val="left" w:pos="810"/>
                <w:tab w:val="left" w:pos="900"/>
              </w:tabs>
              <w:spacing w:after="0" w:line="240" w:lineRule="auto"/>
              <w:jc w:val="both"/>
              <w:rPr>
                <w:rFonts w:ascii="GHEA Grapalat" w:hAnsi="GHEA Grapalat" w:cs="Sylfaen"/>
                <w:b/>
                <w:bCs/>
                <w:lang w:val="hy-AM"/>
              </w:rPr>
            </w:pPr>
            <w:r w:rsidRPr="00C43E71">
              <w:rPr>
                <w:rFonts w:ascii="GHEA Grapalat" w:hAnsi="GHEA Grapalat" w:cs="Sylfaen"/>
                <w:bCs/>
                <w:lang w:val="hy-AM"/>
              </w:rPr>
              <w:tab/>
              <w:t xml:space="preserve">Նախագծի 12-րդ հոդվածի համաձայն՝ Հայաստանի Հանրապետության հարկային օրենսգրքի (այսուհետ՝ օրենսգիրք) 288-րդ հոդվածը լրացնել նոր 9.1-ին մասով, համաձայն որի՝ Հայաստանի Հանրապետությունում մշտական հաստատություն չունեցող ոչ ռեզիդենտ կազմակերպության կողմից Հայաստանի Հանրապետության ռեզիդենտ կազմակերպությանը, Հայաստանի Հանրապետության ռեզիդենտ ֆիզիկական անձին կամ մշտական հաստատությանը էլեկտրոնային ծառայության մատուցման դեպքում ոչ ռեզիդենտ կազմակերպությունը </w:t>
            </w:r>
            <w:r w:rsidRPr="00C43E71">
              <w:rPr>
                <w:rFonts w:ascii="GHEA Grapalat" w:hAnsi="GHEA Grapalat" w:cs="Sylfaen"/>
                <w:b/>
                <w:bCs/>
                <w:i/>
                <w:lang w:val="hy-AM"/>
              </w:rPr>
              <w:t>հարկային մարմնում հաշվառվում է Կառավարության սահմանած կարգով</w:t>
            </w:r>
            <w:r w:rsidRPr="00C43E71">
              <w:rPr>
                <w:rFonts w:ascii="GHEA Grapalat" w:hAnsi="GHEA Grapalat" w:cs="Sylfaen"/>
                <w:bCs/>
                <w:lang w:val="hy-AM"/>
              </w:rPr>
              <w:t xml:space="preserve">: </w:t>
            </w:r>
          </w:p>
          <w:p w:rsidR="00CE30D3" w:rsidRPr="00C43E71" w:rsidRDefault="00CE30D3" w:rsidP="00B70D1F">
            <w:pPr>
              <w:spacing w:after="0" w:line="240" w:lineRule="auto"/>
              <w:ind w:firstLine="596"/>
              <w:jc w:val="both"/>
              <w:rPr>
                <w:rFonts w:ascii="GHEA Grapalat" w:hAnsi="GHEA Grapalat"/>
                <w:lang w:val="hy-AM"/>
              </w:rPr>
            </w:pPr>
            <w:r w:rsidRPr="00C43E71">
              <w:rPr>
                <w:rFonts w:ascii="GHEA Grapalat" w:hAnsi="GHEA Grapalat" w:cs="Sylfaen"/>
                <w:bCs/>
                <w:lang w:val="hy-AM"/>
              </w:rPr>
              <w:tab/>
              <w:t xml:space="preserve">Այս առումով գտնում ենք, որ նախագծի հիշյալ հոդվածներով նախատեսվող կարգավորումները խնդրահարույց են, քանի որ ոչ ռեզիդենտ կազմակերպությունների նկատմամբ հարկային մարմնի կողմից վերահսկողություն իրականացնելու բավարար մեխանիզմներ, որոնցով կապահովվեն նախագծի հիշյալ հոդվածներով նախատեսվող որոշակի գործողությունների, այն է՝ որ ռեզիդենտ կազմակերպությունների կողմից՝ էլեկտրոնային ծառայությունների մասով հարկային հաշիվների դուրսգրման, ինչպես նաև էլեկտրոնային ծառայության մատուցման դեպքում ոչ ռեզիդենտ կազմակերպության՝ հարկային մարմնում հաշվառման գործընթացների պատշաճ իրականացումը, օրենսգրքով նախատեսված չեն: Հաշվի առնելով վերոգրյալը՝ գտնում ենք, որ նախագծով նախատեսվող կարգավորումները գործնական իրացման </w:t>
            </w:r>
            <w:r w:rsidR="00B70D1F">
              <w:rPr>
                <w:rFonts w:ascii="GHEA Grapalat" w:hAnsi="GHEA Grapalat" w:cs="Sylfaen"/>
                <w:bCs/>
                <w:lang w:val="hy-AM"/>
              </w:rPr>
              <w:t>տեսանկյունից</w:t>
            </w:r>
            <w:r w:rsidRPr="00C43E71">
              <w:rPr>
                <w:rFonts w:ascii="GHEA Grapalat" w:hAnsi="GHEA Grapalat" w:cs="Sylfaen"/>
                <w:bCs/>
                <w:lang w:val="hy-AM"/>
              </w:rPr>
              <w:t xml:space="preserve"> խնդրահարույց են և ունեն լրացուցիչ հիմնավորման կարիք:</w:t>
            </w:r>
          </w:p>
        </w:tc>
        <w:tc>
          <w:tcPr>
            <w:tcW w:w="4949" w:type="dxa"/>
            <w:gridSpan w:val="2"/>
          </w:tcPr>
          <w:p w:rsidR="00CE30D3" w:rsidRPr="00C43E71" w:rsidRDefault="00CE30D3" w:rsidP="00CE30D3">
            <w:pPr>
              <w:spacing w:after="0" w:line="240" w:lineRule="auto"/>
              <w:rPr>
                <w:rFonts w:ascii="GHEA Grapalat" w:hAnsi="GHEA Grapalat" w:cs="Sylfaen"/>
                <w:b/>
                <w:bCs/>
                <w:lang w:val="hy-AM"/>
              </w:rPr>
            </w:pPr>
            <w:r w:rsidRPr="00C43E71">
              <w:rPr>
                <w:rFonts w:ascii="GHEA Grapalat" w:hAnsi="GHEA Grapalat" w:cs="Sylfaen"/>
                <w:b/>
                <w:bCs/>
                <w:lang w:val="hy-AM"/>
              </w:rPr>
              <w:t xml:space="preserve">Ընդունվել է: </w:t>
            </w:r>
          </w:p>
          <w:p w:rsidR="00CE30D3" w:rsidRPr="00C43E71" w:rsidRDefault="00CE30D3" w:rsidP="00CE30D3">
            <w:pPr>
              <w:spacing w:after="0" w:line="240" w:lineRule="auto"/>
              <w:rPr>
                <w:rFonts w:ascii="GHEA Grapalat" w:hAnsi="GHEA Grapalat" w:cs="Sylfaen"/>
                <w:b/>
                <w:bCs/>
                <w:lang w:val="hy-AM"/>
              </w:rPr>
            </w:pPr>
            <w:r w:rsidRPr="00C43E71">
              <w:rPr>
                <w:rFonts w:ascii="GHEA Grapalat" w:hAnsi="GHEA Grapalat" w:cs="Sylfaen"/>
                <w:bCs/>
                <w:lang w:val="hy-AM"/>
              </w:rPr>
              <w:t>Նախագծում կատարվել է համապատասխան փոփոխություն և նախագծից հանվել են ՀՀ ռեզիդենտ կազմակերպություններին և անհատ ձեռնարկատերերին վերաբերող դրույթները:</w:t>
            </w:r>
          </w:p>
        </w:tc>
      </w:tr>
      <w:tr w:rsidR="00C43E71" w:rsidRPr="006B493B" w:rsidTr="00A938E3">
        <w:tc>
          <w:tcPr>
            <w:tcW w:w="9351" w:type="dxa"/>
          </w:tcPr>
          <w:p w:rsidR="00CE30D3" w:rsidRPr="00C43E71" w:rsidRDefault="00CE30D3" w:rsidP="00CE30D3">
            <w:pPr>
              <w:tabs>
                <w:tab w:val="left" w:pos="540"/>
                <w:tab w:val="left" w:pos="630"/>
                <w:tab w:val="left" w:pos="810"/>
                <w:tab w:val="left" w:pos="900"/>
              </w:tabs>
              <w:spacing w:after="0" w:line="240" w:lineRule="auto"/>
              <w:jc w:val="both"/>
              <w:rPr>
                <w:rFonts w:ascii="GHEA Grapalat" w:hAnsi="GHEA Grapalat" w:cs="Sylfaen"/>
                <w:b/>
                <w:bCs/>
                <w:lang w:val="hy-AM"/>
              </w:rPr>
            </w:pPr>
            <w:r w:rsidRPr="00C43E71">
              <w:rPr>
                <w:rFonts w:ascii="GHEA Grapalat" w:hAnsi="GHEA Grapalat" w:cs="Sylfaen"/>
                <w:bCs/>
                <w:lang w:val="hy-AM"/>
              </w:rPr>
              <w:lastRenderedPageBreak/>
              <w:tab/>
              <w:t xml:space="preserve">2. Նախագծի 4-րդ հոդվածի համաձայն՝ Օրենսգրքի 288-րդ հոդվածի 9.1-ին մասով սահմանված կարգով հարկային մարմնում հաշվառված` Հայաստանի Հանրապետությունում մշտական հաստատություն չունեցող ոչ ռեզիդենտ կազմակերպության կողմից էլեկտրոնային ծառայությունների մատուցման պահ է համարվում մատուցված էլեկտրոնային ծառայության դիմաց վճարումը և (կամ) մասնակի վճարումը կատարելու օրը ներառող </w:t>
            </w:r>
            <w:r w:rsidRPr="00C43E71">
              <w:rPr>
                <w:rFonts w:ascii="GHEA Grapalat" w:hAnsi="GHEA Grapalat" w:cs="Sylfaen"/>
                <w:b/>
                <w:bCs/>
                <w:i/>
                <w:lang w:val="hy-AM"/>
              </w:rPr>
              <w:t>եռամսյակի վերջին օրը</w:t>
            </w:r>
            <w:r w:rsidRPr="00C43E71">
              <w:rPr>
                <w:rFonts w:ascii="GHEA Grapalat" w:hAnsi="GHEA Grapalat" w:cs="Sylfaen"/>
                <w:bCs/>
                <w:lang w:val="hy-AM"/>
              </w:rPr>
              <w:t>` վճարմանը և (կամ) մասնակի վճարմանը համապատասխան:</w:t>
            </w:r>
          </w:p>
          <w:p w:rsidR="00CE30D3" w:rsidRPr="00C43E71" w:rsidRDefault="00CE30D3" w:rsidP="00CE30D3">
            <w:pPr>
              <w:tabs>
                <w:tab w:val="left" w:pos="540"/>
                <w:tab w:val="left" w:pos="630"/>
                <w:tab w:val="left" w:pos="810"/>
                <w:tab w:val="left" w:pos="900"/>
              </w:tabs>
              <w:spacing w:after="0" w:line="240" w:lineRule="auto"/>
              <w:jc w:val="both"/>
              <w:rPr>
                <w:rFonts w:ascii="GHEA Grapalat" w:hAnsi="GHEA Grapalat" w:cs="Sylfaen"/>
                <w:b/>
                <w:bCs/>
                <w:lang w:val="hy-AM"/>
              </w:rPr>
            </w:pPr>
            <w:r w:rsidRPr="00C43E71">
              <w:rPr>
                <w:rFonts w:ascii="GHEA Grapalat" w:hAnsi="GHEA Grapalat" w:cs="Sylfaen"/>
                <w:bCs/>
                <w:lang w:val="hy-AM"/>
              </w:rPr>
              <w:tab/>
              <w:t>Այս առումով գտնում ենք, որ օրենսգրքի ընդհանուր կարգավորումներից տարբերող հիշյալ հոդվածով նախատեսվող ժամկետային փոփոխությունն ունի լրացուցիչ հիմնավորման կարիք, քանի որ նախագծին կից ներկայացված հիմնավորման մեջ հիշյալ փոփոխությանն անդրադարձ չի կատարվել և պարզ չէ, թե ինչով է պայմանավորված այն: Նույն նկատառումը վերաբերում է նաև նախագծի համանման կարգավորումներին:</w:t>
            </w:r>
          </w:p>
        </w:tc>
        <w:tc>
          <w:tcPr>
            <w:tcW w:w="4949" w:type="dxa"/>
            <w:gridSpan w:val="2"/>
          </w:tcPr>
          <w:p w:rsidR="00CE30D3" w:rsidRPr="00C43E71" w:rsidRDefault="00CE30D3" w:rsidP="00CE30D3">
            <w:pPr>
              <w:spacing w:after="0" w:line="240" w:lineRule="auto"/>
              <w:rPr>
                <w:rFonts w:ascii="GHEA Grapalat" w:hAnsi="GHEA Grapalat" w:cs="Sylfaen"/>
                <w:b/>
                <w:bCs/>
                <w:lang w:val="hy-AM"/>
              </w:rPr>
            </w:pPr>
            <w:r w:rsidRPr="00C43E71">
              <w:rPr>
                <w:rFonts w:ascii="GHEA Grapalat" w:hAnsi="GHEA Grapalat" w:cs="Sylfaen"/>
                <w:b/>
                <w:bCs/>
                <w:lang w:val="hy-AM"/>
              </w:rPr>
              <w:t>Ընդունվել է ի գիտություն</w:t>
            </w:r>
            <w:r w:rsidR="00962FF8" w:rsidRPr="00C43E71">
              <w:rPr>
                <w:rFonts w:ascii="GHEA Grapalat" w:hAnsi="GHEA Grapalat" w:cs="Sylfaen"/>
                <w:b/>
                <w:bCs/>
                <w:lang w:val="hy-AM"/>
              </w:rPr>
              <w:t>:</w:t>
            </w:r>
          </w:p>
          <w:p w:rsidR="00962FF8" w:rsidRPr="00C43E71" w:rsidRDefault="00AC559A" w:rsidP="00CE30D3">
            <w:pPr>
              <w:spacing w:after="0" w:line="240" w:lineRule="auto"/>
              <w:rPr>
                <w:rFonts w:ascii="GHEA Grapalat" w:hAnsi="GHEA Grapalat" w:cs="Sylfaen"/>
                <w:bCs/>
                <w:lang w:val="hy-AM"/>
              </w:rPr>
            </w:pPr>
            <w:r w:rsidRPr="00C43E71">
              <w:rPr>
                <w:rFonts w:ascii="GHEA Grapalat" w:hAnsi="GHEA Grapalat" w:cs="Sylfaen"/>
                <w:bCs/>
                <w:lang w:val="hy-AM"/>
              </w:rPr>
              <w:t>Հաշվի առնելով, որ նախագծով առաջարկվող կարգավորումները</w:t>
            </w:r>
            <w:r w:rsidR="007F2896" w:rsidRPr="00C43E71">
              <w:rPr>
                <w:rFonts w:ascii="GHEA Grapalat" w:hAnsi="GHEA Grapalat" w:cs="Sylfaen"/>
                <w:bCs/>
                <w:lang w:val="hy-AM"/>
              </w:rPr>
              <w:t xml:space="preserve"> նախատեսելու համար հիմք է ընդունվել  էլեկտրոնային ծառայություններ մատուցող օտարերկրյա խոշոր կազմակերպությունների կողմից այլ երկրներում կիրառվող փորձի հիման վրա ներկայացված առաջարկությունները, այդ թվում ԱԱՀ-ի հաշվարկման համար հաշվետու ժամանակաշրջանը եռամսյակ համարելու առումով, ուստի նպատակահարմար </w:t>
            </w:r>
            <w:r w:rsidR="00223F4B">
              <w:rPr>
                <w:rFonts w:ascii="GHEA Grapalat" w:hAnsi="GHEA Grapalat" w:cs="Sylfaen"/>
                <w:bCs/>
                <w:lang w:val="hy-AM"/>
              </w:rPr>
              <w:t xml:space="preserve">է </w:t>
            </w:r>
            <w:r w:rsidR="007F2896" w:rsidRPr="00C43E71">
              <w:rPr>
                <w:rFonts w:ascii="GHEA Grapalat" w:hAnsi="GHEA Grapalat" w:cs="Sylfaen"/>
                <w:bCs/>
                <w:lang w:val="hy-AM"/>
              </w:rPr>
              <w:t xml:space="preserve">ֆիզիկական անձանց մատուցվող </w:t>
            </w:r>
            <w:r w:rsidR="00B70D1F">
              <w:rPr>
                <w:rFonts w:ascii="GHEA Grapalat" w:hAnsi="GHEA Grapalat" w:cs="Sylfaen"/>
                <w:bCs/>
                <w:lang w:val="hy-AM"/>
              </w:rPr>
              <w:t>էլեկտրոնային</w:t>
            </w:r>
            <w:r w:rsidR="007F2896" w:rsidRPr="00C43E71">
              <w:rPr>
                <w:rFonts w:ascii="GHEA Grapalat" w:hAnsi="GHEA Grapalat" w:cs="Sylfaen"/>
                <w:bCs/>
                <w:lang w:val="hy-AM"/>
              </w:rPr>
              <w:t xml:space="preserve"> ծառայությունների մասով հաշվետու ժամանակաշրջանը սահմանել եռամսյակը:</w:t>
            </w:r>
          </w:p>
          <w:p w:rsidR="007F2896" w:rsidRPr="00C43E71" w:rsidRDefault="007F2896" w:rsidP="00B70D1F">
            <w:pPr>
              <w:spacing w:after="0" w:line="240" w:lineRule="auto"/>
              <w:rPr>
                <w:rFonts w:ascii="GHEA Grapalat" w:hAnsi="GHEA Grapalat" w:cs="Sylfaen"/>
                <w:bCs/>
                <w:lang w:val="hy-AM"/>
              </w:rPr>
            </w:pPr>
            <w:r w:rsidRPr="00C43E71">
              <w:rPr>
                <w:rFonts w:ascii="GHEA Grapalat" w:hAnsi="GHEA Grapalat" w:cs="Sylfaen"/>
                <w:bCs/>
                <w:lang w:val="hy-AM"/>
              </w:rPr>
              <w:t>Միաժամանակ, է</w:t>
            </w:r>
            <w:r w:rsidR="00CB2FC3" w:rsidRPr="00C43E71">
              <w:rPr>
                <w:rFonts w:ascii="GHEA Grapalat" w:hAnsi="GHEA Grapalat" w:cs="Sylfaen"/>
                <w:bCs/>
                <w:lang w:val="hy-AM"/>
              </w:rPr>
              <w:t xml:space="preserve">լեկտրոնային </w:t>
            </w:r>
            <w:r w:rsidR="00B70D1F">
              <w:rPr>
                <w:rFonts w:ascii="GHEA Grapalat" w:hAnsi="GHEA Grapalat" w:cs="Sylfaen"/>
                <w:bCs/>
                <w:lang w:val="hy-AM"/>
              </w:rPr>
              <w:t>ծառայությունների</w:t>
            </w:r>
            <w:r w:rsidR="00CB2FC3" w:rsidRPr="00C43E71">
              <w:rPr>
                <w:rFonts w:ascii="GHEA Grapalat" w:hAnsi="GHEA Grapalat" w:cs="Sylfaen"/>
                <w:bCs/>
                <w:lang w:val="hy-AM"/>
              </w:rPr>
              <w:t xml:space="preserve"> մատուցման համար </w:t>
            </w:r>
            <w:r w:rsidRPr="00C43E71">
              <w:rPr>
                <w:rFonts w:ascii="GHEA Grapalat" w:hAnsi="GHEA Grapalat" w:cs="Sylfaen"/>
                <w:bCs/>
                <w:lang w:val="hy-AM"/>
              </w:rPr>
              <w:t xml:space="preserve">որպես </w:t>
            </w:r>
            <w:r w:rsidR="00CB2FC3" w:rsidRPr="00C43E71">
              <w:rPr>
                <w:rFonts w:ascii="GHEA Grapalat" w:hAnsi="GHEA Grapalat" w:cs="Sylfaen"/>
                <w:bCs/>
                <w:lang w:val="hy-AM"/>
              </w:rPr>
              <w:t>եռամսյակ սահմանելու դրու</w:t>
            </w:r>
            <w:r w:rsidRPr="00C43E71">
              <w:rPr>
                <w:rFonts w:ascii="GHEA Grapalat" w:hAnsi="GHEA Grapalat" w:cs="Sylfaen"/>
                <w:bCs/>
                <w:lang w:val="hy-AM"/>
              </w:rPr>
              <w:t>յ</w:t>
            </w:r>
            <w:r w:rsidR="00CB2FC3" w:rsidRPr="00C43E71">
              <w:rPr>
                <w:rFonts w:ascii="GHEA Grapalat" w:hAnsi="GHEA Grapalat" w:cs="Sylfaen"/>
                <w:bCs/>
                <w:lang w:val="hy-AM"/>
              </w:rPr>
              <w:t>թներ սահմանված են նաև «Եվրասիական տնտեսական միության մասին» պայմանագրի անբաժանելի մաս կազմող թիվ 18 հավելվածում կատարվող փոփոխության արձանագրությամբ (ներկայումս ներպետական համաձայնեցման փուլում է):</w:t>
            </w:r>
            <w:r w:rsidRPr="00C43E71">
              <w:rPr>
                <w:rFonts w:ascii="GHEA Grapalat" w:hAnsi="GHEA Grapalat" w:cs="Sylfaen"/>
                <w:bCs/>
                <w:lang w:val="hy-AM"/>
              </w:rPr>
              <w:t xml:space="preserve"> Ընդ որում, </w:t>
            </w:r>
            <w:r w:rsidR="00960C77" w:rsidRPr="00C43E71">
              <w:rPr>
                <w:rFonts w:ascii="GHEA Grapalat" w:hAnsi="GHEA Grapalat" w:cs="Sylfaen"/>
                <w:bCs/>
                <w:lang w:val="hy-AM"/>
              </w:rPr>
              <w:t xml:space="preserve">ԵՏՄ անդամ մյուս պետություններում </w:t>
            </w:r>
            <w:r w:rsidRPr="00C43E71">
              <w:rPr>
                <w:rFonts w:ascii="GHEA Grapalat" w:hAnsi="GHEA Grapalat" w:cs="Sylfaen"/>
                <w:bCs/>
                <w:lang w:val="hy-AM"/>
              </w:rPr>
              <w:t xml:space="preserve">ֆիզիկական անձանց մատուցվող էլեկտրոնային ծառայությունների մասով ևս </w:t>
            </w:r>
            <w:r w:rsidR="00960C77" w:rsidRPr="00C43E71">
              <w:rPr>
                <w:rFonts w:ascii="GHEA Grapalat" w:hAnsi="GHEA Grapalat" w:cs="Sylfaen"/>
                <w:bCs/>
                <w:lang w:val="hy-AM"/>
              </w:rPr>
              <w:t>հաշվետու ժամանակաշրջանը նախատեսված է հաշվետու եռամսյակը:</w:t>
            </w:r>
          </w:p>
        </w:tc>
      </w:tr>
      <w:tr w:rsidR="00C43E71" w:rsidRPr="006B493B" w:rsidTr="00A938E3">
        <w:tc>
          <w:tcPr>
            <w:tcW w:w="9351" w:type="dxa"/>
          </w:tcPr>
          <w:p w:rsidR="00CE30D3" w:rsidRPr="00C43E71" w:rsidRDefault="00CE30D3" w:rsidP="00CE30D3">
            <w:pPr>
              <w:tabs>
                <w:tab w:val="left" w:pos="540"/>
                <w:tab w:val="left" w:pos="630"/>
                <w:tab w:val="left" w:pos="810"/>
                <w:tab w:val="left" w:pos="900"/>
              </w:tabs>
              <w:spacing w:after="0" w:line="240" w:lineRule="auto"/>
              <w:jc w:val="both"/>
              <w:rPr>
                <w:rFonts w:ascii="GHEA Grapalat" w:hAnsi="GHEA Grapalat" w:cs="Sylfaen"/>
                <w:b/>
                <w:bCs/>
                <w:lang w:val="hy-AM"/>
              </w:rPr>
            </w:pPr>
            <w:r w:rsidRPr="00C43E71">
              <w:rPr>
                <w:rFonts w:ascii="GHEA Grapalat" w:hAnsi="GHEA Grapalat" w:cs="Sylfaen"/>
                <w:bCs/>
                <w:lang w:val="hy-AM"/>
              </w:rPr>
              <w:tab/>
              <w:t xml:space="preserve">3. Ելնելով «Նորմատիվ իրավական ակտերի մասին» օրենքի 14-րդ հոդվածի 3-րդ մասի պահանջներից, համաձայն որոնց՝ 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նախագծի 2-րդ հոդվածում «1-ին կետը» բառերն անհրաժեշտ է փոխարինել «1-ին մասը», իսկ «2.1-ին ենթակետով» բառերը՝ «2.1-ին կետով» բառերով: </w:t>
            </w:r>
            <w:r w:rsidRPr="00C43E71">
              <w:rPr>
                <w:rFonts w:ascii="GHEA Grapalat" w:hAnsi="GHEA Grapalat" w:cs="Sylfaen"/>
                <w:bCs/>
                <w:lang w:val="hy-AM"/>
              </w:rPr>
              <w:tab/>
              <w:t>Վերոգրյալի համատեքստում՝ նախագծի 13-րդ հոդվածում «2-րդ կետի» բառերն անհրաժեշտ է փոխարինել «2-րդ մասի» բառերով:</w:t>
            </w:r>
          </w:p>
        </w:tc>
        <w:tc>
          <w:tcPr>
            <w:tcW w:w="4949" w:type="dxa"/>
            <w:gridSpan w:val="2"/>
          </w:tcPr>
          <w:p w:rsidR="00962FF8" w:rsidRPr="00C43E71" w:rsidRDefault="00962FF8" w:rsidP="00962FF8">
            <w:pPr>
              <w:spacing w:after="0" w:line="240" w:lineRule="auto"/>
              <w:rPr>
                <w:rFonts w:ascii="GHEA Grapalat" w:hAnsi="GHEA Grapalat" w:cs="Sylfaen"/>
                <w:b/>
                <w:bCs/>
                <w:lang w:val="hy-AM"/>
              </w:rPr>
            </w:pPr>
            <w:r w:rsidRPr="00C43E71">
              <w:rPr>
                <w:rFonts w:ascii="GHEA Grapalat" w:hAnsi="GHEA Grapalat" w:cs="Sylfaen"/>
                <w:b/>
                <w:bCs/>
                <w:lang w:val="hy-AM"/>
              </w:rPr>
              <w:t xml:space="preserve">Ընդունվել է: </w:t>
            </w:r>
          </w:p>
          <w:p w:rsidR="00CE30D3" w:rsidRPr="00C43E71" w:rsidRDefault="00962FF8" w:rsidP="00962FF8">
            <w:pPr>
              <w:spacing w:after="0" w:line="240" w:lineRule="auto"/>
              <w:rPr>
                <w:rFonts w:ascii="GHEA Grapalat" w:hAnsi="GHEA Grapalat" w:cs="Sylfaen"/>
                <w:b/>
                <w:bCs/>
                <w:lang w:val="hy-AM"/>
              </w:rPr>
            </w:pPr>
            <w:r w:rsidRPr="00C43E71">
              <w:rPr>
                <w:rFonts w:ascii="GHEA Grapalat" w:hAnsi="GHEA Grapalat" w:cs="Sylfaen"/>
                <w:bCs/>
                <w:lang w:val="hy-AM"/>
              </w:rPr>
              <w:t>Նախագծում կատարվել է համապատասխան փոփոխություն</w:t>
            </w:r>
          </w:p>
        </w:tc>
      </w:tr>
      <w:tr w:rsidR="00C43E71" w:rsidRPr="006B493B" w:rsidTr="00A938E3">
        <w:tc>
          <w:tcPr>
            <w:tcW w:w="9351" w:type="dxa"/>
          </w:tcPr>
          <w:p w:rsidR="00CE30D3" w:rsidRPr="00C43E71" w:rsidRDefault="00CE30D3" w:rsidP="00CE30D3">
            <w:pPr>
              <w:tabs>
                <w:tab w:val="left" w:pos="540"/>
                <w:tab w:val="left" w:pos="630"/>
                <w:tab w:val="left" w:pos="810"/>
                <w:tab w:val="left" w:pos="900"/>
              </w:tabs>
              <w:spacing w:after="0" w:line="240" w:lineRule="auto"/>
              <w:jc w:val="both"/>
              <w:rPr>
                <w:rFonts w:ascii="GHEA Grapalat" w:hAnsi="GHEA Grapalat" w:cs="Sylfaen"/>
                <w:bCs/>
                <w:lang w:val="hy-AM"/>
              </w:rPr>
            </w:pPr>
            <w:r w:rsidRPr="00C43E71">
              <w:rPr>
                <w:rFonts w:ascii="GHEA Grapalat" w:hAnsi="GHEA Grapalat" w:cs="Sylfaen"/>
                <w:bCs/>
                <w:lang w:val="hy-AM"/>
              </w:rPr>
              <w:lastRenderedPageBreak/>
              <w:tab/>
              <w:t xml:space="preserve">4. Նախագծի 7-րդ հոդվածի 1-ին մասում անհրաժեշտ է հստակ նշել, թե որ բառից հետո է առաջարկվում լրացնել նախագծի հիշյալ մասով նախատեսվող բառերը: </w:t>
            </w:r>
          </w:p>
          <w:p w:rsidR="00CE30D3" w:rsidRPr="00C43E71" w:rsidRDefault="00CE30D3" w:rsidP="00CE30D3">
            <w:pPr>
              <w:tabs>
                <w:tab w:val="left" w:pos="540"/>
                <w:tab w:val="left" w:pos="630"/>
                <w:tab w:val="left" w:pos="810"/>
                <w:tab w:val="left" w:pos="900"/>
              </w:tabs>
              <w:spacing w:after="0" w:line="240" w:lineRule="auto"/>
              <w:jc w:val="both"/>
              <w:rPr>
                <w:rFonts w:ascii="GHEA Grapalat" w:hAnsi="GHEA Grapalat" w:cs="Sylfaen"/>
                <w:bCs/>
                <w:lang w:val="hy-AM"/>
              </w:rPr>
            </w:pPr>
            <w:r w:rsidRPr="00C43E71">
              <w:rPr>
                <w:rFonts w:ascii="GHEA Grapalat" w:hAnsi="GHEA Grapalat" w:cs="Sylfaen"/>
                <w:bCs/>
                <w:lang w:val="hy-AM"/>
              </w:rPr>
              <w:tab/>
              <w:t>Նույն դիտողությունը վերաբերում է նաև նախագծի 8-րդ, 10-րդ և 11-րդ հոդվածների 2-րդ մասերով նախատեսվող լրացումներին:</w:t>
            </w:r>
          </w:p>
        </w:tc>
        <w:tc>
          <w:tcPr>
            <w:tcW w:w="4949" w:type="dxa"/>
            <w:gridSpan w:val="2"/>
          </w:tcPr>
          <w:p w:rsidR="00962FF8" w:rsidRPr="00C43E71" w:rsidRDefault="00962FF8" w:rsidP="00962FF8">
            <w:pPr>
              <w:spacing w:after="0" w:line="240" w:lineRule="auto"/>
              <w:rPr>
                <w:rFonts w:ascii="GHEA Grapalat" w:hAnsi="GHEA Grapalat" w:cs="Sylfaen"/>
                <w:b/>
                <w:bCs/>
                <w:lang w:val="hy-AM"/>
              </w:rPr>
            </w:pPr>
            <w:r w:rsidRPr="00C43E71">
              <w:rPr>
                <w:rFonts w:ascii="GHEA Grapalat" w:hAnsi="GHEA Grapalat" w:cs="Sylfaen"/>
                <w:b/>
                <w:bCs/>
                <w:lang w:val="hy-AM"/>
              </w:rPr>
              <w:t xml:space="preserve">Ընդունվել է: </w:t>
            </w:r>
          </w:p>
          <w:p w:rsidR="00935EF6" w:rsidRPr="00C43E71" w:rsidRDefault="00962FF8" w:rsidP="00B70D1F">
            <w:pPr>
              <w:spacing w:after="0" w:line="240" w:lineRule="auto"/>
              <w:rPr>
                <w:rFonts w:ascii="GHEA Grapalat" w:hAnsi="GHEA Grapalat" w:cs="Sylfaen"/>
                <w:b/>
                <w:bCs/>
                <w:lang w:val="hy-AM"/>
              </w:rPr>
            </w:pPr>
            <w:r w:rsidRPr="00C43E71">
              <w:rPr>
                <w:rFonts w:ascii="GHEA Grapalat" w:hAnsi="GHEA Grapalat" w:cs="Sylfaen"/>
                <w:bCs/>
                <w:lang w:val="hy-AM"/>
              </w:rPr>
              <w:t>Նախագծում կատարվել է համապատասխան փոփոխություն</w:t>
            </w:r>
            <w:r w:rsidR="00B70D1F">
              <w:rPr>
                <w:rFonts w:ascii="GHEA Grapalat" w:hAnsi="GHEA Grapalat" w:cs="Sylfaen"/>
                <w:bCs/>
                <w:lang w:val="hy-AM"/>
              </w:rPr>
              <w:t xml:space="preserve">: </w:t>
            </w:r>
          </w:p>
        </w:tc>
      </w:tr>
    </w:tbl>
    <w:p w:rsidR="00FA34B5" w:rsidRPr="00C43E71" w:rsidRDefault="00FA34B5" w:rsidP="00CE30D3">
      <w:pPr>
        <w:spacing w:after="0" w:line="240" w:lineRule="auto"/>
        <w:jc w:val="center"/>
        <w:rPr>
          <w:rFonts w:ascii="GHEA Grapalat" w:hAnsi="GHEA Grapalat" w:cs="Sylfaen"/>
          <w:b/>
          <w:bCs/>
          <w:lang w:val="hy-AM"/>
        </w:rPr>
      </w:pPr>
    </w:p>
    <w:p w:rsidR="0003523D" w:rsidRPr="00C43E71" w:rsidRDefault="0003523D" w:rsidP="00CE30D3">
      <w:pPr>
        <w:spacing w:after="0" w:line="240" w:lineRule="auto"/>
        <w:ind w:firstLine="567"/>
        <w:contextualSpacing/>
        <w:rPr>
          <w:rFonts w:ascii="GHEA Grapalat" w:eastAsia="Arial" w:hAnsi="GHEA Grapalat"/>
          <w:lang w:val="hy-AM"/>
        </w:rPr>
      </w:pPr>
    </w:p>
    <w:sectPr w:rsidR="0003523D" w:rsidRPr="00C43E71"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5">
    <w:nsid w:val="2929349F"/>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43D335C0"/>
    <w:multiLevelType w:val="hybridMultilevel"/>
    <w:tmpl w:val="6D8859EA"/>
    <w:lvl w:ilvl="0" w:tplc="D73A4F7C">
      <w:start w:val="1"/>
      <w:numFmt w:val="decimal"/>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9">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1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1">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2">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ru-RU" w:vendorID="64" w:dllVersion="131078" w:nlCheck="1" w:checkStyle="0"/>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4151"/>
    <w:rsid w:val="00006E49"/>
    <w:rsid w:val="00011475"/>
    <w:rsid w:val="00011870"/>
    <w:rsid w:val="000326D3"/>
    <w:rsid w:val="0003523D"/>
    <w:rsid w:val="00064715"/>
    <w:rsid w:val="0006549D"/>
    <w:rsid w:val="00066B04"/>
    <w:rsid w:val="000729B0"/>
    <w:rsid w:val="0007701D"/>
    <w:rsid w:val="00083436"/>
    <w:rsid w:val="000955A2"/>
    <w:rsid w:val="000B261D"/>
    <w:rsid w:val="000C2D75"/>
    <w:rsid w:val="000C4444"/>
    <w:rsid w:val="000C7945"/>
    <w:rsid w:val="000D31DE"/>
    <w:rsid w:val="000F0D59"/>
    <w:rsid w:val="000F56F4"/>
    <w:rsid w:val="00103D1E"/>
    <w:rsid w:val="00104044"/>
    <w:rsid w:val="001044B5"/>
    <w:rsid w:val="00115AFF"/>
    <w:rsid w:val="00125BA1"/>
    <w:rsid w:val="0012666D"/>
    <w:rsid w:val="00127856"/>
    <w:rsid w:val="0013464E"/>
    <w:rsid w:val="00137EF1"/>
    <w:rsid w:val="00146C20"/>
    <w:rsid w:val="001508B1"/>
    <w:rsid w:val="001525AF"/>
    <w:rsid w:val="001605DD"/>
    <w:rsid w:val="00160665"/>
    <w:rsid w:val="001634B4"/>
    <w:rsid w:val="00180364"/>
    <w:rsid w:val="0019556F"/>
    <w:rsid w:val="001962A8"/>
    <w:rsid w:val="001A4A8B"/>
    <w:rsid w:val="001A5BC2"/>
    <w:rsid w:val="001B1301"/>
    <w:rsid w:val="001B7A36"/>
    <w:rsid w:val="001C1BA4"/>
    <w:rsid w:val="001C5E1F"/>
    <w:rsid w:val="001F0447"/>
    <w:rsid w:val="001F37B3"/>
    <w:rsid w:val="001F7487"/>
    <w:rsid w:val="00210970"/>
    <w:rsid w:val="0021473D"/>
    <w:rsid w:val="00223F4B"/>
    <w:rsid w:val="00225895"/>
    <w:rsid w:val="00230E6E"/>
    <w:rsid w:val="00250A72"/>
    <w:rsid w:val="0026542C"/>
    <w:rsid w:val="002821CA"/>
    <w:rsid w:val="002855E0"/>
    <w:rsid w:val="002B207A"/>
    <w:rsid w:val="002B3180"/>
    <w:rsid w:val="002C3504"/>
    <w:rsid w:val="002C68C0"/>
    <w:rsid w:val="002D3B9A"/>
    <w:rsid w:val="002E7918"/>
    <w:rsid w:val="002F4605"/>
    <w:rsid w:val="002F580C"/>
    <w:rsid w:val="003005FF"/>
    <w:rsid w:val="003046BE"/>
    <w:rsid w:val="00315946"/>
    <w:rsid w:val="00323EC9"/>
    <w:rsid w:val="00324328"/>
    <w:rsid w:val="00331948"/>
    <w:rsid w:val="00332F01"/>
    <w:rsid w:val="0033754A"/>
    <w:rsid w:val="0034056C"/>
    <w:rsid w:val="003410B1"/>
    <w:rsid w:val="003540CF"/>
    <w:rsid w:val="00357684"/>
    <w:rsid w:val="00363A5D"/>
    <w:rsid w:val="00366223"/>
    <w:rsid w:val="00366DED"/>
    <w:rsid w:val="0039598C"/>
    <w:rsid w:val="003A0E9C"/>
    <w:rsid w:val="003C112E"/>
    <w:rsid w:val="003D0DEF"/>
    <w:rsid w:val="003D46D5"/>
    <w:rsid w:val="003D4995"/>
    <w:rsid w:val="003E31AF"/>
    <w:rsid w:val="003E3C44"/>
    <w:rsid w:val="003E4264"/>
    <w:rsid w:val="004077FC"/>
    <w:rsid w:val="00411028"/>
    <w:rsid w:val="00420881"/>
    <w:rsid w:val="00422A5B"/>
    <w:rsid w:val="004501C3"/>
    <w:rsid w:val="004533EA"/>
    <w:rsid w:val="00456F23"/>
    <w:rsid w:val="00464985"/>
    <w:rsid w:val="00466CD0"/>
    <w:rsid w:val="00472E49"/>
    <w:rsid w:val="00477F1B"/>
    <w:rsid w:val="004848DC"/>
    <w:rsid w:val="00485127"/>
    <w:rsid w:val="00490EE7"/>
    <w:rsid w:val="00496416"/>
    <w:rsid w:val="004A104D"/>
    <w:rsid w:val="004B0A35"/>
    <w:rsid w:val="004C62EE"/>
    <w:rsid w:val="004E069A"/>
    <w:rsid w:val="004E3362"/>
    <w:rsid w:val="004E3943"/>
    <w:rsid w:val="004F5F31"/>
    <w:rsid w:val="00500748"/>
    <w:rsid w:val="00505EEB"/>
    <w:rsid w:val="00510332"/>
    <w:rsid w:val="0052456A"/>
    <w:rsid w:val="00527455"/>
    <w:rsid w:val="00533FF5"/>
    <w:rsid w:val="005360C8"/>
    <w:rsid w:val="00536ECF"/>
    <w:rsid w:val="005374C1"/>
    <w:rsid w:val="00552A4C"/>
    <w:rsid w:val="0055492D"/>
    <w:rsid w:val="00564665"/>
    <w:rsid w:val="00573238"/>
    <w:rsid w:val="00576768"/>
    <w:rsid w:val="00580B80"/>
    <w:rsid w:val="005A0899"/>
    <w:rsid w:val="005A6E75"/>
    <w:rsid w:val="005B68F6"/>
    <w:rsid w:val="005D6372"/>
    <w:rsid w:val="005E20AB"/>
    <w:rsid w:val="005E4BCF"/>
    <w:rsid w:val="005E6F6A"/>
    <w:rsid w:val="005F5A6A"/>
    <w:rsid w:val="00602985"/>
    <w:rsid w:val="00603252"/>
    <w:rsid w:val="00613316"/>
    <w:rsid w:val="00614CC0"/>
    <w:rsid w:val="00617765"/>
    <w:rsid w:val="00620ACD"/>
    <w:rsid w:val="00636765"/>
    <w:rsid w:val="00637780"/>
    <w:rsid w:val="00640D23"/>
    <w:rsid w:val="00644293"/>
    <w:rsid w:val="00646820"/>
    <w:rsid w:val="00666EFB"/>
    <w:rsid w:val="00672486"/>
    <w:rsid w:val="006729F9"/>
    <w:rsid w:val="00672F90"/>
    <w:rsid w:val="00675A9A"/>
    <w:rsid w:val="00675D60"/>
    <w:rsid w:val="006931F0"/>
    <w:rsid w:val="00694BE2"/>
    <w:rsid w:val="006969A8"/>
    <w:rsid w:val="006973B8"/>
    <w:rsid w:val="006A149D"/>
    <w:rsid w:val="006A5443"/>
    <w:rsid w:val="006A72BB"/>
    <w:rsid w:val="006B12F3"/>
    <w:rsid w:val="006B493B"/>
    <w:rsid w:val="006B7300"/>
    <w:rsid w:val="006C02A3"/>
    <w:rsid w:val="006C42E4"/>
    <w:rsid w:val="006C60C7"/>
    <w:rsid w:val="006D224B"/>
    <w:rsid w:val="006D2735"/>
    <w:rsid w:val="006E41B2"/>
    <w:rsid w:val="007104B4"/>
    <w:rsid w:val="007327A7"/>
    <w:rsid w:val="00732A2C"/>
    <w:rsid w:val="00737786"/>
    <w:rsid w:val="00742236"/>
    <w:rsid w:val="0074443D"/>
    <w:rsid w:val="00754D6D"/>
    <w:rsid w:val="0075570B"/>
    <w:rsid w:val="0075599C"/>
    <w:rsid w:val="007607DF"/>
    <w:rsid w:val="00766C42"/>
    <w:rsid w:val="00772B5F"/>
    <w:rsid w:val="00772CFB"/>
    <w:rsid w:val="00780522"/>
    <w:rsid w:val="007B0DA1"/>
    <w:rsid w:val="007B6258"/>
    <w:rsid w:val="007E7993"/>
    <w:rsid w:val="007F2896"/>
    <w:rsid w:val="007F367A"/>
    <w:rsid w:val="00803061"/>
    <w:rsid w:val="00806BDC"/>
    <w:rsid w:val="00816562"/>
    <w:rsid w:val="00816BAB"/>
    <w:rsid w:val="008176B6"/>
    <w:rsid w:val="00817D9C"/>
    <w:rsid w:val="008301CD"/>
    <w:rsid w:val="0083325B"/>
    <w:rsid w:val="00837A3D"/>
    <w:rsid w:val="008465D2"/>
    <w:rsid w:val="00856A5C"/>
    <w:rsid w:val="00857A8D"/>
    <w:rsid w:val="008613C1"/>
    <w:rsid w:val="00862963"/>
    <w:rsid w:val="0086656C"/>
    <w:rsid w:val="00874EBC"/>
    <w:rsid w:val="00880146"/>
    <w:rsid w:val="008806C2"/>
    <w:rsid w:val="00894DB5"/>
    <w:rsid w:val="008A3066"/>
    <w:rsid w:val="008C21B1"/>
    <w:rsid w:val="008C3812"/>
    <w:rsid w:val="008D14B3"/>
    <w:rsid w:val="008D198F"/>
    <w:rsid w:val="008D2DDC"/>
    <w:rsid w:val="008D4C9A"/>
    <w:rsid w:val="008E74F9"/>
    <w:rsid w:val="008F5CA4"/>
    <w:rsid w:val="00901DA0"/>
    <w:rsid w:val="00920BE8"/>
    <w:rsid w:val="0092325C"/>
    <w:rsid w:val="00935EF6"/>
    <w:rsid w:val="0093761E"/>
    <w:rsid w:val="009411B5"/>
    <w:rsid w:val="009457C9"/>
    <w:rsid w:val="00955A08"/>
    <w:rsid w:val="0095627F"/>
    <w:rsid w:val="00960C77"/>
    <w:rsid w:val="00962FF8"/>
    <w:rsid w:val="009A09B0"/>
    <w:rsid w:val="009C2E49"/>
    <w:rsid w:val="009E3319"/>
    <w:rsid w:val="009E5D41"/>
    <w:rsid w:val="009F01B6"/>
    <w:rsid w:val="00A1314A"/>
    <w:rsid w:val="00A14EC0"/>
    <w:rsid w:val="00A228D2"/>
    <w:rsid w:val="00A260D4"/>
    <w:rsid w:val="00A30FD4"/>
    <w:rsid w:val="00A31509"/>
    <w:rsid w:val="00A35971"/>
    <w:rsid w:val="00A40E93"/>
    <w:rsid w:val="00A44313"/>
    <w:rsid w:val="00A4787B"/>
    <w:rsid w:val="00A61BFF"/>
    <w:rsid w:val="00A62FEC"/>
    <w:rsid w:val="00A938E3"/>
    <w:rsid w:val="00AB420C"/>
    <w:rsid w:val="00AB4870"/>
    <w:rsid w:val="00AC37B7"/>
    <w:rsid w:val="00AC559A"/>
    <w:rsid w:val="00AC628F"/>
    <w:rsid w:val="00AD6986"/>
    <w:rsid w:val="00AD7CC0"/>
    <w:rsid w:val="00AE0270"/>
    <w:rsid w:val="00AF10C0"/>
    <w:rsid w:val="00AF1411"/>
    <w:rsid w:val="00AF5A20"/>
    <w:rsid w:val="00AF6527"/>
    <w:rsid w:val="00B07B11"/>
    <w:rsid w:val="00B122C6"/>
    <w:rsid w:val="00B21A53"/>
    <w:rsid w:val="00B246DD"/>
    <w:rsid w:val="00B40AB0"/>
    <w:rsid w:val="00B40D6C"/>
    <w:rsid w:val="00B42CBC"/>
    <w:rsid w:val="00B5014F"/>
    <w:rsid w:val="00B52AF2"/>
    <w:rsid w:val="00B70061"/>
    <w:rsid w:val="00B70D1F"/>
    <w:rsid w:val="00B83BC9"/>
    <w:rsid w:val="00B83EDF"/>
    <w:rsid w:val="00B85B60"/>
    <w:rsid w:val="00B94205"/>
    <w:rsid w:val="00B96FB4"/>
    <w:rsid w:val="00BD2F59"/>
    <w:rsid w:val="00BF1FEC"/>
    <w:rsid w:val="00BF27CC"/>
    <w:rsid w:val="00C0629E"/>
    <w:rsid w:val="00C12D1E"/>
    <w:rsid w:val="00C21BA5"/>
    <w:rsid w:val="00C22353"/>
    <w:rsid w:val="00C22929"/>
    <w:rsid w:val="00C23415"/>
    <w:rsid w:val="00C24830"/>
    <w:rsid w:val="00C2733D"/>
    <w:rsid w:val="00C4067A"/>
    <w:rsid w:val="00C424A8"/>
    <w:rsid w:val="00C42E5F"/>
    <w:rsid w:val="00C43E71"/>
    <w:rsid w:val="00C57108"/>
    <w:rsid w:val="00C57142"/>
    <w:rsid w:val="00C711A9"/>
    <w:rsid w:val="00C72AD3"/>
    <w:rsid w:val="00C8117A"/>
    <w:rsid w:val="00C81E7B"/>
    <w:rsid w:val="00C943FF"/>
    <w:rsid w:val="00CA5BC8"/>
    <w:rsid w:val="00CB2FC3"/>
    <w:rsid w:val="00CB6492"/>
    <w:rsid w:val="00CD071F"/>
    <w:rsid w:val="00CD374F"/>
    <w:rsid w:val="00CE30D3"/>
    <w:rsid w:val="00CE6867"/>
    <w:rsid w:val="00CF65E4"/>
    <w:rsid w:val="00D0277D"/>
    <w:rsid w:val="00D14F2C"/>
    <w:rsid w:val="00D15AE5"/>
    <w:rsid w:val="00D2110F"/>
    <w:rsid w:val="00D27599"/>
    <w:rsid w:val="00D3023D"/>
    <w:rsid w:val="00D400C3"/>
    <w:rsid w:val="00D40AF5"/>
    <w:rsid w:val="00D526B1"/>
    <w:rsid w:val="00D64C31"/>
    <w:rsid w:val="00D75132"/>
    <w:rsid w:val="00D81BE0"/>
    <w:rsid w:val="00D82C48"/>
    <w:rsid w:val="00D84C18"/>
    <w:rsid w:val="00D92839"/>
    <w:rsid w:val="00DA3B61"/>
    <w:rsid w:val="00DA6AC0"/>
    <w:rsid w:val="00DA7C9B"/>
    <w:rsid w:val="00DB2DEB"/>
    <w:rsid w:val="00DB3C0A"/>
    <w:rsid w:val="00DB5191"/>
    <w:rsid w:val="00DD3BC1"/>
    <w:rsid w:val="00DE44C2"/>
    <w:rsid w:val="00DE78AD"/>
    <w:rsid w:val="00DF0FFD"/>
    <w:rsid w:val="00DF35EA"/>
    <w:rsid w:val="00DF58EE"/>
    <w:rsid w:val="00DF6F90"/>
    <w:rsid w:val="00DF7766"/>
    <w:rsid w:val="00E218F8"/>
    <w:rsid w:val="00E5427F"/>
    <w:rsid w:val="00E61E36"/>
    <w:rsid w:val="00E66672"/>
    <w:rsid w:val="00E95054"/>
    <w:rsid w:val="00E9542C"/>
    <w:rsid w:val="00EA7915"/>
    <w:rsid w:val="00EC082D"/>
    <w:rsid w:val="00EC1A47"/>
    <w:rsid w:val="00EC7CD0"/>
    <w:rsid w:val="00ED64F9"/>
    <w:rsid w:val="00EE07A7"/>
    <w:rsid w:val="00EE4A48"/>
    <w:rsid w:val="00EE6773"/>
    <w:rsid w:val="00EF3200"/>
    <w:rsid w:val="00F014FC"/>
    <w:rsid w:val="00F025EB"/>
    <w:rsid w:val="00F17CAD"/>
    <w:rsid w:val="00F217D5"/>
    <w:rsid w:val="00F2549A"/>
    <w:rsid w:val="00F27626"/>
    <w:rsid w:val="00F27875"/>
    <w:rsid w:val="00F41BCF"/>
    <w:rsid w:val="00F4381B"/>
    <w:rsid w:val="00F47679"/>
    <w:rsid w:val="00F52761"/>
    <w:rsid w:val="00F54BED"/>
    <w:rsid w:val="00F5688C"/>
    <w:rsid w:val="00F624DD"/>
    <w:rsid w:val="00F7695C"/>
    <w:rsid w:val="00F823AB"/>
    <w:rsid w:val="00FA2B12"/>
    <w:rsid w:val="00FA34B5"/>
    <w:rsid w:val="00FA5F01"/>
    <w:rsid w:val="00FB464F"/>
    <w:rsid w:val="00FC313E"/>
    <w:rsid w:val="00FD0D7F"/>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CBA92C-6F13-4924-B956-17716D8F8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List Paragraph 1"/>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List Paragraph 1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087267393">
      <w:bodyDiv w:val="1"/>
      <w:marLeft w:val="0"/>
      <w:marRight w:val="0"/>
      <w:marTop w:val="0"/>
      <w:marBottom w:val="0"/>
      <w:divBdr>
        <w:top w:val="none" w:sz="0" w:space="0" w:color="auto"/>
        <w:left w:val="none" w:sz="0" w:space="0" w:color="auto"/>
        <w:bottom w:val="none" w:sz="0" w:space="0" w:color="auto"/>
        <w:right w:val="none" w:sz="0" w:space="0" w:color="auto"/>
      </w:divBdr>
    </w:div>
    <w:div w:id="1390424202">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700931781">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 w:id="198589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2272</Words>
  <Characters>12951</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15193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https:/mul2-taxservice.gov.am/tasks/462308/oneclick/4_Ampopatert-2.docx?token=4928c6b7e3559299cfb6eca2cde9cc39</cp:keywords>
  <cp:lastModifiedBy>Armine Arakelyan</cp:lastModifiedBy>
  <cp:revision>5</cp:revision>
  <cp:lastPrinted>2021-05-08T06:31:00Z</cp:lastPrinted>
  <dcterms:created xsi:type="dcterms:W3CDTF">2021-05-10T14:13:00Z</dcterms:created>
  <dcterms:modified xsi:type="dcterms:W3CDTF">2021-05-11T08:52:00Z</dcterms:modified>
</cp:coreProperties>
</file>