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F0905" w14:textId="77777777" w:rsidR="00B46553" w:rsidRPr="006540F9" w:rsidRDefault="00B46553" w:rsidP="00B4655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540F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3A59F103" w14:textId="66C7F1E5" w:rsidR="00D5680B" w:rsidRPr="006540F9" w:rsidRDefault="00AC14D4" w:rsidP="008C3E55">
      <w:pPr>
        <w:spacing w:after="0" w:line="36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af-ZA"/>
        </w:rPr>
      </w:pPr>
      <w:r w:rsidRPr="006540F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2E61B6" w:rsidRPr="006540F9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2020 ԹՎԱԿԱՆԻ </w:t>
      </w:r>
      <w:r w:rsidR="002E61B6" w:rsidRPr="006540F9">
        <w:rPr>
          <w:rFonts w:ascii="GHEA Grapalat" w:hAnsi="GHEA Grapalat"/>
          <w:b/>
          <w:sz w:val="24"/>
          <w:szCs w:val="24"/>
          <w:lang w:val="hy-AM"/>
        </w:rPr>
        <w:t>ՍԵՊՏԵՄԲԵՐԻ</w:t>
      </w:r>
      <w:r w:rsidR="002E61B6" w:rsidRPr="006540F9">
        <w:rPr>
          <w:rFonts w:ascii="GHEA Grapalat" w:hAnsi="GHEA Grapalat"/>
          <w:b/>
          <w:sz w:val="24"/>
          <w:szCs w:val="24"/>
          <w:lang w:val="af-ZA"/>
        </w:rPr>
        <w:t xml:space="preserve"> 11-Ի</w:t>
      </w:r>
      <w:r w:rsidR="002E61B6" w:rsidRPr="006540F9">
        <w:rPr>
          <w:rFonts w:ascii="GHEA Grapalat" w:hAnsi="GHEA Grapalat"/>
          <w:b/>
          <w:sz w:val="24"/>
          <w:szCs w:val="24"/>
          <w:lang w:val="hy-AM"/>
        </w:rPr>
        <w:t xml:space="preserve"> ԹԻՎ</w:t>
      </w:r>
      <w:r w:rsidR="002E61B6" w:rsidRPr="006540F9">
        <w:rPr>
          <w:rFonts w:ascii="GHEA Grapalat" w:hAnsi="GHEA Grapalat"/>
          <w:b/>
          <w:sz w:val="24"/>
          <w:szCs w:val="24"/>
          <w:lang w:val="af-ZA"/>
        </w:rPr>
        <w:t xml:space="preserve"> 1514-</w:t>
      </w:r>
      <w:r w:rsidR="002E61B6" w:rsidRPr="006540F9">
        <w:rPr>
          <w:rFonts w:ascii="GHEA Grapalat" w:hAnsi="GHEA Grapalat"/>
          <w:b/>
          <w:sz w:val="24"/>
          <w:szCs w:val="24"/>
          <w:lang w:val="hy-AM"/>
        </w:rPr>
        <w:t>Ն</w:t>
      </w:r>
      <w:r w:rsidR="002E61B6" w:rsidRPr="006540F9">
        <w:rPr>
          <w:rFonts w:ascii="GHEA Grapalat" w:hAnsi="GHEA Grapalat"/>
          <w:b/>
          <w:sz w:val="24"/>
          <w:szCs w:val="24"/>
          <w:lang w:val="af-ZA"/>
        </w:rPr>
        <w:t xml:space="preserve">  ՈՐՈՇՄԱՆ ՄԵՋ ՓՈՓՈԽՈՒԹՅՈՒՆ</w:t>
      </w:r>
      <w:r w:rsidR="00F266D8" w:rsidRPr="006540F9">
        <w:rPr>
          <w:rFonts w:ascii="GHEA Grapalat" w:hAnsi="GHEA Grapalat"/>
          <w:b/>
          <w:sz w:val="24"/>
          <w:szCs w:val="24"/>
          <w:lang w:val="hy-AM"/>
        </w:rPr>
        <w:t>ՆԵՐ</w:t>
      </w:r>
      <w:r w:rsidR="002E61B6" w:rsidRPr="006540F9">
        <w:rPr>
          <w:rFonts w:ascii="GHEA Grapalat" w:hAnsi="GHEA Grapalat"/>
          <w:b/>
          <w:sz w:val="24"/>
          <w:szCs w:val="24"/>
          <w:lang w:val="af-ZA"/>
        </w:rPr>
        <w:t xml:space="preserve"> ԿԱՏԱՐԵԼՈՒ ՄԱՍԻՆ</w:t>
      </w:r>
      <w:r w:rsidRPr="006540F9">
        <w:rPr>
          <w:rFonts w:ascii="GHEA Grapalat" w:hAnsi="GHEA Grapalat" w:cs="Sylfaen"/>
          <w:b/>
          <w:sz w:val="24"/>
          <w:szCs w:val="24"/>
          <w:lang w:val="hy-AM"/>
        </w:rPr>
        <w:t xml:space="preserve">» ԿԱՌԱՎԱՐՈՒԹՅԱՆ </w:t>
      </w:r>
      <w:r w:rsidR="00D5680B" w:rsidRPr="006540F9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14:paraId="277FE505" w14:textId="77777777" w:rsidR="00AC14D4" w:rsidRPr="006540F9" w:rsidRDefault="00240B7D" w:rsidP="00215072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40F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540F9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14:paraId="7081BDFD" w14:textId="77777777" w:rsidR="00240B7D" w:rsidRPr="006540F9" w:rsidRDefault="00240B7D" w:rsidP="00215072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 w:rsidRPr="006540F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6540F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3C62968F" w14:textId="77777777" w:rsidR="00571C59" w:rsidRPr="006540F9" w:rsidRDefault="00571C59" w:rsidP="00215072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8D3D440" w14:textId="6B9245DB" w:rsidR="006B4DB2" w:rsidRPr="006540F9" w:rsidRDefault="006B4DB2" w:rsidP="006B4DB2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Աշխարհում կորոնավիրուսային հիվանդությա</w:t>
      </w:r>
      <w:r w:rsidR="00543A4C"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ն</w:t>
      </w:r>
      <w:r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(COVID-19) համաճարակային իրավիճակն առայսօր շարունակում է մնալ լարված</w:t>
      </w:r>
      <w:r w:rsidR="00543A4C"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՝ պայմանավորված</w:t>
      </w:r>
      <w:r w:rsidR="00DD3D43"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="005A1945" w:rsidRPr="006540F9">
        <w:rPr>
          <w:rFonts w:ascii="GHEA Grapalat" w:hAnsi="GHEA Grapalat"/>
          <w:sz w:val="24"/>
          <w:szCs w:val="24"/>
          <w:lang w:val="hy-AM"/>
        </w:rPr>
        <w:t xml:space="preserve">շրջանառվող </w:t>
      </w:r>
      <w:r w:rsidR="005A1945"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COVID</w:t>
      </w:r>
      <w:r w:rsidR="005A1945" w:rsidRPr="006540F9">
        <w:rPr>
          <w:rFonts w:ascii="GHEA Grapalat" w:hAnsi="GHEA Grapalat"/>
          <w:sz w:val="24"/>
          <w:szCs w:val="24"/>
          <w:lang w:val="hy-AM"/>
        </w:rPr>
        <w:t xml:space="preserve">-19-ի չորս նոր, անհանգստություն առաջացնող  </w:t>
      </w:r>
      <w:r w:rsidR="000257BE">
        <w:rPr>
          <w:rFonts w:ascii="GHEA Grapalat" w:hAnsi="GHEA Grapalat"/>
          <w:sz w:val="24"/>
          <w:szCs w:val="24"/>
          <w:lang w:val="hy-AM"/>
        </w:rPr>
        <w:t>շտամ</w:t>
      </w:r>
      <w:r w:rsidR="005A1945" w:rsidRPr="006540F9">
        <w:rPr>
          <w:rFonts w:ascii="GHEA Grapalat" w:hAnsi="GHEA Grapalat"/>
          <w:sz w:val="24"/>
          <w:szCs w:val="24"/>
          <w:lang w:val="hy-AM"/>
        </w:rPr>
        <w:t xml:space="preserve">ներով (VoC)՝ անգլիական, հարավաֆրիկյան, բրազիլիական, հնդկական: Նոր շտամների </w:t>
      </w:r>
      <w:r w:rsidR="00543A4C" w:rsidRPr="006540F9">
        <w:rPr>
          <w:rFonts w:ascii="GHEA Grapalat" w:hAnsi="GHEA Grapalat"/>
          <w:sz w:val="24"/>
          <w:szCs w:val="24"/>
          <w:lang w:val="hy-AM"/>
        </w:rPr>
        <w:t>երկիր ներբեր</w:t>
      </w:r>
      <w:r w:rsidR="005A1945" w:rsidRPr="006540F9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543A4C" w:rsidRPr="006540F9">
        <w:rPr>
          <w:rFonts w:ascii="GHEA Grapalat" w:hAnsi="GHEA Grapalat"/>
          <w:sz w:val="24"/>
          <w:szCs w:val="24"/>
          <w:lang w:val="hy-AM"/>
        </w:rPr>
        <w:t xml:space="preserve">և հետագա տարածումը </w:t>
      </w:r>
      <w:r w:rsidR="005A1945" w:rsidRPr="006540F9">
        <w:rPr>
          <w:rFonts w:ascii="GHEA Grapalat" w:hAnsi="GHEA Grapalat"/>
          <w:sz w:val="24"/>
          <w:szCs w:val="24"/>
          <w:lang w:val="hy-AM"/>
        </w:rPr>
        <w:t>կանխելու նպատակով</w:t>
      </w:r>
      <w:r w:rsidR="008F4863" w:rsidRPr="006540F9">
        <w:rPr>
          <w:rFonts w:ascii="GHEA Grapalat" w:hAnsi="GHEA Grapalat"/>
          <w:sz w:val="24"/>
          <w:szCs w:val="24"/>
          <w:lang w:val="hy-AM"/>
        </w:rPr>
        <w:t>՝</w:t>
      </w:r>
      <w:r w:rsidR="005A1945"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="00543A4C" w:rsidRPr="006540F9">
        <w:rPr>
          <w:rFonts w:ascii="GHEA Grapalat" w:hAnsi="GHEA Grapalat"/>
          <w:sz w:val="24"/>
          <w:szCs w:val="24"/>
          <w:lang w:val="hy-AM"/>
        </w:rPr>
        <w:t xml:space="preserve"> Առողջապահության համաշխարահային կազմակերպությունը </w:t>
      </w:r>
      <w:r w:rsidR="005A1945" w:rsidRPr="006540F9">
        <w:rPr>
          <w:rFonts w:ascii="GHEA Grapalat" w:hAnsi="GHEA Grapalat"/>
          <w:sz w:val="24"/>
          <w:szCs w:val="24"/>
          <w:lang w:val="hy-AM"/>
        </w:rPr>
        <w:t>բոլոր երկրներին հորդորվում է չթուլացնել զգոնությունը և շարունակել կանխարգելիչ միջոցառումների իրականացումը</w:t>
      </w:r>
      <w:r w:rsidR="00543A4C" w:rsidRPr="006540F9">
        <w:rPr>
          <w:rFonts w:ascii="GHEA Grapalat" w:hAnsi="GHEA Grapalat"/>
          <w:sz w:val="24"/>
          <w:szCs w:val="24"/>
          <w:lang w:val="hy-AM"/>
        </w:rPr>
        <w:t xml:space="preserve">՝ </w:t>
      </w:r>
      <w:r w:rsidR="005A1945" w:rsidRPr="006540F9">
        <w:rPr>
          <w:rFonts w:ascii="GHEA Grapalat" w:hAnsi="GHEA Grapalat" w:cs="Sylfaen"/>
          <w:bCs/>
          <w:iCs/>
          <w:sz w:val="24"/>
          <w:szCs w:val="24"/>
          <w:lang w:val="hy-AM"/>
        </w:rPr>
        <w:t>վարակի</w:t>
      </w:r>
      <w:r w:rsidR="005A1945" w:rsidRPr="006540F9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5A1945" w:rsidRPr="006540F9">
        <w:rPr>
          <w:rFonts w:ascii="GHEA Grapalat" w:hAnsi="GHEA Grapalat" w:cs="Sylfaen"/>
          <w:bCs/>
          <w:iCs/>
          <w:sz w:val="24"/>
          <w:szCs w:val="24"/>
          <w:lang w:val="hy-AM"/>
        </w:rPr>
        <w:t>տարածման</w:t>
      </w:r>
      <w:r w:rsidR="005A1945" w:rsidRPr="006540F9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5A1945" w:rsidRPr="006540F9">
        <w:rPr>
          <w:rFonts w:ascii="GHEA Grapalat" w:hAnsi="GHEA Grapalat" w:cs="Sylfaen"/>
          <w:bCs/>
          <w:iCs/>
          <w:sz w:val="24"/>
          <w:szCs w:val="24"/>
          <w:lang w:val="hy-AM"/>
        </w:rPr>
        <w:t>ռիսկը</w:t>
      </w:r>
      <w:r w:rsidR="00543A4C" w:rsidRPr="006540F9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543A4C" w:rsidRPr="006540F9">
        <w:rPr>
          <w:rFonts w:ascii="GHEA Grapalat" w:hAnsi="GHEA Grapalat"/>
          <w:sz w:val="24"/>
          <w:szCs w:val="24"/>
          <w:lang w:val="hy-AM"/>
        </w:rPr>
        <w:t>նվազեցնելու համար</w:t>
      </w:r>
      <w:r w:rsidR="005A1945" w:rsidRPr="006540F9">
        <w:rPr>
          <w:rFonts w:ascii="GHEA Grapalat" w:hAnsi="GHEA Grapalat" w:cs="Tahoma"/>
          <w:bCs/>
          <w:iCs/>
          <w:sz w:val="24"/>
          <w:szCs w:val="24"/>
          <w:lang w:val="hy-AM"/>
        </w:rPr>
        <w:t>։</w:t>
      </w:r>
    </w:p>
    <w:p w14:paraId="16513600" w14:textId="349E502C" w:rsidR="006B4DB2" w:rsidRPr="006540F9" w:rsidRDefault="0058787F" w:rsidP="005A1945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6540F9">
        <w:rPr>
          <w:rFonts w:ascii="GHEA Grapalat" w:hAnsi="GHEA Grapalat" w:cs="Courier New"/>
          <w:sz w:val="24"/>
          <w:szCs w:val="24"/>
          <w:lang w:val="hy-AM"/>
        </w:rPr>
        <w:t xml:space="preserve">Հայաստանի Հանրապետությունում </w:t>
      </w:r>
      <w:r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կորոնավիրուսային հիվանդության (COVID-19) </w:t>
      </w:r>
      <w:r w:rsidRPr="006540F9">
        <w:rPr>
          <w:rFonts w:ascii="GHEA Grapalat" w:hAnsi="GHEA Grapalat"/>
          <w:sz w:val="24"/>
          <w:szCs w:val="24"/>
          <w:lang w:val="hy-AM"/>
        </w:rPr>
        <w:t>համաճարակային իրավիճակն</w:t>
      </w:r>
      <w:r w:rsidRPr="006540F9">
        <w:rPr>
          <w:rFonts w:ascii="GHEA Grapalat" w:hAnsi="GHEA Grapalat" w:cs="Courier New"/>
          <w:sz w:val="24"/>
          <w:szCs w:val="24"/>
          <w:lang w:val="hy-AM"/>
        </w:rPr>
        <w:t xml:space="preserve"> այս պահի դրությամբ </w:t>
      </w:r>
      <w:r w:rsidRPr="006540F9">
        <w:rPr>
          <w:rFonts w:ascii="GHEA Grapalat" w:hAnsi="GHEA Grapalat"/>
          <w:sz w:val="24"/>
          <w:szCs w:val="24"/>
          <w:lang w:val="hy-AM"/>
        </w:rPr>
        <w:t xml:space="preserve">կայուն է, </w:t>
      </w:r>
      <w:r w:rsidR="005A1945" w:rsidRPr="006540F9">
        <w:rPr>
          <w:rFonts w:ascii="GHEA Grapalat" w:hAnsi="GHEA Grapalat"/>
          <w:sz w:val="24"/>
          <w:szCs w:val="24"/>
          <w:lang w:val="hy-AM"/>
        </w:rPr>
        <w:t>վերջին 14 օրվա ընթացքում  նկատվում է հիվանդացության մակարդակի նվազում, իսկ թեստերի դրական արդյունքների մասնաբաժինը կազմում է 3.</w:t>
      </w:r>
      <w:r w:rsidR="000257BE">
        <w:rPr>
          <w:rFonts w:ascii="GHEA Grapalat" w:hAnsi="GHEA Grapalat"/>
          <w:sz w:val="24"/>
          <w:szCs w:val="24"/>
          <w:lang w:val="hy-AM"/>
        </w:rPr>
        <w:t>6</w:t>
      </w:r>
      <w:bookmarkStart w:id="0" w:name="_GoBack"/>
      <w:bookmarkEnd w:id="0"/>
      <w:r w:rsidR="005A1945" w:rsidRPr="006540F9">
        <w:rPr>
          <w:rFonts w:ascii="GHEA Grapalat" w:hAnsi="GHEA Grapalat"/>
          <w:sz w:val="24"/>
          <w:szCs w:val="24"/>
          <w:lang w:val="hy-AM"/>
        </w:rPr>
        <w:t xml:space="preserve">%, որն ըստ Եվրամիության չափանիշների գտնվում է «դեղին գոտում»։ </w:t>
      </w:r>
      <w:r w:rsidR="006B4DB2" w:rsidRPr="006540F9">
        <w:rPr>
          <w:rFonts w:ascii="GHEA Grapalat" w:hAnsi="GHEA Grapalat"/>
          <w:sz w:val="24"/>
          <w:szCs w:val="24"/>
          <w:lang w:val="hy-AM"/>
        </w:rPr>
        <w:t>Այս պայմաններում խիստ կարևոր է պահպանել առկա կայուն իրավիճակը և թույլ չտալ աշխարհում շրջանառվող նոր ենթատեսակների ներթափանցումը Հայաստանի Հանրապետություն, ինչը կարող է բերել հիվանդացության կտրուկ աճի</w:t>
      </w:r>
      <w:r w:rsidR="005A1945" w:rsidRPr="006540F9">
        <w:rPr>
          <w:rFonts w:ascii="GHEA Grapalat" w:hAnsi="GHEA Grapalat"/>
          <w:sz w:val="24"/>
          <w:szCs w:val="24"/>
          <w:lang w:val="hy-AM"/>
        </w:rPr>
        <w:t>։</w:t>
      </w:r>
    </w:p>
    <w:p w14:paraId="3BAB4AE0" w14:textId="4AB86968" w:rsidR="00A53BF0" w:rsidRPr="006540F9" w:rsidRDefault="00A53BF0" w:rsidP="008F486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540F9">
        <w:rPr>
          <w:rFonts w:ascii="GHEA Grapalat" w:hAnsi="GHEA Grapalat"/>
          <w:sz w:val="24"/>
          <w:szCs w:val="24"/>
          <w:lang w:val="hy-AM"/>
        </w:rPr>
        <w:t>Կորոնավիրուսային հիվանդության (COVID-19) համավարակի կանխարգելման գործընթացում առանցքային դեր ունի պատվաստանյութի կիրառումը:</w:t>
      </w:r>
      <w:r w:rsidR="008F4863"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Կորոնավիրուսային հիվանդության (COVID-19) դեմ առկա բոլոր պատվաստանյութերը 100 տոկոսով կանխարգելում են հիվանդության ծանր, ծայրահեղ ծանր ձևերը և մահվան դեպքերը</w:t>
      </w:r>
      <w:r w:rsidR="008F4863" w:rsidRPr="006540F9">
        <w:rPr>
          <w:rFonts w:ascii="GHEA Grapalat" w:hAnsi="GHEA Grapalat"/>
          <w:sz w:val="24"/>
          <w:szCs w:val="24"/>
          <w:lang w:val="hy-AM"/>
        </w:rPr>
        <w:t>,</w:t>
      </w:r>
      <w:r w:rsidRPr="006540F9">
        <w:rPr>
          <w:rFonts w:ascii="GHEA Grapalat" w:hAnsi="GHEA Grapalat"/>
          <w:sz w:val="24"/>
          <w:szCs w:val="24"/>
          <w:lang w:val="hy-AM"/>
        </w:rPr>
        <w:t xml:space="preserve"> կրճատում են հոսպիտալացումն ու նվազեցնում առողջապահական համակարգի բեռը: </w:t>
      </w:r>
    </w:p>
    <w:p w14:paraId="35644AF8" w14:textId="77777777" w:rsidR="00A53BF0" w:rsidRPr="006540F9" w:rsidRDefault="00A53BF0" w:rsidP="00A53BF0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lastRenderedPageBreak/>
        <w:t>Ներկայում ամբողջ աշխարում իրականացվում են Կորոնավիրուսային հիվանդության (COVID-19)  դեմ պատվաստումներ:  Մի շարք երկրներ մուտքի համար պահանջում են կորոնավիրուսային հիվանդության (COVID-19)  դեմ պատվաստված լինելու փաստը հավաստող փաստաթուղթ՝ պատվաստման  սերտիֆիկատ:</w:t>
      </w:r>
    </w:p>
    <w:p w14:paraId="35E05345" w14:textId="77777777" w:rsidR="00A53BF0" w:rsidRPr="006540F9" w:rsidRDefault="00A53BF0" w:rsidP="005A1945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3CF14077" w14:textId="77777777" w:rsidR="00416D8F" w:rsidRPr="006540F9" w:rsidRDefault="00416D8F" w:rsidP="00416D8F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64D4E445" w14:textId="6BCD4AD3" w:rsidR="00215072" w:rsidRPr="006540F9" w:rsidRDefault="00240B7D" w:rsidP="00215072">
      <w:pPr>
        <w:spacing w:after="0" w:line="360" w:lineRule="auto"/>
        <w:ind w:firstLine="375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6540F9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</w:p>
    <w:p w14:paraId="360CB9A6" w14:textId="776447A4" w:rsidR="002C18BB" w:rsidRPr="006540F9" w:rsidRDefault="00F62C65" w:rsidP="002C18BB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6540F9">
        <w:rPr>
          <w:rFonts w:ascii="GHEA Grapalat" w:hAnsi="GHEA Grapalat"/>
          <w:sz w:val="24"/>
          <w:szCs w:val="24"/>
          <w:lang w:val="hy-AM"/>
        </w:rPr>
        <w:tab/>
      </w:r>
    </w:p>
    <w:p w14:paraId="099D07D4" w14:textId="1E5025E5" w:rsidR="00D2622C" w:rsidRDefault="00F62C65" w:rsidP="00D2622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6540F9">
        <w:rPr>
          <w:rFonts w:ascii="GHEA Grapalat" w:hAnsi="GHEA Grapalat"/>
          <w:sz w:val="24"/>
          <w:szCs w:val="24"/>
          <w:lang w:val="hy-AM"/>
        </w:rPr>
        <w:t>Ն</w:t>
      </w:r>
      <w:r w:rsidR="00B46553" w:rsidRPr="006540F9">
        <w:rPr>
          <w:rFonts w:ascii="GHEA Grapalat" w:hAnsi="GHEA Grapalat"/>
          <w:sz w:val="24"/>
          <w:szCs w:val="24"/>
          <w:lang w:val="hy-AM"/>
        </w:rPr>
        <w:t xml:space="preserve">երկայացվող նախագծով առաջարկվում է </w:t>
      </w:r>
      <w:r w:rsidR="00813041" w:rsidRPr="006540F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ամբողջ տարածքում և պետական սահմանի անցման 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 xml:space="preserve">բոլոր </w:t>
      </w:r>
      <w:r w:rsidR="00813041" w:rsidRPr="006540F9">
        <w:rPr>
          <w:rFonts w:ascii="GHEA Grapalat" w:hAnsi="GHEA Grapalat"/>
          <w:sz w:val="24"/>
          <w:szCs w:val="24"/>
          <w:lang w:val="hy-AM"/>
        </w:rPr>
        <w:t xml:space="preserve">կետերում 2020 թվականի սեպտեմբերի 11-ից մինչև 2021 թվականի </w:t>
      </w:r>
      <w:r w:rsidR="007C5768" w:rsidRPr="006540F9">
        <w:rPr>
          <w:rFonts w:ascii="GHEA Grapalat" w:hAnsi="GHEA Grapalat"/>
          <w:sz w:val="24"/>
          <w:szCs w:val="24"/>
          <w:lang w:val="hy-AM"/>
        </w:rPr>
        <w:t>հու</w:t>
      </w:r>
      <w:r w:rsidR="00677788" w:rsidRPr="006540F9">
        <w:rPr>
          <w:rFonts w:ascii="GHEA Grapalat" w:hAnsi="GHEA Grapalat"/>
          <w:sz w:val="24"/>
          <w:szCs w:val="24"/>
          <w:lang w:val="hy-AM"/>
        </w:rPr>
        <w:t>լիս</w:t>
      </w:r>
      <w:r w:rsidR="007C5768" w:rsidRPr="006540F9">
        <w:rPr>
          <w:rFonts w:ascii="GHEA Grapalat" w:hAnsi="GHEA Grapalat"/>
          <w:sz w:val="24"/>
          <w:szCs w:val="24"/>
          <w:lang w:val="hy-AM"/>
        </w:rPr>
        <w:t>ի</w:t>
      </w:r>
      <w:r w:rsidR="00813041" w:rsidRPr="006540F9">
        <w:rPr>
          <w:rFonts w:ascii="GHEA Grapalat" w:hAnsi="GHEA Grapalat"/>
          <w:sz w:val="24"/>
          <w:szCs w:val="24"/>
          <w:lang w:val="hy-AM"/>
        </w:rPr>
        <w:t xml:space="preserve"> 11-ը սահման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 xml:space="preserve">ված </w:t>
      </w:r>
      <w:r w:rsidR="00813041" w:rsidRPr="006540F9">
        <w:rPr>
          <w:rFonts w:ascii="GHEA Grapalat" w:hAnsi="GHEA Grapalat"/>
          <w:sz w:val="24"/>
          <w:szCs w:val="24"/>
          <w:lang w:val="hy-AM"/>
        </w:rPr>
        <w:t xml:space="preserve"> կարանտին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 xml:space="preserve">ը երկարաձգել մինչև </w:t>
      </w:r>
      <w:r w:rsidR="00677788" w:rsidRPr="006540F9">
        <w:rPr>
          <w:rFonts w:ascii="GHEA Grapalat" w:hAnsi="GHEA Grapalat"/>
          <w:sz w:val="24"/>
          <w:szCs w:val="24"/>
          <w:lang w:val="hy-AM"/>
        </w:rPr>
        <w:t>202</w:t>
      </w:r>
      <w:r w:rsidR="00464C79">
        <w:rPr>
          <w:rFonts w:ascii="GHEA Grapalat" w:hAnsi="GHEA Grapalat"/>
          <w:sz w:val="24"/>
          <w:szCs w:val="24"/>
          <w:lang w:val="hy-AM"/>
        </w:rPr>
        <w:t>1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464C79">
        <w:rPr>
          <w:rFonts w:ascii="GHEA Grapalat" w:hAnsi="GHEA Grapalat"/>
          <w:sz w:val="24"/>
          <w:szCs w:val="24"/>
          <w:lang w:val="hy-AM"/>
        </w:rPr>
        <w:t>դեկտեմբերի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C79">
        <w:rPr>
          <w:rFonts w:ascii="GHEA Grapalat" w:hAnsi="GHEA Grapalat"/>
          <w:sz w:val="24"/>
          <w:szCs w:val="24"/>
          <w:lang w:val="hy-AM"/>
        </w:rPr>
        <w:t>2</w:t>
      </w:r>
      <w:r w:rsidR="000B1A4D" w:rsidRPr="000B1A4D">
        <w:rPr>
          <w:rFonts w:ascii="GHEA Grapalat" w:hAnsi="GHEA Grapalat"/>
          <w:sz w:val="24"/>
          <w:szCs w:val="24"/>
          <w:lang w:val="hy-AM"/>
        </w:rPr>
        <w:t>0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-ը</w:t>
      </w:r>
      <w:r w:rsidR="00464C79">
        <w:rPr>
          <w:rFonts w:ascii="GHEA Grapalat" w:hAnsi="GHEA Grapalat"/>
          <w:sz w:val="24"/>
          <w:szCs w:val="24"/>
          <w:lang w:val="hy-AM"/>
        </w:rPr>
        <w:t xml:space="preserve"> ներառյալ</w:t>
      </w:r>
      <w:r w:rsidR="00813041" w:rsidRPr="006540F9">
        <w:rPr>
          <w:rFonts w:ascii="GHEA Grapalat" w:hAnsi="GHEA Grapalat"/>
          <w:sz w:val="24"/>
          <w:szCs w:val="24"/>
          <w:lang w:val="hy-AM"/>
        </w:rPr>
        <w:t>:</w:t>
      </w:r>
    </w:p>
    <w:p w14:paraId="0EE3FB40" w14:textId="77777777" w:rsidR="004774DA" w:rsidRDefault="004774DA" w:rsidP="006270A4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Առաջարկվում է նաև </w:t>
      </w:r>
      <w:r w:rsidRPr="004774DA">
        <w:rPr>
          <w:rFonts w:ascii="GHEA Grapalat" w:hAnsi="GHEA Grapalat"/>
          <w:sz w:val="24"/>
          <w:szCs w:val="24"/>
          <w:lang w:val="hy-AM"/>
        </w:rPr>
        <w:t>Որոշման Հավելվածի 9-րդ կետից հանել «Սույն հավելվածի 3-րդ կետից բացառություն է արվում նաև օտարերկրյա պաշտոնական պատվիրակությունների անդամների համար՝ ՊՇՌ հետազոտության բացասական արդյունք (վերջին 72 ժամ վաղեմությամբ) կամ 2.1-ին կետով սահմանված պատվաստման սերտիֆիկատ ներկայացնելու դեպքում:» նախադասությունը, հաշվի առնելով, որ չունի կիրառելիություն, քանի որ օտարերկրյա պաշտոնական պատվիրակությունների անդամները նույնպես ներկայացնում են պահանջվող փաստաթղթերը, ինչպես նաև, վերջիններս նույնպես կարող են վարակակիր լինել, ուստի անհրաժեշտ է չնախատեսել նման բացառություն ելնելով բնակչության առողջության ապահովման և անձանց հավասարության սկզբունքից:</w:t>
      </w:r>
    </w:p>
    <w:p w14:paraId="3CCC46A0" w14:textId="7F6365AA" w:rsidR="006270A4" w:rsidRDefault="004774DA" w:rsidP="006270A4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 </w:t>
      </w:r>
      <w:r w:rsidR="006270A4" w:rsidRPr="006540F9">
        <w:rPr>
          <w:rFonts w:ascii="GHEA Grapalat" w:hAnsi="GHEA Grapalat"/>
          <w:sz w:val="24"/>
          <w:szCs w:val="24"/>
          <w:lang w:val="hy-AM"/>
        </w:rPr>
        <w:t xml:space="preserve">Որոշման հավելվածի 17-րդ կետն ուժը կորցրած </w:t>
      </w:r>
      <w:r>
        <w:rPr>
          <w:rFonts w:ascii="GHEA Grapalat" w:hAnsi="GHEA Grapalat"/>
          <w:sz w:val="24"/>
          <w:szCs w:val="24"/>
          <w:lang w:val="hy-AM"/>
        </w:rPr>
        <w:t>է ճանաչվում</w:t>
      </w:r>
      <w:r w:rsidR="006270A4">
        <w:rPr>
          <w:rFonts w:ascii="GHEA Grapalat" w:hAnsi="GHEA Grapalat"/>
          <w:sz w:val="24"/>
          <w:szCs w:val="24"/>
          <w:lang w:val="hy-AM"/>
        </w:rPr>
        <w:t>՝ հ</w:t>
      </w:r>
      <w:r w:rsidR="006270A4" w:rsidRPr="006540F9">
        <w:rPr>
          <w:rFonts w:ascii="GHEA Grapalat" w:hAnsi="GHEA Grapalat"/>
          <w:sz w:val="24"/>
          <w:szCs w:val="24"/>
          <w:lang w:val="hy-AM"/>
        </w:rPr>
        <w:t xml:space="preserve">աշվի առնելով  </w:t>
      </w:r>
      <w:r w:rsidR="006270A4">
        <w:rPr>
          <w:rFonts w:ascii="GHEA Grapalat" w:hAnsi="GHEA Grapalat"/>
          <w:sz w:val="24"/>
          <w:szCs w:val="24"/>
          <w:lang w:val="hy-AM"/>
        </w:rPr>
        <w:t xml:space="preserve">Պաշտպանության նախարարության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 25.05.2021 թվականի թիվ ՊՆ/510/2799-2021 գրությամբ ներկայացված </w:t>
      </w:r>
      <w:r w:rsidR="006270A4">
        <w:rPr>
          <w:rFonts w:ascii="GHEA Grapalat" w:hAnsi="GHEA Grapalat"/>
          <w:sz w:val="24"/>
          <w:szCs w:val="24"/>
          <w:lang w:val="hy-AM"/>
        </w:rPr>
        <w:t>առաջարկությունը:</w:t>
      </w:r>
      <w:r w:rsidR="006270A4" w:rsidRPr="006270A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4EF85AF" w14:textId="35D2C872" w:rsidR="006270A4" w:rsidRPr="006540F9" w:rsidRDefault="006270A4" w:rsidP="006270A4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6540F9">
        <w:rPr>
          <w:rFonts w:ascii="GHEA Grapalat" w:hAnsi="GHEA Grapalat"/>
          <w:sz w:val="24"/>
          <w:szCs w:val="24"/>
          <w:lang w:val="hy-AM"/>
        </w:rPr>
        <w:t xml:space="preserve">Միաժամանակ, ներկայացվող նախագծով առաջարկվում է հստակեցում պատվաստումների ամբողջական կուրսի վերաբերյալ՝ հաշվի առնելով այն հանգամանքը, որ պատվաստանյութերի գլոբալ շուկայում առկա են ինչպես մեկ դեղաչափ, այնպես էլ՝ </w:t>
      </w:r>
      <w:r>
        <w:rPr>
          <w:rFonts w:ascii="GHEA Grapalat" w:hAnsi="GHEA Grapalat"/>
          <w:sz w:val="24"/>
          <w:szCs w:val="24"/>
          <w:lang w:val="hy-AM"/>
        </w:rPr>
        <w:t>երկու</w:t>
      </w:r>
      <w:r w:rsidRPr="006540F9">
        <w:rPr>
          <w:rFonts w:ascii="GHEA Grapalat" w:hAnsi="GHEA Grapalat"/>
          <w:sz w:val="24"/>
          <w:szCs w:val="24"/>
          <w:lang w:val="hy-AM"/>
        </w:rPr>
        <w:t xml:space="preserve"> դեղաչափ  սխեմայով կիրառվող պատվաստանյութեր:  </w:t>
      </w:r>
    </w:p>
    <w:p w14:paraId="251D42D8" w14:textId="556E3EAF" w:rsidR="00B61276" w:rsidRPr="006540F9" w:rsidRDefault="00D2622C" w:rsidP="00D2622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6540F9">
        <w:rPr>
          <w:rFonts w:ascii="GHEA Grapalat" w:hAnsi="GHEA Grapalat"/>
          <w:sz w:val="24"/>
          <w:szCs w:val="24"/>
          <w:lang w:val="hy-AM"/>
        </w:rPr>
        <w:lastRenderedPageBreak/>
        <w:t>Հ</w:t>
      </w:r>
      <w:r w:rsidR="004115DC" w:rsidRPr="006540F9">
        <w:rPr>
          <w:rFonts w:ascii="GHEA Grapalat" w:hAnsi="GHEA Grapalat"/>
          <w:sz w:val="24"/>
          <w:szCs w:val="24"/>
          <w:lang w:val="hy-AM"/>
        </w:rPr>
        <w:t xml:space="preserve">ամաճարակային </w:t>
      </w:r>
      <w:r w:rsidR="00F260E9" w:rsidRPr="006540F9">
        <w:rPr>
          <w:rFonts w:ascii="GHEA Grapalat" w:hAnsi="GHEA Grapalat"/>
          <w:sz w:val="24"/>
          <w:szCs w:val="24"/>
          <w:lang w:val="hy-AM"/>
        </w:rPr>
        <w:t>իրավիճակի շարունակական դիտարկման արդյունքում</w:t>
      </w:r>
      <w:r w:rsidR="004115DC"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="00B61276" w:rsidRPr="006540F9">
        <w:rPr>
          <w:rFonts w:ascii="GHEA Grapalat" w:hAnsi="GHEA Grapalat"/>
          <w:sz w:val="24"/>
          <w:szCs w:val="24"/>
          <w:lang w:val="hy-AM"/>
        </w:rPr>
        <w:t xml:space="preserve">Առողջապահության նախարարությունը </w:t>
      </w:r>
      <w:r w:rsidR="00A5318A" w:rsidRPr="006540F9">
        <w:rPr>
          <w:rFonts w:ascii="GHEA Grapalat" w:hAnsi="GHEA Grapalat"/>
          <w:sz w:val="24"/>
          <w:szCs w:val="24"/>
          <w:lang w:val="hy-AM"/>
        </w:rPr>
        <w:t>կներկայացնի</w:t>
      </w:r>
      <w:r w:rsidR="00B61276"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="00E24C70" w:rsidRPr="006540F9">
        <w:rPr>
          <w:rFonts w:ascii="GHEA Grapalat" w:hAnsi="GHEA Grapalat"/>
          <w:sz w:val="24"/>
          <w:szCs w:val="24"/>
          <w:lang w:val="hy-AM"/>
        </w:rPr>
        <w:t>կանխարգելիչ միջոցառումների</w:t>
      </w:r>
      <w:r w:rsidR="00FA2E7D" w:rsidRPr="006540F9">
        <w:rPr>
          <w:rFonts w:ascii="GHEA Grapalat" w:hAnsi="GHEA Grapalat"/>
          <w:sz w:val="24"/>
          <w:szCs w:val="24"/>
          <w:lang w:val="hy-AM"/>
        </w:rPr>
        <w:t>,</w:t>
      </w:r>
      <w:r w:rsidR="00050A12"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="00E92110" w:rsidRPr="006540F9">
        <w:rPr>
          <w:rFonts w:ascii="GHEA Grapalat" w:hAnsi="GHEA Grapalat"/>
          <w:sz w:val="24"/>
          <w:szCs w:val="24"/>
          <w:lang w:val="hy-AM"/>
        </w:rPr>
        <w:t xml:space="preserve">սահմանափակումների մեղմացմանը կամ խստացմանն </w:t>
      </w:r>
      <w:r w:rsidR="00256855" w:rsidRPr="006540F9">
        <w:rPr>
          <w:rFonts w:ascii="GHEA Grapalat" w:hAnsi="GHEA Grapalat"/>
          <w:sz w:val="24"/>
          <w:szCs w:val="24"/>
          <w:lang w:val="hy-AM"/>
        </w:rPr>
        <w:t>ուղղված</w:t>
      </w:r>
      <w:r w:rsidR="00050A12"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="00E92110" w:rsidRPr="006540F9">
        <w:rPr>
          <w:rFonts w:ascii="GHEA Grapalat" w:hAnsi="GHEA Grapalat"/>
          <w:sz w:val="24"/>
          <w:szCs w:val="24"/>
          <w:lang w:val="hy-AM"/>
        </w:rPr>
        <w:t>որոշումներ</w:t>
      </w:r>
      <w:r w:rsidR="00050A12" w:rsidRPr="006540F9">
        <w:rPr>
          <w:rFonts w:ascii="GHEA Grapalat" w:hAnsi="GHEA Grapalat"/>
          <w:sz w:val="24"/>
          <w:szCs w:val="24"/>
          <w:lang w:val="hy-AM"/>
        </w:rPr>
        <w:t>։</w:t>
      </w:r>
    </w:p>
    <w:p w14:paraId="1296E2D1" w14:textId="41881DD4" w:rsidR="00416D8F" w:rsidRPr="006540F9" w:rsidRDefault="00416D8F" w:rsidP="00701B7D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40B70DB4" w14:textId="77777777" w:rsidR="00677788" w:rsidRPr="006540F9" w:rsidRDefault="00677788" w:rsidP="00677788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>3.</w:t>
      </w:r>
      <w:r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40F9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6540F9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14:paraId="499592D3" w14:textId="77777777" w:rsidR="00677788" w:rsidRPr="006540F9" w:rsidRDefault="00677788" w:rsidP="00677788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</w:p>
    <w:p w14:paraId="0A2E79BA" w14:textId="77777777" w:rsidR="00677788" w:rsidRPr="006540F9" w:rsidRDefault="00677788" w:rsidP="00677788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մարմինների բյուջեներում ծախuերի և եկամուտների էական ավելացում կամ նվազեցում չի սպասվում:  </w:t>
      </w:r>
      <w:r w:rsidRPr="006540F9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FD8F189" w14:textId="77777777" w:rsidR="00677788" w:rsidRPr="006540F9" w:rsidRDefault="00677788" w:rsidP="00813041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74BC44D9" w14:textId="77777777" w:rsidR="000E09C0" w:rsidRPr="006540F9" w:rsidRDefault="000E09C0" w:rsidP="00813041">
      <w:pPr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BC055B4" w14:textId="736DA4F5" w:rsidR="00B46553" w:rsidRPr="006540F9" w:rsidRDefault="00677788" w:rsidP="00813041">
      <w:pPr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>4</w:t>
      </w:r>
      <w:r w:rsidR="00CD5A70" w:rsidRPr="006540F9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6540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B7D" w:rsidRPr="006540F9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CA4CADB" w14:textId="77777777" w:rsidR="008C3E55" w:rsidRPr="006540F9" w:rsidRDefault="00CD5A70" w:rsidP="00DE41A2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540F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="002E61B6"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2E61B6"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և</w:t>
      </w:r>
      <w:r w:rsidR="002E61B6"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="002E61B6"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2E61B6"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6540F9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Հիվանդությունների</w:t>
      </w:r>
      <w:r w:rsidR="002E61B6"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վերահսկման</w:t>
      </w:r>
      <w:r w:rsidR="002E61B6"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և</w:t>
      </w:r>
      <w:r w:rsidR="002E61B6"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կանխարգելման</w:t>
      </w:r>
      <w:r w:rsidR="002E61B6"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ազգային</w:t>
      </w:r>
      <w:r w:rsidR="002E61B6"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կենտրոն</w:t>
      </w:r>
      <w:r w:rsidR="002E61B6" w:rsidRPr="006540F9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2E61B6"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ՊՈԱԿ</w:t>
      </w:r>
      <w:r w:rsidR="002E61B6" w:rsidRPr="006540F9">
        <w:rPr>
          <w:rFonts w:ascii="GHEA Grapalat" w:hAnsi="GHEA Grapalat"/>
          <w:sz w:val="24"/>
          <w:szCs w:val="24"/>
          <w:lang w:val="af-ZA"/>
        </w:rPr>
        <w:t>-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ի</w:t>
      </w:r>
      <w:r w:rsidR="002E61B6"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աշխատողների</w:t>
      </w:r>
      <w:r w:rsidR="002E61B6"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կողմից</w:t>
      </w:r>
      <w:r w:rsidR="00DE41A2"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="002E61B6" w:rsidRPr="006540F9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BAEBECC" w14:textId="77777777" w:rsidR="000E09C0" w:rsidRPr="006540F9" w:rsidRDefault="000E09C0" w:rsidP="00476CD4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907260C" w14:textId="73E50C63" w:rsidR="00F35E26" w:rsidRPr="006540F9" w:rsidRDefault="00677788" w:rsidP="00476CD4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>5</w:t>
      </w:r>
      <w:r w:rsidR="00CD5A70" w:rsidRPr="006540F9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6540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B7D" w:rsidRPr="006540F9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024B892F" w14:textId="097B4E03" w:rsidR="00476CD4" w:rsidRPr="006540F9" w:rsidRDefault="00306C32" w:rsidP="00813041">
      <w:pPr>
        <w:spacing w:after="0" w:line="360" w:lineRule="auto"/>
        <w:ind w:firstLine="708"/>
        <w:jc w:val="both"/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</w:pPr>
      <w:r w:rsidRPr="006540F9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40F9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="00813041" w:rsidRPr="006540F9">
        <w:rPr>
          <w:rFonts w:ascii="GHEA Grapalat" w:hAnsi="GHEA Grapalat" w:cs="Sylfaen"/>
          <w:sz w:val="24"/>
          <w:szCs w:val="24"/>
          <w:lang w:val="hy-AM"/>
        </w:rPr>
        <w:t>ակնկալվում է ՀՀ տարածքում սահման</w:t>
      </w:r>
      <w:r w:rsidR="002E61B6" w:rsidRPr="006540F9">
        <w:rPr>
          <w:rFonts w:ascii="GHEA Grapalat" w:hAnsi="GHEA Grapalat" w:cs="Sylfaen"/>
          <w:sz w:val="24"/>
          <w:szCs w:val="24"/>
          <w:lang w:val="hy-AM"/>
        </w:rPr>
        <w:t>ված</w:t>
      </w:r>
      <w:r w:rsidR="00813041" w:rsidRPr="006540F9">
        <w:rPr>
          <w:rFonts w:ascii="GHEA Grapalat" w:hAnsi="GHEA Grapalat" w:cs="Sylfaen"/>
          <w:sz w:val="24"/>
          <w:szCs w:val="24"/>
          <w:lang w:val="hy-AM"/>
        </w:rPr>
        <w:t xml:space="preserve"> կարանտին</w:t>
      </w:r>
      <w:r w:rsidR="002E61B6" w:rsidRPr="006540F9">
        <w:rPr>
          <w:rFonts w:ascii="GHEA Grapalat" w:hAnsi="GHEA Grapalat" w:cs="Sylfaen"/>
          <w:sz w:val="24"/>
          <w:szCs w:val="24"/>
          <w:lang w:val="hy-AM"/>
        </w:rPr>
        <w:t xml:space="preserve">ը երկարաձգել </w:t>
      </w:r>
      <w:r w:rsidR="00464C79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464C79" w:rsidRPr="006540F9">
        <w:rPr>
          <w:rFonts w:ascii="GHEA Grapalat" w:hAnsi="GHEA Grapalat"/>
          <w:sz w:val="24"/>
          <w:szCs w:val="24"/>
          <w:lang w:val="hy-AM"/>
        </w:rPr>
        <w:t>202</w:t>
      </w:r>
      <w:r w:rsidR="00464C79">
        <w:rPr>
          <w:rFonts w:ascii="GHEA Grapalat" w:hAnsi="GHEA Grapalat"/>
          <w:sz w:val="24"/>
          <w:szCs w:val="24"/>
          <w:lang w:val="hy-AM"/>
        </w:rPr>
        <w:t>1</w:t>
      </w:r>
      <w:r w:rsidR="00464C79" w:rsidRPr="006540F9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464C79">
        <w:rPr>
          <w:rFonts w:ascii="GHEA Grapalat" w:hAnsi="GHEA Grapalat"/>
          <w:sz w:val="24"/>
          <w:szCs w:val="24"/>
          <w:lang w:val="hy-AM"/>
        </w:rPr>
        <w:t>դեկտեմբերի</w:t>
      </w:r>
      <w:r w:rsidR="00464C79"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C79">
        <w:rPr>
          <w:rFonts w:ascii="GHEA Grapalat" w:hAnsi="GHEA Grapalat"/>
          <w:sz w:val="24"/>
          <w:szCs w:val="24"/>
          <w:lang w:val="hy-AM"/>
        </w:rPr>
        <w:t>2</w:t>
      </w:r>
      <w:r w:rsidR="000B1A4D" w:rsidRPr="000257BE">
        <w:rPr>
          <w:rFonts w:ascii="GHEA Grapalat" w:hAnsi="GHEA Grapalat"/>
          <w:sz w:val="24"/>
          <w:szCs w:val="24"/>
          <w:lang w:val="hy-AM"/>
        </w:rPr>
        <w:t>0</w:t>
      </w:r>
      <w:r w:rsidR="00464C79" w:rsidRPr="006540F9">
        <w:rPr>
          <w:rFonts w:ascii="GHEA Grapalat" w:hAnsi="GHEA Grapalat"/>
          <w:sz w:val="24"/>
          <w:szCs w:val="24"/>
          <w:lang w:val="hy-AM"/>
        </w:rPr>
        <w:t>-ը</w:t>
      </w:r>
      <w:r w:rsidR="00464C79">
        <w:rPr>
          <w:rFonts w:ascii="GHEA Grapalat" w:hAnsi="GHEA Grapalat"/>
          <w:sz w:val="24"/>
          <w:szCs w:val="24"/>
          <w:lang w:val="hy-AM"/>
        </w:rPr>
        <w:t xml:space="preserve"> ներառյալ</w:t>
      </w:r>
      <w:r w:rsidR="00813041" w:rsidRPr="006540F9">
        <w:rPr>
          <w:rFonts w:ascii="GHEA Grapalat" w:hAnsi="GHEA Grapalat" w:cs="Sylfaen"/>
          <w:sz w:val="24"/>
          <w:szCs w:val="24"/>
          <w:lang w:val="hy-AM"/>
        </w:rPr>
        <w:t xml:space="preserve">, որի արդյունքում ակնկալվում է </w:t>
      </w:r>
      <w:r w:rsidR="00D928EA" w:rsidRPr="006540F9">
        <w:rPr>
          <w:rFonts w:ascii="GHEA Grapalat" w:hAnsi="GHEA Grapalat" w:cs="Sylfaen"/>
          <w:sz w:val="24"/>
          <w:szCs w:val="24"/>
          <w:lang w:val="hy-AM"/>
        </w:rPr>
        <w:t>պահպանել ստեղծված կայուն իրավիճակը։</w:t>
      </w:r>
      <w:r w:rsidR="00813041" w:rsidRPr="006540F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13A4CA4" w14:textId="4B3497BA" w:rsidR="006C5A11" w:rsidRPr="006540F9" w:rsidRDefault="006C5A11" w:rsidP="00813041">
      <w:pPr>
        <w:spacing w:after="0" w:line="360" w:lineRule="auto"/>
        <w:ind w:firstLine="708"/>
        <w:jc w:val="both"/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</w:pPr>
    </w:p>
    <w:p w14:paraId="3BADA738" w14:textId="0FF4D15C" w:rsidR="006C5A11" w:rsidRPr="006540F9" w:rsidRDefault="006C5A11" w:rsidP="00813041">
      <w:pPr>
        <w:spacing w:after="0" w:line="360" w:lineRule="auto"/>
        <w:ind w:firstLine="708"/>
        <w:jc w:val="both"/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</w:pPr>
    </w:p>
    <w:p w14:paraId="3E106ADF" w14:textId="16E0CC8C" w:rsidR="006C5A11" w:rsidRPr="006540F9" w:rsidRDefault="006C5A11" w:rsidP="00813041">
      <w:pPr>
        <w:spacing w:after="0" w:line="360" w:lineRule="auto"/>
        <w:ind w:firstLine="708"/>
        <w:jc w:val="both"/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</w:pPr>
    </w:p>
    <w:p w14:paraId="4913E10A" w14:textId="1AAD0FBB" w:rsidR="006C5A11" w:rsidRPr="006540F9" w:rsidRDefault="006C5A11" w:rsidP="00813041">
      <w:pPr>
        <w:spacing w:after="0" w:line="360" w:lineRule="auto"/>
        <w:ind w:firstLine="708"/>
        <w:jc w:val="both"/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</w:pPr>
    </w:p>
    <w:p w14:paraId="7C413D44" w14:textId="6DD84CB7" w:rsidR="006C5A11" w:rsidRPr="006540F9" w:rsidRDefault="006C5A11" w:rsidP="00813041">
      <w:pPr>
        <w:spacing w:after="0" w:line="360" w:lineRule="auto"/>
        <w:ind w:firstLine="708"/>
        <w:jc w:val="both"/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</w:pPr>
    </w:p>
    <w:p w14:paraId="1E0401CB" w14:textId="77777777" w:rsidR="006C5A11" w:rsidRPr="006540F9" w:rsidRDefault="006C5A11" w:rsidP="00813041">
      <w:pPr>
        <w:spacing w:after="0" w:line="360" w:lineRule="auto"/>
        <w:ind w:firstLine="708"/>
        <w:jc w:val="both"/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</w:pPr>
    </w:p>
    <w:sectPr w:rsidR="006C5A11" w:rsidRPr="006540F9" w:rsidSect="005A1945">
      <w:pgSz w:w="12240" w:h="15840"/>
      <w:pgMar w:top="1134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5B"/>
    <w:rsid w:val="0000623B"/>
    <w:rsid w:val="00020E59"/>
    <w:rsid w:val="000257BE"/>
    <w:rsid w:val="0003327C"/>
    <w:rsid w:val="00050A12"/>
    <w:rsid w:val="000B1A4D"/>
    <w:rsid w:val="000C48B4"/>
    <w:rsid w:val="000C6F90"/>
    <w:rsid w:val="000E09C0"/>
    <w:rsid w:val="001319C9"/>
    <w:rsid w:val="00141813"/>
    <w:rsid w:val="0014778C"/>
    <w:rsid w:val="00164F9E"/>
    <w:rsid w:val="00176419"/>
    <w:rsid w:val="0018407D"/>
    <w:rsid w:val="00184AEE"/>
    <w:rsid w:val="0019338A"/>
    <w:rsid w:val="001C5F25"/>
    <w:rsid w:val="001C6A08"/>
    <w:rsid w:val="001D2B64"/>
    <w:rsid w:val="001E0B3E"/>
    <w:rsid w:val="001F7CED"/>
    <w:rsid w:val="0020133C"/>
    <w:rsid w:val="00215072"/>
    <w:rsid w:val="0022673F"/>
    <w:rsid w:val="00240B7D"/>
    <w:rsid w:val="00252C97"/>
    <w:rsid w:val="0025510F"/>
    <w:rsid w:val="00256855"/>
    <w:rsid w:val="002851A9"/>
    <w:rsid w:val="002A3106"/>
    <w:rsid w:val="002B53C9"/>
    <w:rsid w:val="002C18BB"/>
    <w:rsid w:val="002D016D"/>
    <w:rsid w:val="002D7601"/>
    <w:rsid w:val="002E4782"/>
    <w:rsid w:val="002E61B6"/>
    <w:rsid w:val="002E7B35"/>
    <w:rsid w:val="002F1B84"/>
    <w:rsid w:val="00302CB3"/>
    <w:rsid w:val="00306C32"/>
    <w:rsid w:val="00310194"/>
    <w:rsid w:val="00327E76"/>
    <w:rsid w:val="00332322"/>
    <w:rsid w:val="00353BB5"/>
    <w:rsid w:val="0035638C"/>
    <w:rsid w:val="00373D44"/>
    <w:rsid w:val="0039509C"/>
    <w:rsid w:val="003A0DA5"/>
    <w:rsid w:val="004115DC"/>
    <w:rsid w:val="00416D8F"/>
    <w:rsid w:val="00420DB9"/>
    <w:rsid w:val="00464C79"/>
    <w:rsid w:val="00474D30"/>
    <w:rsid w:val="00476CD4"/>
    <w:rsid w:val="004774DA"/>
    <w:rsid w:val="004B4CD2"/>
    <w:rsid w:val="004F49A9"/>
    <w:rsid w:val="0050392C"/>
    <w:rsid w:val="00504154"/>
    <w:rsid w:val="00521F1C"/>
    <w:rsid w:val="00531B0D"/>
    <w:rsid w:val="00531B4B"/>
    <w:rsid w:val="00541545"/>
    <w:rsid w:val="00543A4C"/>
    <w:rsid w:val="00551BF2"/>
    <w:rsid w:val="00554F6C"/>
    <w:rsid w:val="0057000A"/>
    <w:rsid w:val="00571C59"/>
    <w:rsid w:val="00572E7F"/>
    <w:rsid w:val="0058787F"/>
    <w:rsid w:val="0059097A"/>
    <w:rsid w:val="005A1945"/>
    <w:rsid w:val="005F216A"/>
    <w:rsid w:val="005F2647"/>
    <w:rsid w:val="005F7484"/>
    <w:rsid w:val="006270A4"/>
    <w:rsid w:val="00631131"/>
    <w:rsid w:val="00641419"/>
    <w:rsid w:val="00650FCC"/>
    <w:rsid w:val="006540F9"/>
    <w:rsid w:val="00676331"/>
    <w:rsid w:val="00677788"/>
    <w:rsid w:val="00696370"/>
    <w:rsid w:val="006A1BE0"/>
    <w:rsid w:val="006B4DB2"/>
    <w:rsid w:val="006C2C7F"/>
    <w:rsid w:val="006C5A11"/>
    <w:rsid w:val="00701B7D"/>
    <w:rsid w:val="007220F5"/>
    <w:rsid w:val="007578D6"/>
    <w:rsid w:val="007738B1"/>
    <w:rsid w:val="00776042"/>
    <w:rsid w:val="007A72DB"/>
    <w:rsid w:val="007B5121"/>
    <w:rsid w:val="007C5768"/>
    <w:rsid w:val="007F25A9"/>
    <w:rsid w:val="00805AEE"/>
    <w:rsid w:val="00813041"/>
    <w:rsid w:val="00855777"/>
    <w:rsid w:val="00866EBD"/>
    <w:rsid w:val="0086724F"/>
    <w:rsid w:val="008C3E55"/>
    <w:rsid w:val="008F4863"/>
    <w:rsid w:val="0095198E"/>
    <w:rsid w:val="00973562"/>
    <w:rsid w:val="009808E3"/>
    <w:rsid w:val="00981606"/>
    <w:rsid w:val="0098339B"/>
    <w:rsid w:val="009A0CDC"/>
    <w:rsid w:val="009B77D1"/>
    <w:rsid w:val="009C7BB7"/>
    <w:rsid w:val="009D505E"/>
    <w:rsid w:val="009E5CA8"/>
    <w:rsid w:val="00A24531"/>
    <w:rsid w:val="00A42E01"/>
    <w:rsid w:val="00A5318A"/>
    <w:rsid w:val="00A53BF0"/>
    <w:rsid w:val="00A6597A"/>
    <w:rsid w:val="00A70C53"/>
    <w:rsid w:val="00A854B3"/>
    <w:rsid w:val="00A93FB1"/>
    <w:rsid w:val="00AB0AC0"/>
    <w:rsid w:val="00AC14D4"/>
    <w:rsid w:val="00AC6D44"/>
    <w:rsid w:val="00AD4FDD"/>
    <w:rsid w:val="00AF3DB6"/>
    <w:rsid w:val="00B01A08"/>
    <w:rsid w:val="00B11C6E"/>
    <w:rsid w:val="00B22DA0"/>
    <w:rsid w:val="00B46553"/>
    <w:rsid w:val="00B61276"/>
    <w:rsid w:val="00B92608"/>
    <w:rsid w:val="00BA246D"/>
    <w:rsid w:val="00BC329B"/>
    <w:rsid w:val="00BE1CE0"/>
    <w:rsid w:val="00BE3D04"/>
    <w:rsid w:val="00BF013B"/>
    <w:rsid w:val="00C10DFE"/>
    <w:rsid w:val="00C3634C"/>
    <w:rsid w:val="00C46C9A"/>
    <w:rsid w:val="00C56526"/>
    <w:rsid w:val="00CA24B9"/>
    <w:rsid w:val="00CB09B5"/>
    <w:rsid w:val="00CD51FF"/>
    <w:rsid w:val="00CD5A70"/>
    <w:rsid w:val="00CD63E5"/>
    <w:rsid w:val="00CD6900"/>
    <w:rsid w:val="00CD7B8B"/>
    <w:rsid w:val="00CE2866"/>
    <w:rsid w:val="00D01E59"/>
    <w:rsid w:val="00D0225B"/>
    <w:rsid w:val="00D2622C"/>
    <w:rsid w:val="00D51178"/>
    <w:rsid w:val="00D5680B"/>
    <w:rsid w:val="00D57DF6"/>
    <w:rsid w:val="00D63942"/>
    <w:rsid w:val="00D73377"/>
    <w:rsid w:val="00D928EA"/>
    <w:rsid w:val="00DB0DA0"/>
    <w:rsid w:val="00DD3D43"/>
    <w:rsid w:val="00DE41A2"/>
    <w:rsid w:val="00E11DA0"/>
    <w:rsid w:val="00E24C70"/>
    <w:rsid w:val="00E4522B"/>
    <w:rsid w:val="00E701EC"/>
    <w:rsid w:val="00E86AA2"/>
    <w:rsid w:val="00E92110"/>
    <w:rsid w:val="00EB1A1B"/>
    <w:rsid w:val="00F027DB"/>
    <w:rsid w:val="00F02C1A"/>
    <w:rsid w:val="00F25899"/>
    <w:rsid w:val="00F260E9"/>
    <w:rsid w:val="00F266D8"/>
    <w:rsid w:val="00F35E26"/>
    <w:rsid w:val="00F462A1"/>
    <w:rsid w:val="00F537F1"/>
    <w:rsid w:val="00F57F4F"/>
    <w:rsid w:val="00F62C65"/>
    <w:rsid w:val="00F830AD"/>
    <w:rsid w:val="00F834CE"/>
    <w:rsid w:val="00F913AA"/>
    <w:rsid w:val="00FA2E7D"/>
    <w:rsid w:val="00FA6290"/>
    <w:rsid w:val="00FB45F9"/>
    <w:rsid w:val="00FB6A3B"/>
    <w:rsid w:val="00FC3C1B"/>
    <w:rsid w:val="00FE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DDD5F"/>
  <w15:docId w15:val="{0A07093C-EEAD-4F78-B957-514BDC691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55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4655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08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86AA2"/>
  </w:style>
  <w:style w:type="paragraph" w:styleId="ListParagraph">
    <w:name w:val="List Paragraph"/>
    <w:basedOn w:val="Normal"/>
    <w:uiPriority w:val="34"/>
    <w:qFormat/>
    <w:rsid w:val="00240B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6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1B6"/>
    <w:rPr>
      <w:rFonts w:ascii="Tahoma" w:hAnsi="Tahoma" w:cs="Tahoma"/>
      <w:sz w:val="16"/>
      <w:szCs w:val="16"/>
      <w:lang w:eastAsia="en-US"/>
    </w:rPr>
  </w:style>
  <w:style w:type="character" w:styleId="Emphasis">
    <w:name w:val="Emphasis"/>
    <w:qFormat/>
    <w:rsid w:val="005F74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0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60BD1-B2F4-4AA9-8E99-B20251C29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law-1</dc:creator>
  <cp:lastModifiedBy>Law User</cp:lastModifiedBy>
  <cp:revision>106</cp:revision>
  <cp:lastPrinted>2021-06-01T10:33:00Z</cp:lastPrinted>
  <dcterms:created xsi:type="dcterms:W3CDTF">2020-12-21T09:09:00Z</dcterms:created>
  <dcterms:modified xsi:type="dcterms:W3CDTF">2021-07-08T10:08:00Z</dcterms:modified>
</cp:coreProperties>
</file>