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01" w:rsidRPr="005B6BC9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en-US"/>
        </w:rPr>
      </w:pPr>
      <w:r w:rsidRPr="005B6BC9">
        <w:rPr>
          <w:rFonts w:ascii="GHEA Grapalat" w:hAnsi="GHEA Grapalat" w:cs="Sylfaen"/>
          <w:b/>
        </w:rPr>
        <w:t>ՀԻՄՆԱՎՈՐՈՒՄ</w:t>
      </w:r>
    </w:p>
    <w:p w:rsidR="00EA5B92" w:rsidRDefault="008F0E31" w:rsidP="00652370">
      <w:pPr>
        <w:spacing w:line="360" w:lineRule="auto"/>
        <w:jc w:val="center"/>
        <w:rPr>
          <w:rFonts w:ascii="GHEA Grapalat" w:hAnsi="GHEA Grapalat" w:cs="Arial"/>
          <w:spacing w:val="-8"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ԿԱՌԱՎԱՐՈՒԹՅԱՆ</w:t>
      </w:r>
      <w:r w:rsidR="00F43A8C" w:rsidRPr="00F43A8C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2021  ԹՎԱԿԱՆԻ ՀՈՒՆԻՍԻ  3-Ի N 927-Լ ՈՐՈՇՄԱՆ ՄԵՋ ՓՈՓՈԽՈՒԹՅՈՒՆՆԵՐ ԵՎ ԼՐԱՑՈՒՄՆԵՐ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ԿԱՏԱՐԵԼՈՒ</w:t>
      </w:r>
      <w:r w:rsidR="00F43A8C" w:rsidRPr="00F43A8C">
        <w:rPr>
          <w:rFonts w:ascii="GHEA Grapalat" w:eastAsiaTheme="minorHAnsi" w:hAnsi="GHEA Grapalat" w:cstheme="minorBidi"/>
          <w:b/>
          <w:lang w:val="en-US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b/>
          <w:lang w:eastAsia="en-US"/>
        </w:rPr>
        <w:t>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:rsidR="00652370" w:rsidRPr="00652370" w:rsidRDefault="00652370" w:rsidP="00652370">
      <w:pPr>
        <w:spacing w:line="360" w:lineRule="auto"/>
        <w:jc w:val="center"/>
        <w:rPr>
          <w:rFonts w:ascii="GHEA Grapalat" w:hAnsi="GHEA Grapalat" w:cs="Arial"/>
          <w:spacing w:val="-8"/>
          <w:lang w:val="hy-AM"/>
        </w:rPr>
      </w:pPr>
    </w:p>
    <w:p w:rsidR="005B6BC9" w:rsidRPr="00796E89" w:rsidRDefault="00FF51A9" w:rsidP="00652370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54111D" w:rsidRPr="00796E8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ab/>
      </w:r>
      <w:r w:rsidR="00AE0704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="0055799C" w:rsidRPr="005B6BC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:</w:t>
      </w:r>
      <w:r w:rsidR="002E1B99" w:rsidRPr="005B6B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EE0F15" w:rsidRPr="00D66518" w:rsidRDefault="007C0F74" w:rsidP="00652370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ab/>
      </w: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փոփոխություններ և լրացումներ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7C0F74">
        <w:rPr>
          <w:rFonts w:ascii="GHEA Grapalat" w:hAnsi="GHEA Grapalat"/>
          <w:lang w:val="hy-AM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 xml:space="preserve"> 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 xml:space="preserve">նախագծի (այսուհետ` Նախագիծ)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350BD5" w:rsidRPr="005E7CAF">
        <w:rPr>
          <w:rFonts w:ascii="GHEA Grapalat" w:hAnsi="GHEA Grapalat" w:cs="Sylfaen"/>
          <w:lang w:val="hy-AM"/>
        </w:rPr>
        <w:t xml:space="preserve"> </w:t>
      </w:r>
      <w:r w:rsidR="00F43A8C">
        <w:rPr>
          <w:rFonts w:ascii="GHEA Grapalat" w:hAnsi="GHEA Grapalat" w:cs="Sylfaen"/>
          <w:lang w:val="hy-AM"/>
        </w:rPr>
        <w:t xml:space="preserve">2021 թվականին տնտեսավարողներին </w:t>
      </w:r>
      <w:r w:rsidR="00F43A8C" w:rsidRPr="008223AB">
        <w:rPr>
          <w:rFonts w:ascii="GHEA Grapalat" w:hAnsi="GHEA Grapalat" w:cs="Sylfaen"/>
          <w:lang w:val="hy-AM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2022-2</w:t>
      </w:r>
      <w:r w:rsidR="00191DFC">
        <w:rPr>
          <w:rFonts w:ascii="GHEA Grapalat" w:hAnsi="GHEA Grapalat" w:cs="Sylfaen"/>
          <w:lang w:val="hy-AM"/>
        </w:rPr>
        <w:t>023 թվականների ծրագրի շրջանակ</w:t>
      </w:r>
      <w:r w:rsidR="00F43A8C" w:rsidRPr="008223AB">
        <w:rPr>
          <w:rFonts w:ascii="GHEA Grapalat" w:hAnsi="GHEA Grapalat" w:cs="Sylfaen"/>
          <w:lang w:val="hy-AM"/>
        </w:rPr>
        <w:t xml:space="preserve">ում վարկային բաղադրիչով ներդրումներ կատարելու հնարավորություն ընձեռելու և </w:t>
      </w:r>
      <w:r w:rsidR="008223AB" w:rsidRPr="008223AB">
        <w:rPr>
          <w:rFonts w:ascii="GHEA Grapalat" w:hAnsi="GHEA Grapalat" w:cs="Sylfaen"/>
          <w:lang w:val="hy-AM"/>
        </w:rPr>
        <w:t>2021 թվականին նախատեսվող ներդրումային ծրագրերի մեկնարկին</w:t>
      </w:r>
      <w:r w:rsidR="00F43A8C" w:rsidRPr="008223AB">
        <w:rPr>
          <w:rFonts w:ascii="GHEA Grapalat" w:hAnsi="GHEA Grapalat" w:cs="Sylfaen"/>
          <w:lang w:val="hy-AM"/>
        </w:rPr>
        <w:t xml:space="preserve"> </w:t>
      </w:r>
      <w:r w:rsidR="00644118" w:rsidRPr="008223AB">
        <w:rPr>
          <w:rFonts w:ascii="GHEA Grapalat" w:hAnsi="GHEA Grapalat" w:cs="Sylfaen"/>
          <w:lang w:val="hy-AM"/>
        </w:rPr>
        <w:t>չխոչ</w:t>
      </w:r>
      <w:r w:rsidR="00652370">
        <w:rPr>
          <w:rFonts w:ascii="GHEA Grapalat" w:hAnsi="GHEA Grapalat" w:cs="Sylfaen"/>
          <w:lang w:val="hy-AM"/>
        </w:rPr>
        <w:t>ը</w:t>
      </w:r>
      <w:r w:rsidR="00644118" w:rsidRPr="008223AB">
        <w:rPr>
          <w:rFonts w:ascii="GHEA Grapalat" w:hAnsi="GHEA Grapalat" w:cs="Sylfaen"/>
          <w:lang w:val="hy-AM"/>
        </w:rPr>
        <w:t>նդոտելու</w:t>
      </w:r>
      <w:r w:rsidR="0056446F">
        <w:rPr>
          <w:rFonts w:ascii="GHEA Grapalat" w:hAnsi="GHEA Grapalat" w:cs="Sylfaen"/>
          <w:lang w:val="hy-AM"/>
        </w:rPr>
        <w:t xml:space="preserve"> </w:t>
      </w:r>
      <w:r w:rsidR="00191DFC" w:rsidRPr="00D66518">
        <w:rPr>
          <w:rFonts w:ascii="GHEA Grapalat" w:hAnsi="GHEA Grapalat" w:cs="Sylfaen"/>
          <w:lang w:val="hy-AM"/>
        </w:rPr>
        <w:t>անհրաժեշտությամբ</w:t>
      </w:r>
      <w:r w:rsidR="004F2878" w:rsidRPr="00D66518">
        <w:rPr>
          <w:rFonts w:ascii="GHEA Grapalat" w:hAnsi="GHEA Grapalat" w:cs="Sylfaen"/>
          <w:lang w:val="hy-AM"/>
        </w:rPr>
        <w:t>։</w:t>
      </w:r>
    </w:p>
    <w:p w:rsidR="00644118" w:rsidRPr="00644118" w:rsidRDefault="00C47F41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Ընթացիկ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իրավիճակը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խնդիրները</w:t>
      </w:r>
      <w:r w:rsidR="00316259" w:rsidRPr="005B6BC9">
        <w:rPr>
          <w:rFonts w:ascii="GHEA Grapalat" w:hAnsi="GHEA Grapalat"/>
          <w:lang w:val="fr-FR"/>
        </w:rPr>
        <w:t>:</w:t>
      </w:r>
      <w:r w:rsidR="00EB0FDF" w:rsidRPr="005B6BC9">
        <w:rPr>
          <w:rFonts w:ascii="GHEA Grapalat" w:hAnsi="GHEA Grapalat"/>
          <w:lang w:val="fr-FR"/>
        </w:rPr>
        <w:t xml:space="preserve"> </w:t>
      </w:r>
    </w:p>
    <w:p w:rsidR="00DB4C6A" w:rsidRPr="00C24A3D" w:rsidRDefault="00D4324A" w:rsidP="00652370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4324A">
        <w:rPr>
          <w:rFonts w:ascii="GHEA Grapalat" w:hAnsi="GHEA Grapalat"/>
          <w:lang w:val="hy-AM"/>
        </w:rPr>
        <w:t xml:space="preserve">        </w:t>
      </w:r>
      <w:r w:rsidR="00DB4C6A" w:rsidRPr="00D4324A">
        <w:rPr>
          <w:rFonts w:ascii="GHEA Grapalat" w:hAnsi="GHEA Grapalat"/>
          <w:lang w:val="hy-AM"/>
        </w:rPr>
        <w:t>Հայաստանի Հանրապետությունում խաղողի, ժամանակակից տեխնոլոգիաներով մշակվող ինտենսիվ պտղատու այգիների և հատապտղանոցների հիմնման համար պետական աջ</w:t>
      </w:r>
      <w:r w:rsidR="00195688">
        <w:rPr>
          <w:rFonts w:ascii="GHEA Grapalat" w:hAnsi="GHEA Grapalat"/>
          <w:lang w:val="hy-AM"/>
        </w:rPr>
        <w:t xml:space="preserve">ակցության ծրագրի </w:t>
      </w:r>
      <w:r w:rsidR="00195688" w:rsidRPr="00C24A3D">
        <w:rPr>
          <w:rFonts w:ascii="GHEA Grapalat" w:hAnsi="GHEA Grapalat"/>
          <w:lang w:val="hy-AM"/>
        </w:rPr>
        <w:t>շրջանակ</w:t>
      </w:r>
      <w:r w:rsidR="00DB4C6A" w:rsidRPr="00C24A3D">
        <w:rPr>
          <w:rFonts w:ascii="GHEA Grapalat" w:hAnsi="GHEA Grapalat"/>
          <w:lang w:val="hy-AM"/>
        </w:rPr>
        <w:t xml:space="preserve">ում </w:t>
      </w:r>
      <w:r w:rsidR="00AA4963" w:rsidRPr="00C24A3D">
        <w:rPr>
          <w:rFonts w:ascii="GHEA Grapalat" w:hAnsi="GHEA Grapalat"/>
          <w:lang w:val="hy-AM"/>
        </w:rPr>
        <w:t>20</w:t>
      </w:r>
      <w:r w:rsidR="00B719E5" w:rsidRPr="00C24A3D">
        <w:rPr>
          <w:rFonts w:ascii="GHEA Grapalat" w:hAnsi="GHEA Grapalat"/>
          <w:lang w:val="hy-AM"/>
        </w:rPr>
        <w:t>20</w:t>
      </w:r>
      <w:r w:rsidR="00AA4963" w:rsidRPr="00C24A3D">
        <w:rPr>
          <w:rFonts w:ascii="GHEA Grapalat" w:hAnsi="GHEA Grapalat"/>
          <w:lang w:val="hy-AM"/>
        </w:rPr>
        <w:t xml:space="preserve"> թվականի</w:t>
      </w:r>
      <w:r w:rsidR="00AE6A9F" w:rsidRPr="00C24A3D">
        <w:rPr>
          <w:rFonts w:ascii="GHEA Grapalat" w:hAnsi="GHEA Grapalat"/>
          <w:lang w:val="hy-AM"/>
        </w:rPr>
        <w:t>ն</w:t>
      </w:r>
      <w:r w:rsidR="00AA4963" w:rsidRPr="00C24A3D">
        <w:rPr>
          <w:rFonts w:ascii="GHEA Grapalat" w:hAnsi="GHEA Grapalat"/>
          <w:lang w:val="hy-AM"/>
        </w:rPr>
        <w:t xml:space="preserve"> </w:t>
      </w:r>
      <w:r w:rsidR="00AE6A9F" w:rsidRPr="00C24A3D">
        <w:rPr>
          <w:rFonts w:ascii="GHEA Grapalat" w:hAnsi="GHEA Grapalat"/>
          <w:lang w:val="hy-AM"/>
        </w:rPr>
        <w:t>53</w:t>
      </w:r>
      <w:r w:rsidR="00DB4C6A" w:rsidRPr="00C24A3D">
        <w:rPr>
          <w:rFonts w:ascii="GHEA Grapalat" w:hAnsi="GHEA Grapalat"/>
          <w:lang w:val="hy-AM"/>
        </w:rPr>
        <w:t xml:space="preserve"> տնտեսավարողի կողմից հիմնվել է </w:t>
      </w:r>
      <w:r w:rsidR="00AE6A9F" w:rsidRPr="00C24A3D">
        <w:rPr>
          <w:rFonts w:ascii="GHEA Grapalat" w:hAnsi="GHEA Grapalat"/>
          <w:lang w:val="hy-AM"/>
        </w:rPr>
        <w:t>518</w:t>
      </w:r>
      <w:r w:rsidR="00644118">
        <w:rPr>
          <w:rFonts w:ascii="Cambria Math" w:hAnsi="Cambria Math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6</w:t>
      </w:r>
      <w:r w:rsidR="00195688" w:rsidRPr="00C24A3D">
        <w:rPr>
          <w:rFonts w:ascii="GHEA Grapalat" w:hAnsi="GHEA Grapalat"/>
          <w:lang w:val="hy-AM"/>
        </w:rPr>
        <w:t xml:space="preserve"> հա ինտենսիվ այգի, </w:t>
      </w:r>
      <w:r w:rsidR="00DB4C6A" w:rsidRPr="00C24A3D">
        <w:rPr>
          <w:rFonts w:ascii="GHEA Grapalat" w:hAnsi="GHEA Grapalat"/>
          <w:lang w:val="hy-AM"/>
        </w:rPr>
        <w:t xml:space="preserve"> </w:t>
      </w:r>
      <w:r w:rsidR="00206E7F" w:rsidRPr="00C24A3D">
        <w:rPr>
          <w:rFonts w:ascii="GHEA Grapalat" w:hAnsi="GHEA Grapalat"/>
          <w:lang w:val="hy-AM"/>
        </w:rPr>
        <w:t>Հայաստանի Հանրապետության գյուղատնտեսությունում կարկտապաշտպան ցանցերի ներդրման համար տրամադրվող վարկերի տոկոսավճարների սուբսիդա</w:t>
      </w:r>
      <w:r w:rsidR="00195688" w:rsidRPr="00C24A3D">
        <w:rPr>
          <w:rFonts w:ascii="GHEA Grapalat" w:hAnsi="GHEA Grapalat"/>
          <w:lang w:val="hy-AM"/>
        </w:rPr>
        <w:t>վորման ծրագրի շրջանակ</w:t>
      </w:r>
      <w:r w:rsidR="00206E7F" w:rsidRPr="00C24A3D">
        <w:rPr>
          <w:rFonts w:ascii="GHEA Grapalat" w:hAnsi="GHEA Grapalat"/>
          <w:lang w:val="hy-AM"/>
        </w:rPr>
        <w:t xml:space="preserve">ում </w:t>
      </w:r>
      <w:r w:rsidR="00AE6A9F" w:rsidRPr="00C24A3D">
        <w:rPr>
          <w:rFonts w:ascii="GHEA Grapalat" w:hAnsi="GHEA Grapalat"/>
          <w:lang w:val="hy-AM"/>
        </w:rPr>
        <w:t>2</w:t>
      </w:r>
      <w:r w:rsidR="00195688" w:rsidRPr="00C24A3D">
        <w:rPr>
          <w:rFonts w:ascii="GHEA Grapalat" w:hAnsi="GHEA Grapalat"/>
          <w:lang w:val="hy-AM"/>
        </w:rPr>
        <w:t xml:space="preserve"> </w:t>
      </w:r>
      <w:r w:rsidR="00206E7F" w:rsidRPr="00C24A3D">
        <w:rPr>
          <w:rFonts w:ascii="GHEA Grapalat" w:hAnsi="GHEA Grapalat"/>
          <w:lang w:val="hy-AM"/>
        </w:rPr>
        <w:t>տնտեսավարողի կողմից կարկտապաշտպան ցանց  է ներդրվել</w:t>
      </w:r>
      <w:r w:rsidR="00AE6A9F" w:rsidRPr="00C24A3D">
        <w:rPr>
          <w:rFonts w:ascii="GHEA Grapalat" w:hAnsi="GHEA Grapalat"/>
          <w:lang w:val="hy-AM"/>
        </w:rPr>
        <w:t xml:space="preserve"> 14</w:t>
      </w:r>
      <w:r w:rsidR="00644118">
        <w:rPr>
          <w:rFonts w:ascii="Cambria Math" w:hAnsi="Cambria Math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5</w:t>
      </w:r>
      <w:r w:rsidR="00195688" w:rsidRPr="00C24A3D">
        <w:rPr>
          <w:rFonts w:ascii="GHEA Grapalat" w:hAnsi="GHEA Grapalat"/>
          <w:lang w:val="hy-AM"/>
        </w:rPr>
        <w:t xml:space="preserve"> հա-ի վրա, իսկ Ոռոգման արդիական համակարգերի ներդրման համաֆինանսավորման ծրագրերի շրջանակում </w:t>
      </w:r>
      <w:r w:rsidR="00AE6A9F" w:rsidRPr="00C24A3D">
        <w:rPr>
          <w:rFonts w:ascii="GHEA Grapalat" w:hAnsi="GHEA Grapalat"/>
          <w:lang w:val="hy-AM"/>
        </w:rPr>
        <w:t>14</w:t>
      </w:r>
      <w:r w:rsidR="00195688" w:rsidRPr="00C24A3D">
        <w:rPr>
          <w:rFonts w:ascii="GHEA Grapalat" w:hAnsi="GHEA Grapalat"/>
          <w:lang w:val="hy-AM"/>
        </w:rPr>
        <w:t xml:space="preserve"> տնտեսավարողի կողմից ոռոգման արդիական համակարգ է ներդրվել </w:t>
      </w:r>
      <w:r w:rsidR="00AE6A9F" w:rsidRPr="00C24A3D">
        <w:rPr>
          <w:rFonts w:ascii="GHEA Grapalat" w:hAnsi="GHEA Grapalat"/>
          <w:lang w:val="hy-AM"/>
        </w:rPr>
        <w:t>239</w:t>
      </w:r>
      <w:r w:rsidR="00644118">
        <w:rPr>
          <w:rFonts w:ascii="Cambria Math" w:hAnsi="Cambria Math"/>
          <w:lang w:val="hy-AM"/>
        </w:rPr>
        <w:t>․</w:t>
      </w:r>
      <w:r w:rsidR="00AE6A9F" w:rsidRPr="00C24A3D">
        <w:rPr>
          <w:rFonts w:ascii="GHEA Grapalat" w:hAnsi="GHEA Grapalat"/>
          <w:lang w:val="hy-AM"/>
        </w:rPr>
        <w:t>4</w:t>
      </w:r>
      <w:r w:rsidR="00195688" w:rsidRPr="00C24A3D">
        <w:rPr>
          <w:rFonts w:ascii="GHEA Grapalat" w:hAnsi="GHEA Grapalat"/>
          <w:lang w:val="hy-AM"/>
        </w:rPr>
        <w:t xml:space="preserve"> հա-ի վրա։</w:t>
      </w:r>
    </w:p>
    <w:p w:rsidR="007436AA" w:rsidRPr="00652370" w:rsidRDefault="007436AA" w:rsidP="00652370">
      <w:pPr>
        <w:spacing w:line="360" w:lineRule="auto"/>
        <w:jc w:val="both"/>
        <w:rPr>
          <w:rFonts w:ascii="GHEA Grapalat" w:hAnsi="GHEA Grapalat"/>
          <w:lang w:val="hy-AM"/>
        </w:rPr>
      </w:pPr>
      <w:r w:rsidRPr="007436AA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color w:val="FF0000"/>
          <w:lang w:val="hy-AM"/>
        </w:rPr>
        <w:tab/>
      </w:r>
      <w:r w:rsidRPr="004872A0">
        <w:rPr>
          <w:rFonts w:ascii="GHEA Grapalat" w:hAnsi="GHEA Grapalat"/>
          <w:lang w:val="hy-AM"/>
        </w:rPr>
        <w:t xml:space="preserve">Վերը նշված 3 ծրագրերի շրջանակներում իրականացված դիտարկումները ցույց են տվել, որ հետզհետե ավելանում է տնտեսավարողների հետաքրքրվածությունը նոր </w:t>
      </w:r>
      <w:r w:rsidRPr="004872A0">
        <w:rPr>
          <w:rFonts w:ascii="GHEA Grapalat" w:hAnsi="GHEA Grapalat"/>
          <w:lang w:val="hy-AM"/>
        </w:rPr>
        <w:lastRenderedPageBreak/>
        <w:t xml:space="preserve">տեխնոլոգիաների կիրառման և ծրագրերին մասնակցության ուղղությամբ։ </w:t>
      </w:r>
      <w:r w:rsidR="00543EAB">
        <w:rPr>
          <w:rFonts w:ascii="GHEA Grapalat" w:hAnsi="GHEA Grapalat" w:cs="Sylfaen"/>
          <w:lang w:val="hy-AM"/>
        </w:rPr>
        <w:t>Հ</w:t>
      </w:r>
      <w:r w:rsidR="00543EAB" w:rsidRPr="006E44BA">
        <w:rPr>
          <w:rFonts w:ascii="GHEA Grapalat" w:hAnsi="GHEA Grapalat" w:cs="Sylfaen"/>
          <w:lang w:val="hy-AM"/>
        </w:rPr>
        <w:t xml:space="preserve">այաստանի </w:t>
      </w:r>
      <w:r w:rsidR="00543EAB">
        <w:rPr>
          <w:rFonts w:ascii="GHEA Grapalat" w:hAnsi="GHEA Grapalat" w:cs="Sylfaen"/>
          <w:lang w:val="hy-AM"/>
        </w:rPr>
        <w:t xml:space="preserve">Հանրապետության </w:t>
      </w:r>
      <w:r w:rsidR="00543EAB" w:rsidRPr="006E44BA">
        <w:rPr>
          <w:rFonts w:ascii="GHEA Grapalat" w:hAnsi="GHEA Grapalat" w:cs="Sylfaen"/>
          <w:lang w:val="hy-AM"/>
        </w:rPr>
        <w:t xml:space="preserve"> </w:t>
      </w:r>
      <w:r w:rsidR="00543EAB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543EAB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543EAB">
        <w:rPr>
          <w:rFonts w:ascii="GHEA Grapalat" w:eastAsiaTheme="minorHAnsi" w:hAnsi="GHEA Grapalat" w:cstheme="minorBidi"/>
          <w:lang w:val="hy-AM" w:eastAsia="en-US"/>
        </w:rPr>
        <w:t>հուն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543EAB">
        <w:rPr>
          <w:rFonts w:ascii="GHEA Grapalat" w:eastAsiaTheme="minorHAnsi" w:hAnsi="GHEA Grapalat" w:cstheme="minorBidi"/>
          <w:lang w:val="hy-AM" w:eastAsia="en-US"/>
        </w:rPr>
        <w:t>3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543EAB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43EAB">
        <w:rPr>
          <w:rFonts w:ascii="GHEA Grapalat" w:eastAsiaTheme="minorHAnsi" w:hAnsi="GHEA Grapalat" w:cstheme="minorBidi"/>
          <w:lang w:val="hy-AM" w:eastAsia="en-US"/>
        </w:rPr>
        <w:t>927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543EAB">
        <w:rPr>
          <w:rFonts w:ascii="GHEA Grapalat" w:eastAsiaTheme="minorHAnsi" w:hAnsi="GHEA Grapalat" w:cstheme="minorBidi"/>
          <w:lang w:val="hy-AM" w:eastAsia="en-US"/>
        </w:rPr>
        <w:t>Լ</w:t>
      </w:r>
      <w:r w:rsidR="00543EAB" w:rsidRPr="00145AF8">
        <w:rPr>
          <w:rFonts w:ascii="GHEA Grapalat" w:eastAsiaTheme="minorHAnsi" w:hAnsi="GHEA Grapalat" w:cstheme="minorBidi"/>
          <w:lang w:val="hy-AM" w:eastAsia="en-US"/>
        </w:rPr>
        <w:t xml:space="preserve"> որոշմա</w:t>
      </w:r>
      <w:r w:rsidR="00543EAB">
        <w:rPr>
          <w:rFonts w:ascii="GHEA Grapalat" w:eastAsiaTheme="minorHAnsi" w:hAnsi="GHEA Grapalat" w:cstheme="minorBidi"/>
          <w:lang w:val="hy-AM" w:eastAsia="en-US"/>
        </w:rPr>
        <w:t xml:space="preserve">մբ </w:t>
      </w:r>
      <w:r w:rsidR="00543EAB" w:rsidRPr="00191DFC">
        <w:rPr>
          <w:rFonts w:ascii="GHEA Grapalat" w:hAnsi="GHEA Grapalat"/>
          <w:lang w:val="hy-AM"/>
        </w:rPr>
        <w:t xml:space="preserve">հաստատված </w:t>
      </w:r>
      <w:r w:rsidR="00644118" w:rsidRPr="00191DFC">
        <w:rPr>
          <w:rFonts w:ascii="GHEA Grapalat" w:hAnsi="GHEA Grapalat"/>
          <w:lang w:val="hy-AM"/>
        </w:rPr>
        <w:t xml:space="preserve">Հայաստանի Հանրապետությունում ինտենսիվ այգեգործության զարգացման, արդիական տեխնոլոգիաների ներդրման և ոչ ավանդական բարձրարժեք </w:t>
      </w:r>
      <w:r w:rsidR="00644118" w:rsidRPr="00652370">
        <w:rPr>
          <w:rFonts w:ascii="GHEA Grapalat" w:hAnsi="GHEA Grapalat"/>
          <w:lang w:val="hy-AM"/>
        </w:rPr>
        <w:t>մշակաբույսերի արտադրության խթանման պետական աջակցության 2022-2023 թվականների ծրագր</w:t>
      </w:r>
      <w:r w:rsidR="00644118">
        <w:rPr>
          <w:rFonts w:ascii="GHEA Grapalat" w:hAnsi="GHEA Grapalat"/>
          <w:lang w:val="hy-AM"/>
        </w:rPr>
        <w:t xml:space="preserve">ում միավորվել են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աջակցության, Հայաստանի Հանրապետության գյուղատնտեսությունում կարկտապաշտպան ցանցերի ներդրման համար տրամադրվող վարկերի տոկոսավճարների սուբսիդավորման և Ոռոգման արդիական համակարգերի ներդրման համաֆինանսավորման ծրագրերը, ավելացվել է </w:t>
      </w:r>
      <w:r w:rsidR="00644118">
        <w:rPr>
          <w:rFonts w:ascii="GHEA Grapalat" w:hAnsi="GHEA Grapalat" w:cs="Arial"/>
          <w:lang w:val="hy-AM"/>
        </w:rPr>
        <w:t>ոչ ավանդական բարձրարժեք մշակաբույսերի մշակման և ջրավազանների կառուցման</w:t>
      </w:r>
      <w:r w:rsidR="00644118">
        <w:rPr>
          <w:rFonts w:ascii="GHEA Grapalat" w:hAnsi="GHEA Grapalat"/>
          <w:lang w:val="hy-AM"/>
        </w:rPr>
        <w:t xml:space="preserve"> համար անհրաժեշտ մատչելի ֆինանսական ռեսուրսների ձեռքբերման հնարավորությունը,  ինչպես նաև ճշգրտվել են 1 հա-ի վրա կատարվող ծախսերը, սահմանվել են Ծրագրի շրջանակում թույլատրելի տարածքների նվազագույն և առավելագույն սահմանաչափերը, հստակեցվել է Ծրագրի շրջանակում անհրաժեշտ փաստաթղթերի ցանկը և բովանդակությունը։ </w:t>
      </w:r>
      <w:r w:rsidRPr="004872A0">
        <w:rPr>
          <w:rFonts w:ascii="GHEA Grapalat" w:hAnsi="GHEA Grapalat"/>
          <w:lang w:val="hy-AM"/>
        </w:rPr>
        <w:t>Միաժամանակ</w:t>
      </w:r>
      <w:r w:rsidR="00543EAB">
        <w:rPr>
          <w:rFonts w:ascii="GHEA Grapalat" w:hAnsi="GHEA Grapalat"/>
          <w:lang w:val="hy-AM"/>
        </w:rPr>
        <w:t xml:space="preserve">, քանի որ նշված ծրագիրը մեկնարկելու է 2022 թվականի հունվարի 1-ից, 2021 թվականին ներդրումներ նախաձեռնած տնտեսավարողների մոտ խնդիրներ են առաջացել </w:t>
      </w:r>
      <w:r w:rsidR="00543EAB" w:rsidRPr="00652370">
        <w:rPr>
          <w:rFonts w:ascii="GHEA Grapalat" w:hAnsi="GHEA Grapalat"/>
          <w:lang w:val="hy-AM"/>
        </w:rPr>
        <w:t>ներդրումային ծրագրերի մեկնարկը 2021 թվականին իրականացնելու հետ</w:t>
      </w:r>
      <w:r w:rsidR="00191DFC">
        <w:rPr>
          <w:rFonts w:ascii="GHEA Grapalat" w:hAnsi="GHEA Grapalat"/>
          <w:lang w:val="hy-AM"/>
        </w:rPr>
        <w:t xml:space="preserve"> կապված</w:t>
      </w:r>
      <w:r w:rsidR="00543EAB" w:rsidRPr="00652370">
        <w:rPr>
          <w:rFonts w:ascii="GHEA Grapalat" w:hAnsi="GHEA Grapalat"/>
          <w:lang w:val="hy-AM"/>
        </w:rPr>
        <w:t xml:space="preserve">։ </w:t>
      </w:r>
    </w:p>
    <w:p w:rsidR="005B6BC9" w:rsidRDefault="00385E5A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3E5F98" w:rsidRPr="00DA066B" w:rsidRDefault="00CA24F8" w:rsidP="00652370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 w:eastAsia="ru-RU"/>
        </w:rPr>
      </w:pPr>
      <w:r w:rsidRPr="00C24A3D">
        <w:rPr>
          <w:rFonts w:ascii="GHEA Grapalat" w:hAnsi="GHEA Grapalat"/>
          <w:lang w:val="hy-AM" w:eastAsia="ru-RU"/>
        </w:rPr>
        <w:t>Բուսաբուծության</w:t>
      </w:r>
      <w:r w:rsidR="00D97F5B" w:rsidRPr="00C24A3D">
        <w:rPr>
          <w:rFonts w:ascii="GHEA Grapalat" w:hAnsi="GHEA Grapalat"/>
          <w:lang w:val="hy-AM" w:eastAsia="ru-RU"/>
        </w:rPr>
        <w:t xml:space="preserve"> ճ</w:t>
      </w:r>
      <w:r w:rsidR="00D97F5B">
        <w:rPr>
          <w:rFonts w:ascii="GHEA Grapalat" w:hAnsi="GHEA Grapalat"/>
          <w:lang w:val="hy-AM" w:eastAsia="ru-RU"/>
        </w:rPr>
        <w:t>յուղում իրականացվող քաղաքակա</w:t>
      </w:r>
      <w:r w:rsidR="00D97F5B" w:rsidRPr="00DA066B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նու</w:t>
      </w:r>
      <w:r w:rsidR="00D97F5B" w:rsidRPr="003E5F98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թյուն</w:t>
      </w:r>
      <w:r w:rsidR="00D97F5B" w:rsidRPr="003E5F98">
        <w:rPr>
          <w:rFonts w:ascii="GHEA Grapalat" w:hAnsi="GHEA Grapalat"/>
          <w:lang w:val="hy-AM" w:eastAsia="ru-RU"/>
        </w:rPr>
        <w:t>ը</w:t>
      </w:r>
      <w:r w:rsidR="00D97F5B" w:rsidRPr="005D66E1">
        <w:rPr>
          <w:rFonts w:ascii="GHEA Grapalat" w:hAnsi="GHEA Grapalat"/>
          <w:lang w:val="hy-AM" w:eastAsia="ru-RU"/>
        </w:rPr>
        <w:t xml:space="preserve"> </w:t>
      </w:r>
      <w:r w:rsidR="00D97F5B" w:rsidRPr="00DA066B">
        <w:rPr>
          <w:rFonts w:ascii="GHEA Grapalat" w:hAnsi="GHEA Grapalat"/>
          <w:lang w:val="hy-AM" w:eastAsia="ru-RU"/>
        </w:rPr>
        <w:t>նպատա</w:t>
      </w:r>
      <w:r w:rsidR="00D97F5B" w:rsidRPr="00DA066B">
        <w:rPr>
          <w:rFonts w:ascii="GHEA Grapalat" w:hAnsi="GHEA Grapalat"/>
          <w:lang w:val="hy-AM" w:eastAsia="ru-RU"/>
        </w:rPr>
        <w:softHyphen/>
        <w:t xml:space="preserve">կաուղղված է </w:t>
      </w:r>
      <w:r w:rsidR="002A4DF2">
        <w:rPr>
          <w:rFonts w:ascii="GHEA Grapalat" w:hAnsi="GHEA Grapalat"/>
          <w:lang w:val="hy-AM" w:eastAsia="ru-RU"/>
        </w:rPr>
        <w:t xml:space="preserve">ներդրումների ներգրավմանը, </w:t>
      </w:r>
      <w:r w:rsidR="007B75D4" w:rsidRPr="00DA066B">
        <w:rPr>
          <w:rFonts w:ascii="GHEA Grapalat" w:hAnsi="GHEA Grapalat"/>
          <w:lang w:val="hy-AM" w:eastAsia="ru-RU"/>
        </w:rPr>
        <w:t>ժամանակակից, բարձր բերքատու այգի</w:t>
      </w:r>
      <w:r w:rsidR="007B75D4" w:rsidRPr="00DA066B">
        <w:rPr>
          <w:rFonts w:ascii="GHEA Grapalat" w:hAnsi="GHEA Grapalat"/>
          <w:lang w:val="hy-AM" w:eastAsia="ru-RU"/>
        </w:rPr>
        <w:softHyphen/>
        <w:t>նե</w:t>
      </w:r>
      <w:r w:rsidR="007B75D4" w:rsidRPr="00DA066B">
        <w:rPr>
          <w:rFonts w:ascii="GHEA Grapalat" w:hAnsi="GHEA Grapalat"/>
          <w:lang w:val="hy-AM" w:eastAsia="ru-RU"/>
        </w:rPr>
        <w:softHyphen/>
        <w:t xml:space="preserve">րի հիմնմանը, մրցունակ խաղողի, պտղի և հատապտղի արտադրության և արտահանման ծավալների ավելացմանը, հողային և ջրային ռեսուրսների արդյունավետ օգտագործմանը, գյուղացիական </w:t>
      </w:r>
      <w:r>
        <w:rPr>
          <w:rFonts w:ascii="GHEA Grapalat" w:hAnsi="GHEA Grapalat"/>
          <w:lang w:val="hy-AM" w:eastAsia="ru-RU"/>
        </w:rPr>
        <w:t xml:space="preserve">տնտեսությունների եկամուտների </w:t>
      </w:r>
      <w:r w:rsidR="007B75D4">
        <w:rPr>
          <w:rFonts w:ascii="GHEA Grapalat" w:hAnsi="GHEA Grapalat"/>
          <w:lang w:val="hy-AM" w:eastAsia="ru-RU"/>
        </w:rPr>
        <w:t>մակարդակի</w:t>
      </w:r>
      <w:r w:rsidR="007B75D4" w:rsidRPr="00DA066B">
        <w:rPr>
          <w:rFonts w:ascii="GHEA Grapalat" w:hAnsi="GHEA Grapalat"/>
          <w:lang w:val="hy-AM" w:eastAsia="ru-RU"/>
        </w:rPr>
        <w:t xml:space="preserve"> բարձրացմանը:</w:t>
      </w:r>
      <w:r w:rsidR="00E26821" w:rsidRPr="00DA066B">
        <w:rPr>
          <w:rFonts w:ascii="GHEA Grapalat" w:hAnsi="GHEA Grapalat"/>
          <w:lang w:val="hy-AM" w:eastAsia="ru-RU"/>
        </w:rPr>
        <w:t xml:space="preserve"> </w:t>
      </w:r>
      <w:r w:rsidR="007D52E1" w:rsidRPr="00DA066B">
        <w:rPr>
          <w:rFonts w:ascii="GHEA Grapalat" w:hAnsi="GHEA Grapalat"/>
          <w:lang w:val="hy-AM" w:eastAsia="ru-RU"/>
        </w:rPr>
        <w:t xml:space="preserve">    </w:t>
      </w:r>
    </w:p>
    <w:p w:rsidR="0054111D" w:rsidRPr="00DA066B" w:rsidRDefault="003E5F98" w:rsidP="00652370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A066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</w:t>
      </w:r>
      <w:r w:rsidR="00285B7D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  <w:r w:rsidR="00AE0704"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:rsidR="00860ED6" w:rsidRPr="004F2878" w:rsidRDefault="0054111D" w:rsidP="00652370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B6BC9">
        <w:rPr>
          <w:rFonts w:ascii="GHEA Grapalat" w:hAnsi="GHEA Grapalat"/>
          <w:b/>
          <w:sz w:val="24"/>
          <w:szCs w:val="24"/>
          <w:lang w:val="fr-FR"/>
        </w:rPr>
        <w:tab/>
      </w:r>
      <w:r w:rsidR="008B43CC" w:rsidRPr="005D66E1">
        <w:rPr>
          <w:rFonts w:ascii="GHEA Grapalat" w:hAnsi="GHEA Grapalat"/>
          <w:sz w:val="24"/>
          <w:szCs w:val="24"/>
          <w:lang w:val="hy-AM"/>
        </w:rPr>
        <w:t>Կարգավորման</w:t>
      </w:r>
      <w:r w:rsidR="00EA5A37" w:rsidRPr="003528F8">
        <w:rPr>
          <w:rFonts w:ascii="GHEA Grapalat" w:hAnsi="GHEA Grapalat"/>
          <w:sz w:val="24"/>
          <w:szCs w:val="24"/>
          <w:lang w:val="hy-AM"/>
        </w:rPr>
        <w:t xml:space="preserve"> նպատակ</w:t>
      </w:r>
      <w:r w:rsidR="002E20B6" w:rsidRPr="003528F8">
        <w:rPr>
          <w:rFonts w:ascii="GHEA Grapalat" w:hAnsi="GHEA Grapalat"/>
          <w:sz w:val="24"/>
          <w:szCs w:val="24"/>
          <w:lang w:val="hy-AM"/>
        </w:rPr>
        <w:t>ն է</w:t>
      </w:r>
      <w:r w:rsidR="00EA5A37" w:rsidRPr="003528F8">
        <w:rPr>
          <w:rFonts w:ascii="GHEA Grapalat" w:hAnsi="GHEA Grapalat"/>
          <w:sz w:val="24"/>
          <w:szCs w:val="24"/>
          <w:lang w:val="hy-AM"/>
        </w:rPr>
        <w:t xml:space="preserve">` </w:t>
      </w:r>
      <w:r w:rsidR="00ED74CC" w:rsidRPr="003528F8">
        <w:rPr>
          <w:rFonts w:ascii="GHEA Grapalat" w:hAnsi="GHEA Grapalat"/>
          <w:sz w:val="24"/>
          <w:szCs w:val="24"/>
          <w:lang w:val="hy-AM"/>
        </w:rPr>
        <w:t>հնարավորություն ընձեռել տնտեսավարողներին</w:t>
      </w:r>
      <w:r w:rsidR="008223AB" w:rsidRPr="003528F8">
        <w:rPr>
          <w:rFonts w:ascii="GHEA Grapalat" w:hAnsi="GHEA Grapalat"/>
          <w:sz w:val="24"/>
          <w:szCs w:val="24"/>
          <w:lang w:val="hy-AM"/>
        </w:rPr>
        <w:t>,</w:t>
      </w:r>
      <w:r w:rsidR="00ED74CC" w:rsidRPr="003528F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ինտենսիվ այգեգործության զարգացման, արդիական տեխնոլոգիաների ներդրման և ոչ ավանդական բարձրարժեք մշակաբույսերի </w:t>
      </w:r>
      <w:r w:rsidR="00ED74CC" w:rsidRPr="003528F8">
        <w:rPr>
          <w:rFonts w:ascii="GHEA Grapalat" w:hAnsi="GHEA Grapalat"/>
          <w:sz w:val="24"/>
          <w:szCs w:val="24"/>
          <w:lang w:val="hy-AM"/>
        </w:rPr>
        <w:lastRenderedPageBreak/>
        <w:t>արտադրության խթանման պետական աջակցության 2022-2023 թվականների ծրագրի վարկային բաղադրիչի շրջանակում 2021 թվականին մեկնարկել նախատեսված ներդրումային ծրագրերը՝ չհետաձգելով դրանց իրականացումը 2022 թվականին։ Նախագծով առաջարկվում է 2022-2023 թվականներին նախատեսված ծրագրի մեկնարկը տալ 2021 թվականից</w:t>
      </w:r>
      <w:r w:rsidR="007511DD" w:rsidRPr="003528F8">
        <w:rPr>
          <w:rFonts w:ascii="GHEA Grapalat" w:hAnsi="GHEA Grapalat"/>
          <w:sz w:val="24"/>
          <w:szCs w:val="24"/>
          <w:lang w:val="hy-AM"/>
        </w:rPr>
        <w:t xml:space="preserve"> (միայն վարկային բաղադրիչի մասով), ընդ որում </w:t>
      </w:r>
      <w:r w:rsidR="007511DD" w:rsidRPr="00F73F0B">
        <w:rPr>
          <w:rFonts w:ascii="GHEA Grapalat" w:hAnsi="GHEA Grapalat"/>
          <w:sz w:val="24"/>
          <w:szCs w:val="24"/>
          <w:lang w:val="hy-AM"/>
        </w:rPr>
        <w:t xml:space="preserve">2021 թվականին Ծրագրին դիմելու դեպքում՝ վարկերի տոկոսադրույքի սուբսիդավորում չի իրականացվի մինչև 2021 թվականի դեկտեմբերի 31–ը, իսկ 2022 թվականից սուբսիդավորումը </w:t>
      </w:r>
      <w:r w:rsidR="007511DD" w:rsidRPr="003528F8">
        <w:rPr>
          <w:rFonts w:ascii="GHEA Grapalat" w:hAnsi="GHEA Grapalat"/>
          <w:sz w:val="24"/>
          <w:szCs w:val="24"/>
          <w:lang w:val="hy-AM"/>
        </w:rPr>
        <w:t>կիրականացվի</w:t>
      </w:r>
      <w:r w:rsidR="007511DD" w:rsidRPr="00F73F0B">
        <w:rPr>
          <w:rFonts w:ascii="GHEA Grapalat" w:hAnsi="GHEA Grapalat"/>
          <w:sz w:val="24"/>
          <w:szCs w:val="24"/>
          <w:lang w:val="hy-AM"/>
        </w:rPr>
        <w:t xml:space="preserve"> </w:t>
      </w:r>
      <w:r w:rsidR="007511DD">
        <w:rPr>
          <w:rFonts w:ascii="GHEA Grapalat" w:hAnsi="GHEA Grapalat"/>
          <w:sz w:val="24"/>
          <w:szCs w:val="24"/>
          <w:lang w:val="hy-AM"/>
        </w:rPr>
        <w:t>ծրագրի</w:t>
      </w:r>
      <w:r w:rsidR="007511DD" w:rsidRPr="00F73F0B">
        <w:rPr>
          <w:rFonts w:ascii="GHEA Grapalat" w:hAnsi="GHEA Grapalat"/>
          <w:sz w:val="24"/>
          <w:szCs w:val="24"/>
          <w:lang w:val="hy-AM"/>
        </w:rPr>
        <w:t xml:space="preserve"> պայմաններին համապատասխան</w:t>
      </w:r>
      <w:r w:rsidR="007511DD">
        <w:rPr>
          <w:rFonts w:ascii="GHEA Grapalat" w:hAnsi="GHEA Grapalat"/>
          <w:sz w:val="24"/>
          <w:szCs w:val="24"/>
          <w:lang w:val="hy-AM"/>
        </w:rPr>
        <w:t>։</w:t>
      </w:r>
      <w:r w:rsidR="00ED74CC" w:rsidRPr="003528F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7B49" w:rsidRPr="003528F8" w:rsidRDefault="00BD7B49" w:rsidP="00652370">
      <w:pPr>
        <w:spacing w:line="360" w:lineRule="auto"/>
        <w:ind w:firstLine="708"/>
        <w:jc w:val="both"/>
        <w:rPr>
          <w:rFonts w:ascii="GHEA Grapalat" w:eastAsia="Calibri" w:hAnsi="GHEA Grapalat"/>
          <w:lang w:val="hy-AM" w:eastAsia="x-none"/>
        </w:rPr>
      </w:pPr>
      <w:r w:rsidRPr="003528F8">
        <w:rPr>
          <w:rFonts w:ascii="GHEA Grapalat" w:eastAsia="Calibri" w:hAnsi="GHEA Grapalat"/>
          <w:lang w:val="hy-AM" w:eastAsia="x-none"/>
        </w:rPr>
        <w:t>Սույն նախագծի ընդունման կապակցու</w:t>
      </w:r>
      <w:r w:rsidRPr="003528F8">
        <w:rPr>
          <w:rFonts w:ascii="GHEA Grapalat" w:eastAsia="Calibri" w:hAnsi="GHEA Grapalat"/>
          <w:lang w:val="hy-AM" w:eastAsia="x-none"/>
        </w:rPr>
        <w:softHyphen/>
        <w:t xml:space="preserve">թյամբ </w:t>
      </w:r>
      <w:r w:rsidR="007511DD" w:rsidRPr="003528F8">
        <w:rPr>
          <w:rFonts w:ascii="GHEA Grapalat" w:eastAsia="Calibri" w:hAnsi="GHEA Grapalat"/>
          <w:lang w:val="hy-AM" w:eastAsia="x-none"/>
        </w:rPr>
        <w:t>պետական կամ տեղական ինքնակառավարման բյուջեում եկամուտների և ծախսերի ավելացում չի նախատեսվում</w:t>
      </w:r>
      <w:r w:rsidR="00D448D7">
        <w:rPr>
          <w:rFonts w:ascii="GHEA Grapalat" w:eastAsia="Calibri" w:hAnsi="GHEA Grapalat"/>
          <w:lang w:val="hy-AM" w:eastAsia="x-none"/>
        </w:rPr>
        <w:t>։</w:t>
      </w:r>
      <w:r w:rsidR="007511DD" w:rsidRPr="003528F8">
        <w:rPr>
          <w:rFonts w:ascii="GHEA Grapalat" w:eastAsia="Calibri" w:hAnsi="GHEA Grapalat"/>
          <w:lang w:val="hy-AM" w:eastAsia="x-none"/>
        </w:rPr>
        <w:t xml:space="preserve"> </w:t>
      </w:r>
    </w:p>
    <w:p w:rsidR="0054111D" w:rsidRPr="005B6BC9" w:rsidRDefault="00E26821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B6BC9">
        <w:rPr>
          <w:rFonts w:ascii="GHEA Grapalat" w:hAnsi="GHEA Grapalat"/>
          <w:b/>
          <w:lang w:val="hy-AM"/>
        </w:rPr>
        <w:t xml:space="preserve">   </w:t>
      </w:r>
      <w:r w:rsidR="00AE0704" w:rsidRPr="005B6BC9">
        <w:rPr>
          <w:rFonts w:ascii="GHEA Grapalat" w:hAnsi="GHEA Grapalat"/>
          <w:b/>
          <w:lang w:val="hy-AM"/>
        </w:rPr>
        <w:t>Նախագծի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մշակման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գործընթացում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ներգրավված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ինստիտուտները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և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:rsidR="00AE0704" w:rsidRPr="005B6BC9" w:rsidRDefault="0054111D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="00AE0704"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AE0704"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="00AE0704"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="00AE0704"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="00AE0704"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="00AE0704"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="00AE0704"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:rsidR="0054111D" w:rsidRPr="00C74F76" w:rsidRDefault="00E26821" w:rsidP="00652370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 xml:space="preserve">      </w:t>
      </w:r>
      <w:r w:rsidR="0054111D" w:rsidRPr="005E7BDA">
        <w:rPr>
          <w:rFonts w:ascii="GHEA Grapalat" w:hAnsi="GHEA Grapalat"/>
          <w:b/>
          <w:lang w:val="fr-FR"/>
        </w:rPr>
        <w:tab/>
      </w:r>
      <w:r w:rsidR="00AE0704" w:rsidRPr="005B6BC9">
        <w:rPr>
          <w:rFonts w:ascii="GHEA Grapalat" w:hAnsi="GHEA Grapalat"/>
          <w:b/>
          <w:lang w:val="hy-AM"/>
        </w:rPr>
        <w:t>Ակնկալվող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:rsidR="008223AB" w:rsidRPr="00DA517B" w:rsidRDefault="008223AB" w:rsidP="00652370">
      <w:pPr>
        <w:shd w:val="clear" w:color="auto" w:fill="FFFFFF"/>
        <w:spacing w:line="360" w:lineRule="auto"/>
        <w:jc w:val="both"/>
        <w:rPr>
          <w:rFonts w:ascii="GHEA Grapalat" w:eastAsia="Calibri" w:hAnsi="GHEA Grapalat"/>
          <w:lang w:val="hy-AM" w:eastAsia="x-none"/>
        </w:rPr>
      </w:pPr>
      <w:r>
        <w:rPr>
          <w:rFonts w:ascii="GHEA Grapalat" w:hAnsi="GHEA Grapalat"/>
          <w:lang w:val="hy-AM"/>
        </w:rPr>
        <w:t xml:space="preserve">         </w:t>
      </w:r>
      <w:r w:rsidRPr="00DA517B">
        <w:rPr>
          <w:rFonts w:ascii="GHEA Grapalat" w:eastAsia="Calibri" w:hAnsi="GHEA Grapalat"/>
          <w:lang w:val="hy-AM" w:eastAsia="x-none"/>
        </w:rPr>
        <w:t>Նախագծի ընդունումը կնպաստի  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</w:t>
      </w:r>
      <w:r w:rsidR="00F3295C" w:rsidRPr="00DA517B">
        <w:rPr>
          <w:rFonts w:ascii="GHEA Grapalat" w:eastAsia="Calibri" w:hAnsi="GHEA Grapalat"/>
          <w:lang w:val="hy-AM" w:eastAsia="x-none"/>
        </w:rPr>
        <w:t xml:space="preserve"> ծրագրի շր</w:t>
      </w:r>
      <w:r w:rsidRPr="00DA517B">
        <w:rPr>
          <w:rFonts w:ascii="GHEA Grapalat" w:eastAsia="Calibri" w:hAnsi="GHEA Grapalat"/>
          <w:lang w:val="hy-AM" w:eastAsia="x-none"/>
        </w:rPr>
        <w:t xml:space="preserve">ջանակներում 2021 թվականին ներդրումների իրականացնմանը, 2021 թվականի աշնանը այգեհիմնման աշխատանքների մեկնարկին, արդիական տեխնոլոգիաների ներդրմանը։ </w:t>
      </w:r>
    </w:p>
    <w:p w:rsidR="0054111D" w:rsidRPr="008223AB" w:rsidRDefault="008223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3373D7" w:rsidRPr="008223AB">
        <w:rPr>
          <w:rFonts w:ascii="GHEA Grapalat" w:hAnsi="GHEA Grapalat"/>
          <w:b/>
          <w:lang w:val="fr-FR"/>
        </w:rPr>
        <w:t>Այլ տեղեկություններ:</w:t>
      </w:r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:rsidR="003859FD" w:rsidRDefault="003F4AAB" w:rsidP="00652370">
      <w:pPr>
        <w:shd w:val="clear" w:color="auto" w:fill="FFFFFF"/>
        <w:spacing w:line="360" w:lineRule="auto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b/>
          <w:lang w:val="fr-FR"/>
        </w:rPr>
        <w:tab/>
      </w:r>
      <w:r w:rsidRPr="00F24ABC">
        <w:rPr>
          <w:rFonts w:ascii="GHEA Grapalat" w:hAnsi="GHEA Grapalat"/>
          <w:lang w:val="fr-FR"/>
        </w:rPr>
        <w:t>Այլ տեղեկություններ չկան:</w:t>
      </w:r>
      <w:bookmarkStart w:id="0" w:name="_GoBack"/>
      <w:bookmarkEnd w:id="0"/>
    </w:p>
    <w:p w:rsidR="004872A0" w:rsidRDefault="004872A0" w:rsidP="00652370">
      <w:pPr>
        <w:shd w:val="clear" w:color="auto" w:fill="FFFFFF"/>
        <w:spacing w:line="360" w:lineRule="auto"/>
        <w:rPr>
          <w:rFonts w:ascii="GHEA Grapalat" w:hAnsi="GHEA Grapalat"/>
          <w:b/>
          <w:bCs/>
          <w:lang w:val="hy-AM"/>
        </w:rPr>
      </w:pPr>
    </w:p>
    <w:sectPr w:rsidR="004872A0" w:rsidSect="00652370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CBC" w:rsidRDefault="00785CBC">
      <w:r>
        <w:separator/>
      </w:r>
    </w:p>
  </w:endnote>
  <w:endnote w:type="continuationSeparator" w:id="0">
    <w:p w:rsidR="00785CBC" w:rsidRDefault="0078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4F1B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51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F1B" w:rsidRDefault="00785C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CBC" w:rsidRDefault="00785CBC">
      <w:r>
        <w:separator/>
      </w:r>
    </w:p>
  </w:footnote>
  <w:footnote w:type="continuationSeparator" w:id="0">
    <w:p w:rsidR="00785CBC" w:rsidRDefault="00785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3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7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10"/>
  </w:num>
  <w:num w:numId="6">
    <w:abstractNumId w:val="4"/>
  </w:num>
  <w:num w:numId="7">
    <w:abstractNumId w:val="21"/>
  </w:num>
  <w:num w:numId="8">
    <w:abstractNumId w:val="24"/>
  </w:num>
  <w:num w:numId="9">
    <w:abstractNumId w:val="7"/>
  </w:num>
  <w:num w:numId="10">
    <w:abstractNumId w:val="20"/>
  </w:num>
  <w:num w:numId="11">
    <w:abstractNumId w:val="19"/>
  </w:num>
  <w:num w:numId="12">
    <w:abstractNumId w:val="14"/>
  </w:num>
  <w:num w:numId="13">
    <w:abstractNumId w:val="17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5"/>
  </w:num>
  <w:num w:numId="19">
    <w:abstractNumId w:val="16"/>
  </w:num>
  <w:num w:numId="20">
    <w:abstractNumId w:val="3"/>
  </w:num>
  <w:num w:numId="21">
    <w:abstractNumId w:val="6"/>
  </w:num>
  <w:num w:numId="22">
    <w:abstractNumId w:val="25"/>
  </w:num>
  <w:num w:numId="23">
    <w:abstractNumId w:val="8"/>
  </w:num>
  <w:num w:numId="24">
    <w:abstractNumId w:val="2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0FDF"/>
    <w:rsid w:val="00025B24"/>
    <w:rsid w:val="00025C70"/>
    <w:rsid w:val="000270F4"/>
    <w:rsid w:val="00027A43"/>
    <w:rsid w:val="000559F2"/>
    <w:rsid w:val="00057381"/>
    <w:rsid w:val="00060446"/>
    <w:rsid w:val="000771A8"/>
    <w:rsid w:val="000829AD"/>
    <w:rsid w:val="00083AE8"/>
    <w:rsid w:val="0009013B"/>
    <w:rsid w:val="000C1E7E"/>
    <w:rsid w:val="000C4CCB"/>
    <w:rsid w:val="000D7156"/>
    <w:rsid w:val="000E7749"/>
    <w:rsid w:val="000E7A1E"/>
    <w:rsid w:val="000E7FB3"/>
    <w:rsid w:val="00101EE8"/>
    <w:rsid w:val="0011016E"/>
    <w:rsid w:val="00114ED3"/>
    <w:rsid w:val="001176D6"/>
    <w:rsid w:val="00117B17"/>
    <w:rsid w:val="00126D6A"/>
    <w:rsid w:val="00133ADD"/>
    <w:rsid w:val="00135119"/>
    <w:rsid w:val="00145E6B"/>
    <w:rsid w:val="0016724A"/>
    <w:rsid w:val="00170640"/>
    <w:rsid w:val="00173C9C"/>
    <w:rsid w:val="00177445"/>
    <w:rsid w:val="00191DFC"/>
    <w:rsid w:val="001930EB"/>
    <w:rsid w:val="001940A5"/>
    <w:rsid w:val="001945C9"/>
    <w:rsid w:val="00195688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206E7F"/>
    <w:rsid w:val="0021319B"/>
    <w:rsid w:val="002241FE"/>
    <w:rsid w:val="002340D7"/>
    <w:rsid w:val="002356E7"/>
    <w:rsid w:val="00236F99"/>
    <w:rsid w:val="00242937"/>
    <w:rsid w:val="002454A0"/>
    <w:rsid w:val="00255100"/>
    <w:rsid w:val="00255B0B"/>
    <w:rsid w:val="0026114D"/>
    <w:rsid w:val="00266DD9"/>
    <w:rsid w:val="00273846"/>
    <w:rsid w:val="00285B7D"/>
    <w:rsid w:val="002971B6"/>
    <w:rsid w:val="002A4DF2"/>
    <w:rsid w:val="002B3C93"/>
    <w:rsid w:val="002B533C"/>
    <w:rsid w:val="002C386C"/>
    <w:rsid w:val="002D66F9"/>
    <w:rsid w:val="002E1B99"/>
    <w:rsid w:val="002E20B6"/>
    <w:rsid w:val="002E351D"/>
    <w:rsid w:val="002F2654"/>
    <w:rsid w:val="002F5C43"/>
    <w:rsid w:val="002F6134"/>
    <w:rsid w:val="00316259"/>
    <w:rsid w:val="00316CEA"/>
    <w:rsid w:val="00334762"/>
    <w:rsid w:val="003373D7"/>
    <w:rsid w:val="00350BD5"/>
    <w:rsid w:val="003528F8"/>
    <w:rsid w:val="00380982"/>
    <w:rsid w:val="00382402"/>
    <w:rsid w:val="00383FEE"/>
    <w:rsid w:val="003859FD"/>
    <w:rsid w:val="00385E5A"/>
    <w:rsid w:val="00385FBE"/>
    <w:rsid w:val="003A7494"/>
    <w:rsid w:val="003B7EE4"/>
    <w:rsid w:val="003C6D8E"/>
    <w:rsid w:val="003D476A"/>
    <w:rsid w:val="003E1359"/>
    <w:rsid w:val="003E1D05"/>
    <w:rsid w:val="003E39EE"/>
    <w:rsid w:val="003E4605"/>
    <w:rsid w:val="003E5F98"/>
    <w:rsid w:val="003F2773"/>
    <w:rsid w:val="003F4AAB"/>
    <w:rsid w:val="004024E9"/>
    <w:rsid w:val="0040299F"/>
    <w:rsid w:val="00410628"/>
    <w:rsid w:val="00411E35"/>
    <w:rsid w:val="004167B3"/>
    <w:rsid w:val="004179DC"/>
    <w:rsid w:val="0042211E"/>
    <w:rsid w:val="00433915"/>
    <w:rsid w:val="00436B5C"/>
    <w:rsid w:val="0044623B"/>
    <w:rsid w:val="00454AB5"/>
    <w:rsid w:val="00473956"/>
    <w:rsid w:val="004806ED"/>
    <w:rsid w:val="00483C2F"/>
    <w:rsid w:val="004872A0"/>
    <w:rsid w:val="00494B68"/>
    <w:rsid w:val="00495258"/>
    <w:rsid w:val="004B1C73"/>
    <w:rsid w:val="004B4BD5"/>
    <w:rsid w:val="004E1B2C"/>
    <w:rsid w:val="004E5CBB"/>
    <w:rsid w:val="004F219F"/>
    <w:rsid w:val="004F2878"/>
    <w:rsid w:val="004F45E8"/>
    <w:rsid w:val="004F6879"/>
    <w:rsid w:val="005159C5"/>
    <w:rsid w:val="0052585D"/>
    <w:rsid w:val="00535952"/>
    <w:rsid w:val="0054111D"/>
    <w:rsid w:val="0054346A"/>
    <w:rsid w:val="00543EAB"/>
    <w:rsid w:val="00551EAA"/>
    <w:rsid w:val="00554857"/>
    <w:rsid w:val="00554A8F"/>
    <w:rsid w:val="0055799C"/>
    <w:rsid w:val="0056446F"/>
    <w:rsid w:val="00571AFB"/>
    <w:rsid w:val="00574596"/>
    <w:rsid w:val="005815E9"/>
    <w:rsid w:val="005A23AC"/>
    <w:rsid w:val="005B0D23"/>
    <w:rsid w:val="005B6BC9"/>
    <w:rsid w:val="005D61BB"/>
    <w:rsid w:val="005D66E1"/>
    <w:rsid w:val="005E7BDA"/>
    <w:rsid w:val="005E7CAF"/>
    <w:rsid w:val="005F6642"/>
    <w:rsid w:val="0060239F"/>
    <w:rsid w:val="00607A2D"/>
    <w:rsid w:val="0062097C"/>
    <w:rsid w:val="0062156B"/>
    <w:rsid w:val="00627D9C"/>
    <w:rsid w:val="00640B98"/>
    <w:rsid w:val="00644118"/>
    <w:rsid w:val="00652370"/>
    <w:rsid w:val="0068594F"/>
    <w:rsid w:val="00694201"/>
    <w:rsid w:val="006B02D1"/>
    <w:rsid w:val="006B4DCC"/>
    <w:rsid w:val="006C0366"/>
    <w:rsid w:val="006D0D16"/>
    <w:rsid w:val="006D2009"/>
    <w:rsid w:val="006D4DA1"/>
    <w:rsid w:val="006E48C3"/>
    <w:rsid w:val="006F356C"/>
    <w:rsid w:val="006F468A"/>
    <w:rsid w:val="006F65A8"/>
    <w:rsid w:val="006F7245"/>
    <w:rsid w:val="00702E14"/>
    <w:rsid w:val="00703BD6"/>
    <w:rsid w:val="007121B9"/>
    <w:rsid w:val="00716B67"/>
    <w:rsid w:val="0073086B"/>
    <w:rsid w:val="00733B09"/>
    <w:rsid w:val="00736519"/>
    <w:rsid w:val="007436AA"/>
    <w:rsid w:val="007511DD"/>
    <w:rsid w:val="00761E04"/>
    <w:rsid w:val="00785CBC"/>
    <w:rsid w:val="00796E89"/>
    <w:rsid w:val="007B3F97"/>
    <w:rsid w:val="007B75D4"/>
    <w:rsid w:val="007C0F74"/>
    <w:rsid w:val="007C1615"/>
    <w:rsid w:val="007C2126"/>
    <w:rsid w:val="007D46AE"/>
    <w:rsid w:val="007D52E1"/>
    <w:rsid w:val="00802907"/>
    <w:rsid w:val="0080368B"/>
    <w:rsid w:val="00806F01"/>
    <w:rsid w:val="00813FC9"/>
    <w:rsid w:val="00814549"/>
    <w:rsid w:val="008223AB"/>
    <w:rsid w:val="008355C0"/>
    <w:rsid w:val="00836052"/>
    <w:rsid w:val="00840326"/>
    <w:rsid w:val="00840A1C"/>
    <w:rsid w:val="00847EE4"/>
    <w:rsid w:val="00860ED6"/>
    <w:rsid w:val="00862A43"/>
    <w:rsid w:val="008632BF"/>
    <w:rsid w:val="00863FA5"/>
    <w:rsid w:val="00873761"/>
    <w:rsid w:val="00876638"/>
    <w:rsid w:val="00877694"/>
    <w:rsid w:val="00885044"/>
    <w:rsid w:val="008947FC"/>
    <w:rsid w:val="00896654"/>
    <w:rsid w:val="008977E8"/>
    <w:rsid w:val="008A29D9"/>
    <w:rsid w:val="008B43CC"/>
    <w:rsid w:val="008B4FA4"/>
    <w:rsid w:val="008B6513"/>
    <w:rsid w:val="008C2473"/>
    <w:rsid w:val="008D0DAE"/>
    <w:rsid w:val="008D5D25"/>
    <w:rsid w:val="008F0E31"/>
    <w:rsid w:val="008F693F"/>
    <w:rsid w:val="00906F04"/>
    <w:rsid w:val="00916467"/>
    <w:rsid w:val="00934C28"/>
    <w:rsid w:val="00934F76"/>
    <w:rsid w:val="0094122D"/>
    <w:rsid w:val="009523CF"/>
    <w:rsid w:val="009556AC"/>
    <w:rsid w:val="0097282D"/>
    <w:rsid w:val="00981FAA"/>
    <w:rsid w:val="00996020"/>
    <w:rsid w:val="009B1514"/>
    <w:rsid w:val="009C08E4"/>
    <w:rsid w:val="009C1D9B"/>
    <w:rsid w:val="009C7290"/>
    <w:rsid w:val="009D4D36"/>
    <w:rsid w:val="009D64F8"/>
    <w:rsid w:val="009F152B"/>
    <w:rsid w:val="009F4996"/>
    <w:rsid w:val="009F4ABA"/>
    <w:rsid w:val="009F7C85"/>
    <w:rsid w:val="00A10C09"/>
    <w:rsid w:val="00A11140"/>
    <w:rsid w:val="00A165AE"/>
    <w:rsid w:val="00A25550"/>
    <w:rsid w:val="00A308A9"/>
    <w:rsid w:val="00A324B7"/>
    <w:rsid w:val="00A37B2A"/>
    <w:rsid w:val="00A45DCA"/>
    <w:rsid w:val="00A50A09"/>
    <w:rsid w:val="00A7496C"/>
    <w:rsid w:val="00A760E3"/>
    <w:rsid w:val="00A76328"/>
    <w:rsid w:val="00A856B3"/>
    <w:rsid w:val="00A97BAF"/>
    <w:rsid w:val="00AA4963"/>
    <w:rsid w:val="00AA5E4E"/>
    <w:rsid w:val="00AD558A"/>
    <w:rsid w:val="00AE0704"/>
    <w:rsid w:val="00AE6A9F"/>
    <w:rsid w:val="00AF5C62"/>
    <w:rsid w:val="00B00E0B"/>
    <w:rsid w:val="00B06DE4"/>
    <w:rsid w:val="00B20405"/>
    <w:rsid w:val="00B26345"/>
    <w:rsid w:val="00B263F0"/>
    <w:rsid w:val="00B3553B"/>
    <w:rsid w:val="00B4072E"/>
    <w:rsid w:val="00B43432"/>
    <w:rsid w:val="00B43868"/>
    <w:rsid w:val="00B513EA"/>
    <w:rsid w:val="00B66845"/>
    <w:rsid w:val="00B719E5"/>
    <w:rsid w:val="00B74C8D"/>
    <w:rsid w:val="00B85D94"/>
    <w:rsid w:val="00BD3494"/>
    <w:rsid w:val="00BD7B49"/>
    <w:rsid w:val="00BE1148"/>
    <w:rsid w:val="00C166F2"/>
    <w:rsid w:val="00C20D45"/>
    <w:rsid w:val="00C24A3D"/>
    <w:rsid w:val="00C41AFC"/>
    <w:rsid w:val="00C47D39"/>
    <w:rsid w:val="00C47F41"/>
    <w:rsid w:val="00C53762"/>
    <w:rsid w:val="00C56F0E"/>
    <w:rsid w:val="00C66EC9"/>
    <w:rsid w:val="00C74F76"/>
    <w:rsid w:val="00C76038"/>
    <w:rsid w:val="00C92EAA"/>
    <w:rsid w:val="00CA24F8"/>
    <w:rsid w:val="00CA3810"/>
    <w:rsid w:val="00CB3A4D"/>
    <w:rsid w:val="00CE561D"/>
    <w:rsid w:val="00CF378E"/>
    <w:rsid w:val="00CF546C"/>
    <w:rsid w:val="00CF7ED4"/>
    <w:rsid w:val="00D03281"/>
    <w:rsid w:val="00D054C6"/>
    <w:rsid w:val="00D34F62"/>
    <w:rsid w:val="00D4324A"/>
    <w:rsid w:val="00D448D7"/>
    <w:rsid w:val="00D560AE"/>
    <w:rsid w:val="00D61374"/>
    <w:rsid w:val="00D621D8"/>
    <w:rsid w:val="00D63F5D"/>
    <w:rsid w:val="00D66518"/>
    <w:rsid w:val="00D72957"/>
    <w:rsid w:val="00D7422E"/>
    <w:rsid w:val="00D87B20"/>
    <w:rsid w:val="00D919F1"/>
    <w:rsid w:val="00D9500A"/>
    <w:rsid w:val="00D950C2"/>
    <w:rsid w:val="00D97F5B"/>
    <w:rsid w:val="00DA066B"/>
    <w:rsid w:val="00DA517B"/>
    <w:rsid w:val="00DB4C6A"/>
    <w:rsid w:val="00DC1523"/>
    <w:rsid w:val="00DC39C5"/>
    <w:rsid w:val="00DD2FF0"/>
    <w:rsid w:val="00DE1C07"/>
    <w:rsid w:val="00E07079"/>
    <w:rsid w:val="00E10A1B"/>
    <w:rsid w:val="00E14F30"/>
    <w:rsid w:val="00E26821"/>
    <w:rsid w:val="00E27BBD"/>
    <w:rsid w:val="00E34AED"/>
    <w:rsid w:val="00E40D79"/>
    <w:rsid w:val="00E764F9"/>
    <w:rsid w:val="00E86DF2"/>
    <w:rsid w:val="00E871F0"/>
    <w:rsid w:val="00EA1EE5"/>
    <w:rsid w:val="00EA5A37"/>
    <w:rsid w:val="00EA5B92"/>
    <w:rsid w:val="00EA66F5"/>
    <w:rsid w:val="00EB0FDF"/>
    <w:rsid w:val="00EB1B30"/>
    <w:rsid w:val="00EB1F1B"/>
    <w:rsid w:val="00EB2997"/>
    <w:rsid w:val="00EB2F98"/>
    <w:rsid w:val="00EB6063"/>
    <w:rsid w:val="00EB76E3"/>
    <w:rsid w:val="00EC0F87"/>
    <w:rsid w:val="00ED74CC"/>
    <w:rsid w:val="00EE01B7"/>
    <w:rsid w:val="00EE0F15"/>
    <w:rsid w:val="00EE37C7"/>
    <w:rsid w:val="00EE5A28"/>
    <w:rsid w:val="00EF1BEE"/>
    <w:rsid w:val="00EF40D5"/>
    <w:rsid w:val="00F04BB4"/>
    <w:rsid w:val="00F05C65"/>
    <w:rsid w:val="00F13FD7"/>
    <w:rsid w:val="00F254A0"/>
    <w:rsid w:val="00F3295C"/>
    <w:rsid w:val="00F4165F"/>
    <w:rsid w:val="00F43A8C"/>
    <w:rsid w:val="00F47F04"/>
    <w:rsid w:val="00F60257"/>
    <w:rsid w:val="00F8640A"/>
    <w:rsid w:val="00F95DA6"/>
    <w:rsid w:val="00FA130B"/>
    <w:rsid w:val="00FA62E0"/>
    <w:rsid w:val="00FA634D"/>
    <w:rsid w:val="00FB79BF"/>
    <w:rsid w:val="00FC0E97"/>
    <w:rsid w:val="00FC3D8C"/>
    <w:rsid w:val="00FC3D95"/>
    <w:rsid w:val="00FE6F78"/>
    <w:rsid w:val="00FE72E4"/>
    <w:rsid w:val="00FF51A9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BFF0E-DC7B-467C-A270-42B9396B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https:/mul2-mineconomy.gov.am/tasks/159729/oneclick/Himnavorum.docx?token=a79a65247368e1859c6c98588b74ec47</cp:keywords>
  <cp:lastModifiedBy>Anna Qartashyan</cp:lastModifiedBy>
  <cp:revision>21</cp:revision>
  <cp:lastPrinted>2020-01-21T06:42:00Z</cp:lastPrinted>
  <dcterms:created xsi:type="dcterms:W3CDTF">2021-04-20T05:24:00Z</dcterms:created>
  <dcterms:modified xsi:type="dcterms:W3CDTF">2021-07-06T13:01:00Z</dcterms:modified>
</cp:coreProperties>
</file>