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BDBB36" w14:textId="77777777" w:rsidR="00F95B23" w:rsidRPr="00571B28" w:rsidRDefault="00F95B23" w:rsidP="00F95B23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571B28">
        <w:rPr>
          <w:rFonts w:ascii="GHEA Grapalat" w:eastAsia="Arial Unicode" w:hAnsi="GHEA Grapalat" w:cs="Arial Unicode"/>
          <w:b/>
          <w:bCs/>
          <w:color w:val="000000"/>
          <w:lang w:eastAsia="de-DE"/>
        </w:rPr>
        <w:t>ԱՄՓՈՓԱԹԵՐԹ</w:t>
      </w:r>
    </w:p>
    <w:p w14:paraId="45C3F5A9" w14:textId="77777777" w:rsidR="00F95B23" w:rsidRPr="00571B28" w:rsidRDefault="00F95B23" w:rsidP="00F95B23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571B28">
        <w:rPr>
          <w:rFonts w:ascii="Calibri" w:eastAsia="Arial Unicode" w:hAnsi="Calibri" w:cs="Calibri"/>
          <w:color w:val="000000"/>
          <w:lang w:eastAsia="de-DE"/>
        </w:rPr>
        <w:t>  </w:t>
      </w:r>
    </w:p>
    <w:p w14:paraId="09B435BB" w14:textId="38F543ED" w:rsidR="00F95B23" w:rsidRPr="00571B28" w:rsidRDefault="00571B28" w:rsidP="00F95B23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571B28">
        <w:rPr>
          <w:rFonts w:ascii="GHEA Grapalat" w:hAnsi="GHEA Grapalat"/>
          <w:b/>
          <w:lang w:val="hy-AM"/>
        </w:rPr>
        <w:t>«Հայաստանի Հանրապետության կառավարության 2015 թվա</w:t>
      </w:r>
      <w:r w:rsidRPr="00571B28">
        <w:rPr>
          <w:rFonts w:ascii="GHEA Grapalat" w:hAnsi="GHEA Grapalat"/>
          <w:b/>
          <w:lang w:val="hy-AM"/>
        </w:rPr>
        <w:softHyphen/>
        <w:t>կանի դեկտեմբերի 3-ի N 1456-Ն որոշման մեջ փոփոխություններ կատարելու մասին»  Կառավարության որոշման</w:t>
      </w:r>
      <w:r w:rsidRPr="00571B28">
        <w:rPr>
          <w:rFonts w:ascii="GHEA Grapalat" w:eastAsia="Arial Unicode" w:hAnsi="GHEA Grapalat" w:cs="Arial Unicode"/>
          <w:b/>
          <w:bCs/>
          <w:color w:val="000000"/>
          <w:lang w:eastAsia="de-DE"/>
        </w:rPr>
        <w:t xml:space="preserve"> </w:t>
      </w:r>
      <w:proofErr w:type="spellStart"/>
      <w:r w:rsidRPr="00571B28">
        <w:rPr>
          <w:rFonts w:ascii="GHEA Grapalat" w:eastAsia="Arial Unicode" w:hAnsi="GHEA Grapalat" w:cs="Arial Unicode"/>
          <w:b/>
          <w:bCs/>
          <w:color w:val="000000"/>
          <w:lang w:eastAsia="de-DE"/>
        </w:rPr>
        <w:t>նախագծի</w:t>
      </w:r>
      <w:proofErr w:type="spellEnd"/>
    </w:p>
    <w:p w14:paraId="617DF889" w14:textId="77777777" w:rsidR="00F95B23" w:rsidRPr="00571B28" w:rsidRDefault="00F95B23" w:rsidP="00F95B23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571B28">
        <w:rPr>
          <w:rFonts w:ascii="Calibri" w:eastAsia="Arial Unicode" w:hAnsi="Calibri" w:cs="Calibri"/>
          <w:color w:val="000000"/>
          <w:lang w:eastAsia="de-DE"/>
        </w:rPr>
        <w:t>     </w:t>
      </w:r>
      <w:r w:rsidRPr="00571B28">
        <w:rPr>
          <w:rFonts w:ascii="GHEA Grapalat" w:eastAsia="Arial Unicode" w:hAnsi="GHEA Grapalat" w:cs="Arial Unicode"/>
          <w:color w:val="000000"/>
          <w:lang w:eastAsia="de-DE"/>
        </w:rPr>
        <w:t xml:space="preserve"> </w:t>
      </w:r>
      <w:r w:rsidRPr="00571B28">
        <w:rPr>
          <w:rFonts w:ascii="Calibri" w:eastAsia="Arial Unicode" w:hAnsi="Calibri" w:cs="Calibri"/>
          <w:color w:val="000000"/>
          <w:lang w:eastAsia="de-DE"/>
        </w:rPr>
        <w:t> </w:t>
      </w:r>
    </w:p>
    <w:tbl>
      <w:tblPr>
        <w:tblW w:w="937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63"/>
        <w:gridCol w:w="2946"/>
        <w:gridCol w:w="1670"/>
      </w:tblGrid>
      <w:tr w:rsidR="00F95B23" w:rsidRPr="00571B28" w14:paraId="275C5295" w14:textId="77777777" w:rsidTr="00F73580">
        <w:trPr>
          <w:trHeight w:val="320"/>
          <w:tblCellSpacing w:w="0" w:type="dxa"/>
          <w:jc w:val="center"/>
        </w:trPr>
        <w:tc>
          <w:tcPr>
            <w:tcW w:w="785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B4830D" w14:textId="6B34361F" w:rsidR="00F95B23" w:rsidRPr="008A1254" w:rsidRDefault="00F95B23" w:rsidP="00231E62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8A1254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1. </w:t>
            </w:r>
            <w:proofErr w:type="spellStart"/>
            <w:r w:rsidR="00CD694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Արդարադատության</w:t>
            </w:r>
            <w:proofErr w:type="spellEnd"/>
            <w:r w:rsidR="00CD694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CD694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014570E" w14:textId="04FA30FE" w:rsidR="00F95B23" w:rsidRPr="008A1254" w:rsidRDefault="00F73580" w:rsidP="00231E6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06</w:t>
            </w:r>
            <w:r w:rsidR="00F95B2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05</w:t>
            </w:r>
            <w:r w:rsidR="00F95B2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2021</w:t>
            </w:r>
            <w:r w:rsidR="00F95B2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F95B23" w:rsidRPr="00571B28" w14:paraId="4E27311A" w14:textId="77777777" w:rsidTr="00F73580">
        <w:trPr>
          <w:trHeight w:val="334"/>
          <w:tblCellSpacing w:w="0" w:type="dxa"/>
          <w:jc w:val="center"/>
        </w:trPr>
        <w:tc>
          <w:tcPr>
            <w:tcW w:w="785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D8F533" w14:textId="77777777" w:rsidR="00F95B23" w:rsidRPr="008A1254" w:rsidRDefault="00F95B23" w:rsidP="00231E62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D43692F" w14:textId="7896740B" w:rsidR="00F95B23" w:rsidRPr="008A1254" w:rsidRDefault="00F95B23" w:rsidP="00231E6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F73580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01/27.1/11763-2021</w:t>
            </w:r>
          </w:p>
        </w:tc>
      </w:tr>
      <w:tr w:rsidR="00F95B23" w:rsidRPr="00571B28" w14:paraId="56A12B20" w14:textId="77777777" w:rsidTr="00F73580">
        <w:trPr>
          <w:trHeight w:val="305"/>
          <w:tblCellSpacing w:w="0" w:type="dxa"/>
          <w:jc w:val="center"/>
        </w:trPr>
        <w:tc>
          <w:tcPr>
            <w:tcW w:w="4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5F4513" w14:textId="68E9CA2F" w:rsidR="00F73580" w:rsidRDefault="00F95B23" w:rsidP="00F7358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F73580">
              <w:rPr>
                <w:rFonts w:ascii="Calibri" w:eastAsia="Arial Unicode" w:hAnsi="Calibri" w:cs="Calibri"/>
                <w:color w:val="000000"/>
                <w:lang w:val="de-DE" w:eastAsia="de-DE"/>
              </w:rPr>
              <w:t> </w:t>
            </w:r>
            <w:r w:rsidRPr="00F73580">
              <w:rPr>
                <w:rFonts w:ascii="GHEA Grapalat" w:eastAsia="Arial Unicode" w:hAnsi="GHEA Grapalat" w:cs="Arial Unicode"/>
                <w:color w:val="000000"/>
                <w:lang w:val="de-DE" w:eastAsia="de-DE"/>
              </w:rPr>
              <w:t>1.</w:t>
            </w:r>
            <w:r w:rsidR="00F7358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F73580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«</w:t>
            </w:r>
            <w:r w:rsidR="00F7358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Հայա</w:t>
            </w:r>
            <w:r w:rsidR="00F73580">
              <w:rPr>
                <w:rFonts w:ascii="GHEA Grapalat" w:hAnsi="GHEA Grapalat" w:cs="Verdana"/>
                <w:color w:val="000000"/>
                <w:szCs w:val="24"/>
                <w:shd w:val="clear" w:color="auto" w:fill="FFFFFF"/>
                <w:lang w:val="hy-AM"/>
              </w:rPr>
              <w:t>ս</w:t>
            </w:r>
            <w:r w:rsidR="00F7358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տանի</w:t>
            </w:r>
            <w:r w:rsidR="00F73580">
              <w:rPr>
                <w:rFonts w:ascii="GHEA Grapalat" w:hAnsi="GHEA Grapalat" w:cs="Verdana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="00F7358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Հանրապետության</w:t>
            </w:r>
            <w:r w:rsidR="00F73580">
              <w:rPr>
                <w:rFonts w:ascii="GHEA Grapalat" w:hAnsi="GHEA Grapalat" w:cs="Verdana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="00F7358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կառավարության</w:t>
            </w:r>
            <w:r w:rsidR="00F73580">
              <w:rPr>
                <w:rFonts w:ascii="GHEA Grapalat" w:hAnsi="GHEA Grapalat" w:cs="Verdana"/>
                <w:color w:val="000000"/>
                <w:szCs w:val="24"/>
                <w:shd w:val="clear" w:color="auto" w:fill="FFFFFF"/>
                <w:lang w:val="hy-AM"/>
              </w:rPr>
              <w:t xml:space="preserve"> 2015 </w:t>
            </w:r>
            <w:r w:rsidR="00F7358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թվականի</w:t>
            </w:r>
            <w:r w:rsidR="00F73580">
              <w:rPr>
                <w:rFonts w:ascii="GHEA Grapalat" w:hAnsi="GHEA Grapalat" w:cs="Verdana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="00F7358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 xml:space="preserve">դեկտեմբերի  </w:t>
            </w:r>
            <w:r w:rsidR="00F73580">
              <w:rPr>
                <w:rFonts w:ascii="GHEA Grapalat" w:hAnsi="GHEA Grapalat" w:cs="Verdana"/>
                <w:color w:val="000000"/>
                <w:szCs w:val="24"/>
                <w:shd w:val="clear" w:color="auto" w:fill="FFFFFF"/>
                <w:lang w:val="hy-AM"/>
              </w:rPr>
              <w:t>3-</w:t>
            </w:r>
            <w:r w:rsidR="00F7358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ի</w:t>
            </w:r>
            <w:r w:rsidR="00F73580">
              <w:rPr>
                <w:rFonts w:ascii="GHEA Grapalat" w:hAnsi="GHEA Grapalat" w:cs="Verdana"/>
                <w:color w:val="000000"/>
                <w:szCs w:val="24"/>
                <w:shd w:val="clear" w:color="auto" w:fill="FFFFFF"/>
                <w:lang w:val="hy-AM"/>
              </w:rPr>
              <w:t xml:space="preserve"> N 1456-</w:t>
            </w:r>
            <w:r w:rsidR="00F7358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Ն</w:t>
            </w:r>
            <w:r w:rsidR="00F73580">
              <w:rPr>
                <w:rFonts w:ascii="GHEA Grapalat" w:hAnsi="GHEA Grapalat" w:cs="Verdana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="00F7358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որոշման</w:t>
            </w:r>
            <w:r w:rsidR="00F73580">
              <w:rPr>
                <w:rFonts w:ascii="GHEA Grapalat" w:hAnsi="GHEA Grapalat" w:cs="Verdana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="00F7358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մեջ</w:t>
            </w:r>
            <w:r w:rsidR="00F73580">
              <w:rPr>
                <w:rFonts w:ascii="GHEA Grapalat" w:hAnsi="GHEA Grapalat" w:cs="Verdana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="00F7358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փոփոխություններ</w:t>
            </w:r>
            <w:r w:rsidR="00F73580">
              <w:rPr>
                <w:rFonts w:ascii="GHEA Grapalat" w:hAnsi="GHEA Grapalat" w:cs="Verdana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="00F7358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կատարելու</w:t>
            </w:r>
            <w:r w:rsidR="00F73580">
              <w:rPr>
                <w:rFonts w:ascii="GHEA Grapalat" w:hAnsi="GHEA Grapalat" w:cs="Verdana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="00F73580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մասին</w:t>
            </w:r>
            <w:r w:rsidR="00F73580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» Հայաստանի Հանրապետության կառավարության որոշման նախագծի </w:t>
            </w:r>
            <w:r w:rsidR="00F73580">
              <w:rPr>
                <w:rFonts w:ascii="GHEA Grapalat" w:hAnsi="GHEA Grapalat"/>
                <w:szCs w:val="24"/>
                <w:lang w:val="hy-AM"/>
              </w:rPr>
              <w:t>նախաբանում առաջարկում ենք հղում կատարել նաև «Նորմատիվ իրավական ակտերի մասին» օրենքի 33-րդ հոդվածին:</w:t>
            </w:r>
          </w:p>
          <w:p w14:paraId="50938431" w14:textId="77777777" w:rsidR="00F95B23" w:rsidRPr="00F73580" w:rsidRDefault="00F95B23" w:rsidP="00231E62">
            <w:pPr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3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46432C29" w14:textId="7C49C675" w:rsidR="00F95B23" w:rsidRPr="003A20EE" w:rsidRDefault="00F73580" w:rsidP="003A20EE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3A20EE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 w:rsidRPr="003A20EE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152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01EB00" w14:textId="77777777" w:rsidR="00F95B23" w:rsidRPr="00571B28" w:rsidRDefault="00F95B23" w:rsidP="00231E6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571B28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</w:tr>
      <w:tr w:rsidR="00F95B23" w:rsidRPr="00571B28" w14:paraId="2938507D" w14:textId="77777777" w:rsidTr="00F73580">
        <w:trPr>
          <w:trHeight w:val="320"/>
          <w:tblCellSpacing w:w="0" w:type="dxa"/>
          <w:jc w:val="center"/>
        </w:trPr>
        <w:tc>
          <w:tcPr>
            <w:tcW w:w="4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A064AA" w14:textId="1E01C04C" w:rsidR="00F73580" w:rsidRDefault="00F95B23" w:rsidP="00F7358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F73580">
              <w:rPr>
                <w:rFonts w:ascii="Calibri" w:eastAsia="Arial Unicode" w:hAnsi="Calibri" w:cs="Calibri"/>
                <w:color w:val="000000"/>
                <w:lang w:val="de-DE" w:eastAsia="de-DE"/>
              </w:rPr>
              <w:t> </w:t>
            </w:r>
            <w:r w:rsidRPr="00F73580">
              <w:rPr>
                <w:rFonts w:ascii="GHEA Grapalat" w:eastAsia="Arial Unicode" w:hAnsi="GHEA Grapalat" w:cs="Arial Unicode"/>
                <w:color w:val="000000"/>
                <w:lang w:val="de-DE" w:eastAsia="de-DE"/>
              </w:rPr>
              <w:t>2.</w:t>
            </w:r>
            <w:r w:rsidR="00F73580">
              <w:rPr>
                <w:rFonts w:ascii="GHEA Grapalat" w:hAnsi="GHEA Grapalat"/>
                <w:szCs w:val="24"/>
                <w:lang w:val="hy-AM"/>
              </w:rPr>
              <w:t xml:space="preserve"> Նախագծի 1-ին </w:t>
            </w:r>
            <w:proofErr w:type="spellStart"/>
            <w:r w:rsidR="00F73580">
              <w:rPr>
                <w:rFonts w:ascii="GHEA Grapalat" w:hAnsi="GHEA Grapalat"/>
                <w:szCs w:val="24"/>
                <w:lang w:val="hy-AM"/>
              </w:rPr>
              <w:t>կետում</w:t>
            </w:r>
            <w:proofErr w:type="spellEnd"/>
            <w:r w:rsidR="00F73580">
              <w:rPr>
                <w:rFonts w:ascii="GHEA Grapalat" w:hAnsi="GHEA Grapalat"/>
                <w:szCs w:val="24"/>
                <w:lang w:val="hy-AM"/>
              </w:rPr>
              <w:t xml:space="preserve"> անհրաժեշտ է ճիշտ հիշատակել Կառավարության որոշման վերնագիրը, մասնավորապես՝ «անվտանգության» բառից հետո լրացնել «ծառայության» բառը:</w:t>
            </w:r>
          </w:p>
          <w:p w14:paraId="4942AD5E" w14:textId="77777777" w:rsidR="00F73580" w:rsidRDefault="00F73580" w:rsidP="00F7358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i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 xml:space="preserve">Միաժամանակ Նախագծում չհամարակալված </w:t>
            </w:r>
            <w:proofErr w:type="spellStart"/>
            <w:r>
              <w:rPr>
                <w:rFonts w:ascii="GHEA Grapalat" w:hAnsi="GHEA Grapalat"/>
                <w:szCs w:val="24"/>
                <w:lang w:val="hy-AM"/>
              </w:rPr>
              <w:t>պարբերություններն</w:t>
            </w:r>
            <w:proofErr w:type="spellEnd"/>
            <w:r>
              <w:rPr>
                <w:rFonts w:ascii="GHEA Grapalat" w:hAnsi="GHEA Grapalat"/>
                <w:szCs w:val="24"/>
                <w:lang w:val="hy-AM"/>
              </w:rPr>
              <w:t xml:space="preserve"> անհրաժեշտ է համարակալել, իսկ Հավելված 1-ի 7-րդ կետից հետո համարակալումը շտկել՝ նկատի ունենալով </w:t>
            </w:r>
            <w:r>
              <w:rPr>
                <w:rFonts w:ascii="GHEA Grapalat" w:hAnsi="GHEA Grapalat"/>
                <w:szCs w:val="24"/>
                <w:lang w:val="hy-AM"/>
              </w:rPr>
              <w:lastRenderedPageBreak/>
              <w:t xml:space="preserve">«Նորմատիվ իրավական ակտերի մասին» օրենքի 14-րդ հոդվածի 5-րդ մասի դրույթները, որոնց համաձայն՝ </w:t>
            </w:r>
            <w:r>
              <w:rPr>
                <w:rFonts w:ascii="GHEA Grapalat" w:hAnsi="GHEA Grapalat"/>
                <w:i/>
                <w:color w:val="000000"/>
                <w:szCs w:val="24"/>
                <w:shd w:val="clear" w:color="auto" w:fill="FFFFFF"/>
                <w:lang w:val="hy-AM"/>
              </w:rPr>
              <w:t xml:space="preserve">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</w:t>
            </w:r>
            <w:proofErr w:type="spellStart"/>
            <w:r>
              <w:rPr>
                <w:rFonts w:ascii="GHEA Grapalat" w:hAnsi="GHEA Grapalat"/>
                <w:i/>
                <w:color w:val="000000"/>
                <w:szCs w:val="24"/>
                <w:shd w:val="clear" w:color="auto" w:fill="FFFFFF"/>
                <w:lang w:val="hy-AM"/>
              </w:rPr>
              <w:t>միջակետով</w:t>
            </w:r>
            <w:proofErr w:type="spellEnd"/>
            <w:r>
              <w:rPr>
                <w:rFonts w:ascii="GHEA Grapalat" w:hAnsi="GHEA Grapalat"/>
                <w:i/>
                <w:color w:val="000000"/>
                <w:szCs w:val="24"/>
                <w:shd w:val="clear" w:color="auto" w:fill="FFFFFF"/>
                <w:lang w:val="hy-AM"/>
              </w:rPr>
              <w:t xml:space="preserve">: Ենթակետերը համարակալվում են արաբական թվանշաններով, որոնք տեքստից բաժանվում են </w:t>
            </w:r>
            <w:proofErr w:type="spellStart"/>
            <w:r>
              <w:rPr>
                <w:rFonts w:ascii="GHEA Grapalat" w:hAnsi="GHEA Grapalat"/>
                <w:i/>
                <w:color w:val="000000"/>
                <w:szCs w:val="24"/>
                <w:shd w:val="clear" w:color="auto" w:fill="FFFFFF"/>
                <w:lang w:val="hy-AM"/>
              </w:rPr>
              <w:t>փակագծով</w:t>
            </w:r>
            <w:proofErr w:type="spellEnd"/>
            <w:r>
              <w:rPr>
                <w:rFonts w:ascii="GHEA Grapalat" w:hAnsi="GHEA Grapalat"/>
                <w:i/>
                <w:color w:val="000000"/>
                <w:szCs w:val="24"/>
                <w:shd w:val="clear" w:color="auto" w:fill="FFFFFF"/>
                <w:lang w:val="hy-AM"/>
              </w:rPr>
              <w:t xml:space="preserve">: Պարբերությունները համարակալվում են հայերենի այբուբենի </w:t>
            </w:r>
            <w:proofErr w:type="spellStart"/>
            <w:r>
              <w:rPr>
                <w:rFonts w:ascii="GHEA Grapalat" w:hAnsi="GHEA Grapalat"/>
                <w:i/>
                <w:color w:val="000000"/>
                <w:szCs w:val="24"/>
                <w:shd w:val="clear" w:color="auto" w:fill="FFFFFF"/>
                <w:lang w:val="hy-AM"/>
              </w:rPr>
              <w:t>փոքրատառերով</w:t>
            </w:r>
            <w:proofErr w:type="spellEnd"/>
            <w:r>
              <w:rPr>
                <w:rFonts w:ascii="GHEA Grapalat" w:hAnsi="GHEA Grapalat"/>
                <w:i/>
                <w:color w:val="000000"/>
                <w:szCs w:val="24"/>
                <w:shd w:val="clear" w:color="auto" w:fill="FFFFFF"/>
                <w:lang w:val="hy-AM"/>
              </w:rPr>
              <w:t xml:space="preserve">, որոնք տեքստից բաժանվում են </w:t>
            </w:r>
            <w:proofErr w:type="spellStart"/>
            <w:r>
              <w:rPr>
                <w:rFonts w:ascii="GHEA Grapalat" w:hAnsi="GHEA Grapalat"/>
                <w:i/>
                <w:color w:val="000000"/>
                <w:szCs w:val="24"/>
                <w:shd w:val="clear" w:color="auto" w:fill="FFFFFF"/>
                <w:lang w:val="hy-AM"/>
              </w:rPr>
              <w:t>միջակետով</w:t>
            </w:r>
            <w:proofErr w:type="spellEnd"/>
            <w:r>
              <w:rPr>
                <w:rFonts w:ascii="GHEA Grapalat" w:hAnsi="GHEA Grapalat"/>
                <w:i/>
                <w:color w:val="000000"/>
                <w:szCs w:val="24"/>
                <w:shd w:val="clear" w:color="auto" w:fill="FFFFFF"/>
                <w:lang w:val="hy-AM"/>
              </w:rPr>
              <w:t>:</w:t>
            </w:r>
          </w:p>
          <w:p w14:paraId="00005973" w14:textId="77777777" w:rsidR="00F95B23" w:rsidRPr="00F73580" w:rsidRDefault="00F95B23" w:rsidP="00231E62">
            <w:pPr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3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60602BF5" w14:textId="601E19C1" w:rsidR="00F95B23" w:rsidRPr="00297C69" w:rsidRDefault="00F73580" w:rsidP="00297C69">
            <w:pPr>
              <w:jc w:val="center"/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</w:pPr>
            <w:proofErr w:type="spellStart"/>
            <w:r w:rsidRPr="00297C69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lastRenderedPageBreak/>
              <w:t>Ընդունվել</w:t>
            </w:r>
            <w:proofErr w:type="spellEnd"/>
            <w:r w:rsidRPr="00297C69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  <w:p w14:paraId="18E056DB" w14:textId="77777777" w:rsidR="00F73580" w:rsidRPr="00297C69" w:rsidRDefault="00F73580" w:rsidP="00297C69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1277AE16" w14:textId="77777777" w:rsidR="00F73580" w:rsidRPr="00297C69" w:rsidRDefault="00F73580" w:rsidP="00297C69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7CB793F4" w14:textId="77777777" w:rsidR="00F73580" w:rsidRPr="00297C69" w:rsidRDefault="00F73580" w:rsidP="00297C69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76943E18" w14:textId="3636FA88" w:rsidR="00F73580" w:rsidRPr="00297C69" w:rsidRDefault="00F73580" w:rsidP="00297C69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763600F4" w14:textId="10CF90C5" w:rsidR="00F73580" w:rsidRPr="00297C69" w:rsidRDefault="00F73580" w:rsidP="00297C69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05F1A06C" w14:textId="21A41452" w:rsidR="00F73580" w:rsidRPr="00297C69" w:rsidRDefault="00F73580" w:rsidP="00297C69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2EAC5366" w14:textId="24084015" w:rsidR="00F73580" w:rsidRPr="00297C69" w:rsidRDefault="00F73580" w:rsidP="00297C69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sz w:val="12"/>
                <w:lang w:eastAsia="de-DE"/>
              </w:rPr>
            </w:pPr>
          </w:p>
          <w:p w14:paraId="6B8F18CD" w14:textId="3058C917" w:rsidR="00F73580" w:rsidRPr="00297C69" w:rsidRDefault="00F73580" w:rsidP="00297C69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341A7F1B" w14:textId="77777777" w:rsidR="00F73580" w:rsidRPr="00297C69" w:rsidRDefault="00F73580" w:rsidP="00297C69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2C19B701" w14:textId="77777777" w:rsidR="00F73580" w:rsidRPr="00297C69" w:rsidRDefault="00F73580" w:rsidP="00297C69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  <w:p w14:paraId="7F562B60" w14:textId="77777777" w:rsidR="00F73580" w:rsidRDefault="00F73580" w:rsidP="00231E6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  <w:p w14:paraId="287436B1" w14:textId="718E68C4" w:rsidR="00F73580" w:rsidRPr="00F73580" w:rsidRDefault="00F73580" w:rsidP="00231E6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</w:tc>
        <w:tc>
          <w:tcPr>
            <w:tcW w:w="152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1D99B5" w14:textId="77777777" w:rsidR="00F95B23" w:rsidRDefault="00F95B23" w:rsidP="00231E62">
            <w:pPr>
              <w:rPr>
                <w:rFonts w:ascii="Calibri" w:eastAsia="Arial Unicode" w:hAnsi="Calibri" w:cs="Calibri"/>
                <w:color w:val="000000"/>
                <w:lang w:eastAsia="de-DE"/>
              </w:rPr>
            </w:pPr>
            <w:r w:rsidRPr="00571B28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  <w:p w14:paraId="76362162" w14:textId="77777777" w:rsidR="00F73580" w:rsidRDefault="00F73580" w:rsidP="00231E6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  <w:p w14:paraId="7253F7B8" w14:textId="77777777" w:rsidR="00F73580" w:rsidRDefault="00F73580" w:rsidP="00231E6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  <w:p w14:paraId="099B0C0A" w14:textId="77777777" w:rsidR="00F73580" w:rsidRDefault="00F73580" w:rsidP="00231E6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  <w:p w14:paraId="7EFFB263" w14:textId="77777777" w:rsidR="00F73580" w:rsidRDefault="00F73580" w:rsidP="00231E6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  <w:p w14:paraId="0D62FAB3" w14:textId="1C297F27" w:rsidR="00F73580" w:rsidRPr="00571B28" w:rsidRDefault="00F73580" w:rsidP="00231E6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</w:tc>
      </w:tr>
      <w:tr w:rsidR="00F95B23" w:rsidRPr="00571B28" w14:paraId="3613A6F4" w14:textId="77777777" w:rsidTr="00F73580">
        <w:trPr>
          <w:trHeight w:val="334"/>
          <w:tblCellSpacing w:w="0" w:type="dxa"/>
          <w:jc w:val="center"/>
        </w:trPr>
        <w:tc>
          <w:tcPr>
            <w:tcW w:w="785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A017D38" w14:textId="4C9E364E" w:rsidR="00F95B23" w:rsidRPr="008A1254" w:rsidRDefault="00F95B23" w:rsidP="00231E62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8A1254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2. </w:t>
            </w:r>
            <w:proofErr w:type="spellStart"/>
            <w:r w:rsidR="00CD694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Ֆինանսների</w:t>
            </w:r>
            <w:proofErr w:type="spellEnd"/>
            <w:r w:rsidR="00CD694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CD694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62DCCB9" w14:textId="48210348" w:rsidR="00F95B23" w:rsidRPr="008A1254" w:rsidRDefault="00DE7B45" w:rsidP="00231E6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26</w:t>
            </w:r>
            <w:r w:rsidR="00F95B2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04</w:t>
            </w:r>
            <w:r w:rsidR="00F95B2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2021</w:t>
            </w:r>
            <w:r w:rsidR="00F95B2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F95B23" w:rsidRPr="00571B28" w14:paraId="380330F0" w14:textId="77777777" w:rsidTr="00F73580">
        <w:trPr>
          <w:trHeight w:val="320"/>
          <w:tblCellSpacing w:w="0" w:type="dxa"/>
          <w:jc w:val="center"/>
        </w:trPr>
        <w:tc>
          <w:tcPr>
            <w:tcW w:w="785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F8BF00" w14:textId="77777777" w:rsidR="00F95B23" w:rsidRPr="008A1254" w:rsidRDefault="00F95B23" w:rsidP="00231E62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3C42D1B" w14:textId="2AA62A13" w:rsidR="00F95B23" w:rsidRPr="008A1254" w:rsidRDefault="00F95B23" w:rsidP="00231E6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8A1254">
              <w:rPr>
                <w:rFonts w:ascii="GHEA Grapalat" w:eastAsia="Arial Unicode" w:hAnsi="GHEA Grapalat" w:cs="Arial Unicode"/>
                <w:b/>
                <w:color w:val="000000"/>
                <w:shd w:val="clear" w:color="auto" w:fill="BFBFBF" w:themeFill="background1" w:themeFillShade="BF"/>
                <w:lang w:eastAsia="de-DE"/>
              </w:rPr>
              <w:t>N</w:t>
            </w: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r w:rsidR="00DE7B45" w:rsidRPr="008A1254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01/8-5/5999-2021</w:t>
            </w:r>
          </w:p>
        </w:tc>
      </w:tr>
      <w:tr w:rsidR="00F95B23" w:rsidRPr="00571B28" w14:paraId="23FB0970" w14:textId="77777777" w:rsidTr="00F73580">
        <w:trPr>
          <w:trHeight w:val="320"/>
          <w:tblCellSpacing w:w="0" w:type="dxa"/>
          <w:jc w:val="center"/>
        </w:trPr>
        <w:tc>
          <w:tcPr>
            <w:tcW w:w="4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9DAF80" w14:textId="6BD03B00" w:rsidR="00692D44" w:rsidRDefault="00F95B23" w:rsidP="00692D44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571B28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r w:rsidRPr="00571B28">
              <w:rPr>
                <w:rFonts w:ascii="GHEA Grapalat" w:eastAsia="Arial Unicode" w:hAnsi="GHEA Grapalat" w:cs="Arial Unicode"/>
                <w:color w:val="000000"/>
                <w:lang w:eastAsia="de-DE"/>
              </w:rPr>
              <w:t>1.</w:t>
            </w:r>
            <w:r w:rsidR="00692D44">
              <w:rPr>
                <w:rFonts w:ascii="GHEA Grapalat" w:hAnsi="GHEA Grapalat"/>
                <w:color w:val="000000"/>
                <w:lang w:val="hy-AM"/>
              </w:rPr>
              <w:t xml:space="preserve"> Նախագծով նախատեսվում է փոփոխություններ կատարել ՀՀ կառավարության 2015 թվականի </w:t>
            </w:r>
            <w:r w:rsidR="00692D44">
              <w:rPr>
                <w:rFonts w:ascii="GHEA Grapalat" w:hAnsi="GHEA Grapalat"/>
                <w:color w:val="000000"/>
                <w:lang w:val="hy-AM"/>
              </w:rPr>
              <w:lastRenderedPageBreak/>
              <w:t>դեկտեմբերի 3-ի՝ «Հայաստանի Հանրապետության պաշտպանության նախա</w:t>
            </w:r>
            <w:r w:rsidR="00692D44">
              <w:rPr>
                <w:rFonts w:ascii="GHEA Grapalat" w:hAnsi="GHEA Grapalat"/>
                <w:color w:val="000000"/>
                <w:lang w:val="hy-AM"/>
              </w:rPr>
              <w:softHyphen/>
              <w:t>րա</w:t>
            </w:r>
            <w:r w:rsidR="00692D44">
              <w:rPr>
                <w:rFonts w:ascii="GHEA Grapalat" w:hAnsi="GHEA Grapalat"/>
                <w:color w:val="000000"/>
                <w:lang w:val="hy-AM"/>
              </w:rPr>
              <w:softHyphen/>
              <w:t>րության, Հայաստանի Հանրապետության կառավարությանն առընթեր ազգային ան</w:t>
            </w:r>
            <w:r w:rsidR="00692D44">
              <w:rPr>
                <w:rFonts w:ascii="GHEA Grapalat" w:hAnsi="GHEA Grapalat"/>
                <w:color w:val="000000"/>
                <w:lang w:val="hy-AM"/>
              </w:rPr>
              <w:softHyphen/>
              <w:t>վտան</w:t>
            </w:r>
            <w:r w:rsidR="00692D44">
              <w:rPr>
                <w:rFonts w:ascii="GHEA Grapalat" w:hAnsi="GHEA Grapalat"/>
                <w:color w:val="000000"/>
                <w:lang w:val="hy-AM"/>
              </w:rPr>
              <w:softHyphen/>
              <w:t>գության և Հայաստանի Հանրապետության կառավարությանն առընթեր Հայաստանի Հան</w:t>
            </w:r>
            <w:r w:rsidR="00692D44">
              <w:rPr>
                <w:rFonts w:ascii="GHEA Grapalat" w:hAnsi="GHEA Grapalat"/>
                <w:color w:val="000000"/>
                <w:lang w:val="hy-AM"/>
              </w:rPr>
              <w:softHyphen/>
              <w:t>րա</w:t>
            </w:r>
            <w:r w:rsidR="00692D44">
              <w:rPr>
                <w:rFonts w:ascii="GHEA Grapalat" w:hAnsi="GHEA Grapalat"/>
                <w:color w:val="000000"/>
                <w:lang w:val="hy-AM"/>
              </w:rPr>
              <w:softHyphen/>
              <w:t>պետության ոստիկանության համակարգերի զինծառայողների, Հայաստանի Հան</w:t>
            </w:r>
            <w:r w:rsidR="00692D44">
              <w:rPr>
                <w:rFonts w:ascii="GHEA Grapalat" w:hAnsi="GHEA Grapalat"/>
                <w:color w:val="000000"/>
                <w:lang w:val="hy-AM"/>
              </w:rPr>
              <w:softHyphen/>
              <w:t>րա</w:t>
            </w:r>
            <w:r w:rsidR="00692D44">
              <w:rPr>
                <w:rFonts w:ascii="GHEA Grapalat" w:hAnsi="GHEA Grapalat"/>
                <w:color w:val="000000"/>
                <w:lang w:val="hy-AM"/>
              </w:rPr>
              <w:softHyphen/>
              <w:t>պետության արտակարգ իրավիճակների նախարարության համակարգի փրկարարական ծառայողների պարենային ապահովության կարգը հաստատելու, ինչպես նաև Հայաստանի Հանրապետության կառավարության 1998 թվականի նոյեմբերի 11-ի N 706 որոշման մեջ փո</w:t>
            </w:r>
            <w:r w:rsidR="00692D44">
              <w:rPr>
                <w:rFonts w:ascii="GHEA Grapalat" w:hAnsi="GHEA Grapalat"/>
                <w:color w:val="000000"/>
                <w:lang w:val="hy-AM"/>
              </w:rPr>
              <w:softHyphen/>
            </w:r>
            <w:r w:rsidR="00692D44">
              <w:rPr>
                <w:rFonts w:ascii="GHEA Grapalat" w:hAnsi="GHEA Grapalat"/>
                <w:color w:val="000000"/>
                <w:lang w:val="hy-AM"/>
              </w:rPr>
              <w:softHyphen/>
              <w:t>փո</w:t>
            </w:r>
            <w:r w:rsidR="00692D44">
              <w:rPr>
                <w:rFonts w:ascii="GHEA Grapalat" w:hAnsi="GHEA Grapalat"/>
                <w:color w:val="000000"/>
                <w:lang w:val="hy-AM"/>
              </w:rPr>
              <w:softHyphen/>
              <w:t>խություններ կա</w:t>
            </w:r>
            <w:bookmarkStart w:id="0" w:name="_GoBack"/>
            <w:bookmarkEnd w:id="0"/>
            <w:r w:rsidR="00692D44">
              <w:rPr>
                <w:rFonts w:ascii="GHEA Grapalat" w:hAnsi="GHEA Grapalat"/>
                <w:color w:val="000000"/>
                <w:lang w:val="hy-AM"/>
              </w:rPr>
              <w:t>տարելու մասին» N 1456-Ն որոշմամբ ՀՀ պաշտ</w:t>
            </w:r>
            <w:r w:rsidR="00692D44">
              <w:rPr>
                <w:rFonts w:ascii="GHEA Grapalat" w:hAnsi="GHEA Grapalat"/>
                <w:color w:val="000000"/>
                <w:lang w:val="hy-AM"/>
              </w:rPr>
              <w:softHyphen/>
              <w:t>պանության նախա</w:t>
            </w:r>
            <w:r w:rsidR="00692D44">
              <w:rPr>
                <w:rFonts w:ascii="GHEA Grapalat" w:hAnsi="GHEA Grapalat"/>
                <w:color w:val="000000"/>
                <w:lang w:val="hy-AM"/>
              </w:rPr>
              <w:softHyphen/>
              <w:t xml:space="preserve">րարության համակարգի զինծառայողների համար սահմանված սննդի տրամադրման </w:t>
            </w:r>
            <w:proofErr w:type="spellStart"/>
            <w:r w:rsidR="00692D44">
              <w:rPr>
                <w:rFonts w:ascii="GHEA Grapalat" w:hAnsi="GHEA Grapalat"/>
                <w:color w:val="000000"/>
                <w:lang w:val="hy-AM"/>
              </w:rPr>
              <w:t>չա</w:t>
            </w:r>
            <w:r w:rsidR="00692D44">
              <w:rPr>
                <w:rFonts w:ascii="GHEA Grapalat" w:hAnsi="GHEA Grapalat"/>
                <w:color w:val="000000"/>
                <w:lang w:val="hy-AM"/>
              </w:rPr>
              <w:softHyphen/>
              <w:t>փա</w:t>
            </w:r>
            <w:r w:rsidR="00692D44">
              <w:rPr>
                <w:rFonts w:ascii="GHEA Grapalat" w:hAnsi="GHEA Grapalat"/>
                <w:color w:val="000000"/>
                <w:lang w:val="hy-AM"/>
              </w:rPr>
              <w:softHyphen/>
              <w:t>քանակներում</w:t>
            </w:r>
            <w:proofErr w:type="spellEnd"/>
            <w:r w:rsidR="00692D44">
              <w:rPr>
                <w:rFonts w:ascii="GHEA Grapalat" w:hAnsi="GHEA Grapalat"/>
                <w:color w:val="000000"/>
                <w:lang w:val="hy-AM"/>
              </w:rPr>
              <w:t xml:space="preserve">։ </w:t>
            </w:r>
          </w:p>
          <w:p w14:paraId="5F62C945" w14:textId="77777777" w:rsidR="00692D44" w:rsidRDefault="00692D44" w:rsidP="00692D44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ab/>
            </w:r>
            <w:r>
              <w:rPr>
                <w:rFonts w:ascii="GHEA Grapalat" w:eastAsia="Times New Roman" w:hAnsi="GHEA Grapalat" w:cs="Sylfaen"/>
                <w:lang w:val="hy-AM"/>
              </w:rPr>
              <w:t>Նախա</w:t>
            </w:r>
            <w:r>
              <w:rPr>
                <w:rFonts w:ascii="GHEA Grapalat" w:eastAsia="Times New Roman" w:hAnsi="GHEA Grapalat" w:cs="Sylfaen"/>
                <w:lang w:val="hy-AM"/>
              </w:rPr>
              <w:softHyphen/>
              <w:t xml:space="preserve">գծի տեղեկանք-հիմնավորմամբ նշված է, որ </w:t>
            </w:r>
            <w:r>
              <w:rPr>
                <w:rFonts w:ascii="GHEA Grapalat" w:hAnsi="GHEA Grapalat"/>
                <w:color w:val="000000"/>
                <w:lang w:val="hy-AM"/>
              </w:rPr>
              <w:t>Նախագծի ընդունումը չի հան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 xml:space="preserve">գեցնի ՀՀ 2021 թվականի պետական բյուջեից լրացուցիչ </w:t>
            </w: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միջոցների հատկացման անհրա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ժեշտության, մինչդեռ պարզ չէ, թե Նախագծի ընդունումը հետագա տարիներին ՀՀ պետական բյուջեից լրացուցիչ միջոցների հատկացման անհրաժեշ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տու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թյուն կառաջացնի, թե՝ ոչ։ Լրացուցիչ միջոցների հատկացման անհրաժեշտության պարագայում՝ առա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>ջարկում ենք զերծ մնալ ընթացիկ ծախսերի գծով նոր պարտավորությունների ստանձ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  <w:t xml:space="preserve">նումից։  </w:t>
            </w:r>
          </w:p>
          <w:p w14:paraId="6D792FA4" w14:textId="77777777" w:rsidR="00F95B23" w:rsidRPr="00692D44" w:rsidRDefault="00F95B23" w:rsidP="00231E62">
            <w:pPr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3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5D259938" w14:textId="3F1F31C6" w:rsidR="00F95B23" w:rsidRPr="0060334A" w:rsidRDefault="0060334A" w:rsidP="00FE3359">
            <w:pPr>
              <w:ind w:left="43" w:hanging="43"/>
              <w:jc w:val="center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proofErr w:type="spellStart"/>
            <w:r w:rsidRPr="00FE3359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lastRenderedPageBreak/>
              <w:t>Ընդունվել</w:t>
            </w:r>
            <w:proofErr w:type="spellEnd"/>
            <w:r w:rsidRPr="00FE3359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  <w:r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 </w:t>
            </w:r>
            <w:proofErr w:type="spellStart"/>
            <w:r>
              <w:rPr>
                <w:rFonts w:ascii="GHEA Grapalat" w:eastAsia="Arial Unicode" w:hAnsi="GHEA Grapalat" w:cs="Calibri"/>
                <w:color w:val="000000"/>
                <w:lang w:eastAsia="de-DE"/>
              </w:rPr>
              <w:t>միաժամանակ</w:t>
            </w:r>
            <w:proofErr w:type="spellEnd"/>
            <w:r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Calibri"/>
                <w:color w:val="000000"/>
                <w:lang w:eastAsia="de-DE"/>
              </w:rPr>
              <w:t>տեղեկանքի</w:t>
            </w:r>
            <w:proofErr w:type="spellEnd"/>
            <w:r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՝ </w:t>
            </w:r>
            <w:proofErr w:type="spellStart"/>
            <w:r>
              <w:rPr>
                <w:rFonts w:ascii="GHEA Grapalat" w:eastAsia="Arial Unicode" w:hAnsi="GHEA Grapalat" w:cs="Calibri"/>
                <w:color w:val="000000"/>
                <w:lang w:eastAsia="de-DE"/>
              </w:rPr>
              <w:t>ֆինանսական</w:t>
            </w:r>
            <w:proofErr w:type="spellEnd"/>
            <w:r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Calibri"/>
                <w:color w:val="000000"/>
                <w:lang w:eastAsia="de-DE"/>
              </w:rPr>
              <w:t>ծախսերի</w:t>
            </w:r>
            <w:proofErr w:type="spellEnd"/>
            <w:r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Calibri"/>
                <w:color w:val="000000"/>
                <w:lang w:eastAsia="de-DE"/>
              </w:rPr>
              <w:t>կետը</w:t>
            </w:r>
            <w:proofErr w:type="spellEnd"/>
            <w:r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Calibri"/>
                <w:color w:val="000000"/>
                <w:lang w:eastAsia="de-DE"/>
              </w:rPr>
              <w:t>խմբագրվել</w:t>
            </w:r>
            <w:proofErr w:type="spellEnd"/>
            <w:r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է</w:t>
            </w:r>
            <w:r w:rsidR="00FE3359">
              <w:rPr>
                <w:rFonts w:ascii="GHEA Grapalat" w:eastAsia="Arial Unicode" w:hAnsi="GHEA Grapalat" w:cs="Calibri"/>
                <w:color w:val="000000"/>
                <w:lang w:eastAsia="de-DE"/>
              </w:rPr>
              <w:t>:</w:t>
            </w:r>
          </w:p>
        </w:tc>
        <w:tc>
          <w:tcPr>
            <w:tcW w:w="152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73CFE4" w14:textId="3ECDCF2A" w:rsidR="00F95B23" w:rsidRPr="00571B28" w:rsidRDefault="00F95B23" w:rsidP="00231E6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</w:tc>
      </w:tr>
    </w:tbl>
    <w:p w14:paraId="4C2801AD" w14:textId="77777777" w:rsidR="00F95B23" w:rsidRPr="00571B28" w:rsidRDefault="00F95B23" w:rsidP="00F95B23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571B28">
        <w:rPr>
          <w:rFonts w:ascii="Calibri" w:eastAsia="Arial Unicode" w:hAnsi="Calibri" w:cs="Calibri"/>
          <w:color w:val="000000"/>
          <w:lang w:eastAsia="de-DE"/>
        </w:rPr>
        <w:lastRenderedPageBreak/>
        <w:t>     </w:t>
      </w:r>
      <w:r w:rsidRPr="00571B28">
        <w:rPr>
          <w:rFonts w:ascii="GHEA Grapalat" w:eastAsia="Arial Unicode" w:hAnsi="GHEA Grapalat" w:cs="Arial Unicode"/>
          <w:color w:val="000000"/>
          <w:lang w:eastAsia="de-DE"/>
        </w:rPr>
        <w:t xml:space="preserve"> </w:t>
      </w:r>
      <w:r w:rsidRPr="00571B28">
        <w:rPr>
          <w:rFonts w:ascii="Calibri" w:eastAsia="Arial Unicode" w:hAnsi="Calibri" w:cs="Calibri"/>
          <w:color w:val="000000"/>
          <w:lang w:eastAsia="de-DE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2326"/>
        <w:gridCol w:w="2549"/>
      </w:tblGrid>
      <w:tr w:rsidR="00F95B23" w:rsidRPr="00571B28" w14:paraId="077F2BEA" w14:textId="77777777" w:rsidTr="005B46DE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5D53020" w14:textId="4F8BF0D3" w:rsidR="00F95B23" w:rsidRPr="008A1254" w:rsidRDefault="00F95B23" w:rsidP="00231E62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8A1254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8A1254"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3</w:t>
            </w: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="00CD694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Արտակարգ</w:t>
            </w:r>
            <w:proofErr w:type="spellEnd"/>
            <w:r w:rsidR="00CD694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CD694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իրավիճակների</w:t>
            </w:r>
            <w:proofErr w:type="spellEnd"/>
            <w:r w:rsidR="00CD694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CD694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EA41324" w14:textId="1807A95E" w:rsidR="00F95B23" w:rsidRPr="008A1254" w:rsidRDefault="00571B28" w:rsidP="00231E6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15</w:t>
            </w:r>
            <w:r w:rsidR="00F95B2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04</w:t>
            </w:r>
            <w:r w:rsidR="00F95B2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2021</w:t>
            </w:r>
            <w:r w:rsidR="00F95B2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F95B23" w:rsidRPr="00571B28" w14:paraId="1DD2A16A" w14:textId="77777777" w:rsidTr="00571B28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C46FB3" w14:textId="77777777" w:rsidR="00F95B23" w:rsidRPr="008A1254" w:rsidRDefault="00F95B23" w:rsidP="00231E62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6EFDE8A3" w14:textId="16531B7F" w:rsidR="00F95B23" w:rsidRPr="008A1254" w:rsidRDefault="00F95B23" w:rsidP="00231E6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571B28" w:rsidRPr="008A1254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01/01.1/1841-2021</w:t>
            </w:r>
          </w:p>
        </w:tc>
      </w:tr>
      <w:tr w:rsidR="00F95B23" w:rsidRPr="00571B28" w14:paraId="4177D888" w14:textId="77777777" w:rsidTr="00231E62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871E13" w14:textId="5036DF13" w:rsidR="00F95B23" w:rsidRPr="00571B28" w:rsidRDefault="00F95B23" w:rsidP="00231E6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571B28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r w:rsidRPr="00571B28">
              <w:rPr>
                <w:rFonts w:ascii="GHEA Grapalat" w:eastAsia="Arial Unicode" w:hAnsi="GHEA Grapalat" w:cs="Arial Unicode"/>
                <w:color w:val="000000"/>
                <w:lang w:eastAsia="de-DE"/>
              </w:rPr>
              <w:t>1.</w:t>
            </w:r>
            <w:r w:rsidR="00571B28" w:rsidRPr="00571B28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="00571B28" w:rsidRPr="00571B28">
              <w:rPr>
                <w:rFonts w:ascii="GHEA Grapalat" w:eastAsia="Arial Unicode" w:hAnsi="GHEA Grapalat" w:cs="Arial Unicode"/>
                <w:color w:val="000000"/>
                <w:lang w:eastAsia="de-DE"/>
              </w:rPr>
              <w:t>Առաջարկություններ</w:t>
            </w:r>
            <w:proofErr w:type="spellEnd"/>
            <w:r w:rsidR="00571B28" w:rsidRPr="00571B28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="00571B28" w:rsidRPr="00571B28">
              <w:rPr>
                <w:rFonts w:ascii="GHEA Grapalat" w:eastAsia="Arial Unicode" w:hAnsi="GHEA Grapalat" w:cs="Arial Unicode"/>
                <w:color w:val="000000"/>
                <w:lang w:eastAsia="de-DE"/>
              </w:rPr>
              <w:t>չկան</w:t>
            </w:r>
            <w:proofErr w:type="spellEnd"/>
            <w:r w:rsidR="00571B28" w:rsidRPr="00571B28">
              <w:rPr>
                <w:rFonts w:ascii="GHEA Grapalat" w:eastAsia="Arial Unicode" w:hAnsi="GHEA Grapalat" w:cs="Arial Unicode"/>
                <w:color w:val="000000"/>
                <w:lang w:eastAsia="de-DE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3E998C14" w14:textId="55F331F1" w:rsidR="00F95B23" w:rsidRPr="00B81B84" w:rsidRDefault="00571B28" w:rsidP="00B81B84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B81B84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 w:rsidRPr="00B81B84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9FB88E" w14:textId="77777777" w:rsidR="00F95B23" w:rsidRPr="00571B28" w:rsidRDefault="00F95B23" w:rsidP="00231E6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571B28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</w:tr>
      <w:tr w:rsidR="00F95B23" w:rsidRPr="00571B28" w14:paraId="44A3A1BF" w14:textId="77777777" w:rsidTr="004E2CD1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B5751A" w14:textId="2BA67D53" w:rsidR="00F95B23" w:rsidRPr="008A1254" w:rsidRDefault="00F95B23" w:rsidP="00231E62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8A1254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8A1254"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4</w:t>
            </w: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="00CD694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Ոստիկանություն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5E5A2E00" w14:textId="374123AE" w:rsidR="00F95B23" w:rsidRPr="008A1254" w:rsidRDefault="00EC3B39" w:rsidP="00231E6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15</w:t>
            </w:r>
            <w:r w:rsidR="00F95B2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04</w:t>
            </w:r>
            <w:r w:rsidR="00F95B2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2021</w:t>
            </w:r>
            <w:r w:rsidR="00F95B2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F95B23" w:rsidRPr="00571B28" w14:paraId="2C32E343" w14:textId="77777777" w:rsidTr="004E2CD1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80FDDE" w14:textId="77777777" w:rsidR="00F95B23" w:rsidRPr="008A1254" w:rsidRDefault="00F95B23" w:rsidP="00231E62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18DFC3A9" w14:textId="77777777" w:rsidR="00B114D8" w:rsidRPr="00633AF5" w:rsidRDefault="00F95B23" w:rsidP="00B114D8">
            <w:pPr>
              <w:shd w:val="clear" w:color="auto" w:fill="FFFFFF"/>
              <w:rPr>
                <w:rFonts w:ascii="GHEA Grapalat" w:eastAsia="Times New Roman" w:hAnsi="GHEA Grapalat" w:cs="Times New Roman"/>
                <w:b/>
                <w:color w:val="000000"/>
                <w:highlight w:val="lightGray"/>
                <w:lang w:val="en-US"/>
              </w:rPr>
            </w:pPr>
            <w:r w:rsidRPr="00633AF5">
              <w:rPr>
                <w:rFonts w:ascii="GHEA Grapalat" w:eastAsia="Arial Unicode" w:hAnsi="GHEA Grapalat" w:cs="Arial Unicode"/>
                <w:b/>
                <w:color w:val="000000"/>
                <w:highlight w:val="lightGray"/>
                <w:lang w:eastAsia="de-DE"/>
              </w:rPr>
              <w:t xml:space="preserve">N </w:t>
            </w:r>
            <w:r w:rsidR="00B114D8" w:rsidRPr="00633AF5">
              <w:rPr>
                <w:rFonts w:ascii="GHEA Grapalat" w:eastAsia="Times New Roman" w:hAnsi="GHEA Grapalat" w:cs="Times New Roman"/>
                <w:b/>
                <w:color w:val="000000"/>
                <w:highlight w:val="lightGray"/>
                <w:lang w:val="en-US"/>
              </w:rPr>
              <w:t>1/21/23329-21</w:t>
            </w:r>
          </w:p>
          <w:p w14:paraId="7398138C" w14:textId="12351127" w:rsidR="00F95B23" w:rsidRPr="00633AF5" w:rsidRDefault="00F95B23" w:rsidP="00231E6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highlight w:val="lightGray"/>
                <w:lang w:eastAsia="de-DE"/>
              </w:rPr>
            </w:pPr>
          </w:p>
        </w:tc>
      </w:tr>
      <w:tr w:rsidR="00F95B23" w:rsidRPr="00571B28" w14:paraId="662D13F1" w14:textId="77777777" w:rsidTr="00231E62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454F7E" w14:textId="7F7BC0AA" w:rsidR="00F95B23" w:rsidRPr="00571B28" w:rsidRDefault="00F95B23" w:rsidP="00231E6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571B28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r w:rsidRPr="00571B28">
              <w:rPr>
                <w:rFonts w:ascii="GHEA Grapalat" w:eastAsia="Arial Unicode" w:hAnsi="GHEA Grapalat" w:cs="Arial Unicode"/>
                <w:color w:val="000000"/>
                <w:lang w:eastAsia="de-DE"/>
              </w:rPr>
              <w:t>1.</w:t>
            </w:r>
            <w:r w:rsidR="00EC3B39" w:rsidRPr="00571B28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="00EC3B39" w:rsidRPr="00571B28">
              <w:rPr>
                <w:rFonts w:ascii="GHEA Grapalat" w:eastAsia="Arial Unicode" w:hAnsi="GHEA Grapalat" w:cs="Arial Unicode"/>
                <w:color w:val="000000"/>
                <w:lang w:eastAsia="de-DE"/>
              </w:rPr>
              <w:t>Առաջարկություններ</w:t>
            </w:r>
            <w:proofErr w:type="spellEnd"/>
            <w:r w:rsidR="00EC3B39" w:rsidRPr="00571B28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="00EC3B39" w:rsidRPr="00571B28">
              <w:rPr>
                <w:rFonts w:ascii="GHEA Grapalat" w:eastAsia="Arial Unicode" w:hAnsi="GHEA Grapalat" w:cs="Arial Unicode"/>
                <w:color w:val="000000"/>
                <w:lang w:eastAsia="de-DE"/>
              </w:rPr>
              <w:t>չկան</w:t>
            </w:r>
            <w:proofErr w:type="spellEnd"/>
            <w:r w:rsidR="00EC3B39" w:rsidRPr="00571B28">
              <w:rPr>
                <w:rFonts w:ascii="GHEA Grapalat" w:eastAsia="Arial Unicode" w:hAnsi="GHEA Grapalat" w:cs="Arial Unicode"/>
                <w:color w:val="000000"/>
                <w:lang w:eastAsia="de-DE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907598E" w14:textId="39363B5A" w:rsidR="00F95B23" w:rsidRPr="00B81B84" w:rsidRDefault="00EC3B39" w:rsidP="00B81B84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B81B84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 w:rsidRPr="00B81B84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03930D" w14:textId="77777777" w:rsidR="00F95B23" w:rsidRPr="00571B28" w:rsidRDefault="00F95B23" w:rsidP="00231E6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571B28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</w:tr>
      <w:tr w:rsidR="00F95B23" w:rsidRPr="00571B28" w14:paraId="78925A9E" w14:textId="77777777" w:rsidTr="005B46DE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BA31F5" w14:textId="0EB866AE" w:rsidR="00F95B23" w:rsidRPr="008A1254" w:rsidRDefault="00F95B23" w:rsidP="00231E62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8A1254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8A1254"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5</w:t>
            </w: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="00CD694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Ազգային</w:t>
            </w:r>
            <w:proofErr w:type="spellEnd"/>
            <w:r w:rsidR="00CD694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CD694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անվտանգության</w:t>
            </w:r>
            <w:proofErr w:type="spellEnd"/>
            <w:r w:rsidR="00CD694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CD694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ծառայություն</w:t>
            </w:r>
            <w:proofErr w:type="spellEnd"/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51B6F87" w14:textId="0DEB201E" w:rsidR="00F95B23" w:rsidRPr="008A1254" w:rsidRDefault="004A4160" w:rsidP="00231E6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26</w:t>
            </w:r>
            <w:r w:rsidR="00F95B2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04</w:t>
            </w:r>
            <w:r w:rsidR="00F95B2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2021</w:t>
            </w:r>
            <w:r w:rsidR="00F95B2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F95B23" w:rsidRPr="00571B28" w14:paraId="01B73F00" w14:textId="77777777" w:rsidTr="00231E62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AB51AB" w14:textId="77777777" w:rsidR="00F95B23" w:rsidRPr="008A1254" w:rsidRDefault="00F95B23" w:rsidP="00231E62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68C0BF" w14:textId="371AB20A" w:rsidR="00F95B23" w:rsidRPr="008A1254" w:rsidRDefault="00F95B23" w:rsidP="00231E6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4A4160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20/397</w:t>
            </w:r>
          </w:p>
        </w:tc>
      </w:tr>
      <w:tr w:rsidR="00F95B23" w:rsidRPr="00571B28" w14:paraId="75067CB4" w14:textId="77777777" w:rsidTr="00231E62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F88DC8" w14:textId="5DF5F992" w:rsidR="00F95B23" w:rsidRPr="00571B28" w:rsidRDefault="00F95B23" w:rsidP="00231E6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571B28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r w:rsidRPr="00571B28">
              <w:rPr>
                <w:rFonts w:ascii="GHEA Grapalat" w:eastAsia="Arial Unicode" w:hAnsi="GHEA Grapalat" w:cs="Arial Unicode"/>
                <w:color w:val="000000"/>
                <w:lang w:eastAsia="de-DE"/>
              </w:rPr>
              <w:t>1.</w:t>
            </w:r>
            <w:r w:rsidR="004A4160" w:rsidRPr="00571B28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. </w:t>
            </w:r>
            <w:proofErr w:type="spellStart"/>
            <w:r w:rsidR="004A4160" w:rsidRPr="00571B28">
              <w:rPr>
                <w:rFonts w:ascii="GHEA Grapalat" w:eastAsia="Arial Unicode" w:hAnsi="GHEA Grapalat" w:cs="Arial Unicode"/>
                <w:color w:val="000000"/>
                <w:lang w:eastAsia="de-DE"/>
              </w:rPr>
              <w:t>Առաջարկություններ</w:t>
            </w:r>
            <w:proofErr w:type="spellEnd"/>
            <w:r w:rsidR="004A4160" w:rsidRPr="00571B28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="004A4160" w:rsidRPr="00571B28">
              <w:rPr>
                <w:rFonts w:ascii="GHEA Grapalat" w:eastAsia="Arial Unicode" w:hAnsi="GHEA Grapalat" w:cs="Arial Unicode"/>
                <w:color w:val="000000"/>
                <w:lang w:eastAsia="de-DE"/>
              </w:rPr>
              <w:t>չկան</w:t>
            </w:r>
            <w:proofErr w:type="spellEnd"/>
            <w:r w:rsidR="004A4160" w:rsidRPr="00571B28">
              <w:rPr>
                <w:rFonts w:ascii="GHEA Grapalat" w:eastAsia="Arial Unicode" w:hAnsi="GHEA Grapalat" w:cs="Arial Unicode"/>
                <w:color w:val="000000"/>
                <w:lang w:eastAsia="de-DE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36426FE" w14:textId="4E0F8AA3" w:rsidR="00F95B23" w:rsidRPr="00B81B84" w:rsidRDefault="004A4160" w:rsidP="00B81B84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B81B84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 w:rsidRPr="00B81B84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38E06C" w14:textId="77777777" w:rsidR="00F95B23" w:rsidRPr="00571B28" w:rsidRDefault="00F95B23" w:rsidP="00231E6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571B28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</w:tr>
      <w:tr w:rsidR="00C92213" w:rsidRPr="00571B28" w14:paraId="376E4A07" w14:textId="77777777" w:rsidTr="005B46DE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B2B63A0" w14:textId="616C0DB2" w:rsidR="00C92213" w:rsidRPr="008A1254" w:rsidRDefault="00C92213" w:rsidP="00F62873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8A1254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8A1254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6</w:t>
            </w: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Առողջապահության</w:t>
            </w:r>
            <w:proofErr w:type="spellEnd"/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99C02D" w14:textId="375A3AA3" w:rsidR="00C92213" w:rsidRPr="008A1254" w:rsidRDefault="00C92213" w:rsidP="00F62873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07.06.2021թ.</w:t>
            </w:r>
          </w:p>
        </w:tc>
      </w:tr>
      <w:tr w:rsidR="00C92213" w:rsidRPr="00571B28" w14:paraId="20733E38" w14:textId="77777777" w:rsidTr="00F62873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1AB38E" w14:textId="77777777" w:rsidR="00C92213" w:rsidRPr="008A1254" w:rsidRDefault="00C92213" w:rsidP="00F62873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4670D3A" w14:textId="380FC952" w:rsidR="00C92213" w:rsidRPr="008A1254" w:rsidRDefault="00C92213" w:rsidP="00F62873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N ԱԱ/04/11994-2021</w:t>
            </w:r>
          </w:p>
        </w:tc>
      </w:tr>
      <w:tr w:rsidR="00C92213" w:rsidRPr="00571B28" w14:paraId="50A19D43" w14:textId="77777777" w:rsidTr="00F62873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D4221E" w14:textId="77777777" w:rsidR="00C92213" w:rsidRDefault="00C92213" w:rsidP="00F62873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proofErr w:type="spellStart"/>
            <w:r w:rsidRPr="00571B28">
              <w:rPr>
                <w:rFonts w:ascii="GHEA Grapalat" w:eastAsia="Arial Unicode" w:hAnsi="GHEA Grapalat" w:cs="Arial Unicode"/>
                <w:color w:val="000000"/>
                <w:lang w:eastAsia="de-DE"/>
              </w:rPr>
              <w:t>Առաջարկություններ</w:t>
            </w:r>
            <w:proofErr w:type="spellEnd"/>
            <w:r w:rsidRPr="00571B28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571B28">
              <w:rPr>
                <w:rFonts w:ascii="GHEA Grapalat" w:eastAsia="Arial Unicode" w:hAnsi="GHEA Grapalat" w:cs="Arial Unicode"/>
                <w:color w:val="000000"/>
                <w:lang w:eastAsia="de-DE"/>
              </w:rPr>
              <w:t>չկան</w:t>
            </w:r>
            <w:proofErr w:type="spellEnd"/>
          </w:p>
          <w:p w14:paraId="7C1425AC" w14:textId="77777777" w:rsidR="00C92213" w:rsidRDefault="00C92213" w:rsidP="006D0792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Միաժամանակ, առաջարկում եմ ծովի 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մակերևույթից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2000 մետր և ավելի բարձր տեղաբաշխված անձնակազմի, այդ թվում՝ զինծառայողների, համար նախատեսել խմելու ջրի հավելյալ 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քանակներ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՝ օրգանիզմը </w:t>
            </w: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հնարավոր ջրազրկումից պաշտպանելու նպատակով:</w:t>
            </w:r>
          </w:p>
          <w:p w14:paraId="00269D26" w14:textId="3217A2FA" w:rsidR="00C92213" w:rsidRPr="00C92213" w:rsidRDefault="00C92213" w:rsidP="00F62873">
            <w:pPr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2A1D6DD0" w14:textId="77777777" w:rsidR="00C92213" w:rsidRDefault="003E54F6" w:rsidP="00F62873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lastRenderedPageBreak/>
              <w:t>Չի</w:t>
            </w:r>
            <w:proofErr w:type="spellEnd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ընդունվել</w:t>
            </w:r>
            <w:proofErr w:type="spellEnd"/>
          </w:p>
          <w:p w14:paraId="6467741F" w14:textId="61A5AA31" w:rsidR="003E54F6" w:rsidRPr="003E54F6" w:rsidRDefault="003E54F6" w:rsidP="00F62873">
            <w:pPr>
              <w:jc w:val="center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Համապատասխան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անձնակազմի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համար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առհասարակ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ջրի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չափաքանակներ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սահմանված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չեն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DEC7BD" w14:textId="77777777" w:rsidR="00C92213" w:rsidRPr="00571B28" w:rsidRDefault="00C92213" w:rsidP="00F62873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571B28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</w:tr>
      <w:tr w:rsidR="00C92213" w:rsidRPr="00571B28" w14:paraId="79B4E12F" w14:textId="77777777" w:rsidTr="005B46DE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1AFA11" w14:textId="44640AC9" w:rsidR="00C92213" w:rsidRPr="008A1254" w:rsidRDefault="00247AEC" w:rsidP="00F62873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7</w:t>
            </w:r>
            <w:r w:rsidR="00C9221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Էկոնոմիկայի</w:t>
            </w:r>
            <w:proofErr w:type="spellEnd"/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CF83924" w14:textId="681E98E1" w:rsidR="00C92213" w:rsidRPr="008A1254" w:rsidRDefault="00247AEC" w:rsidP="00F62873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15</w:t>
            </w:r>
            <w:r w:rsidR="00C9221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.0</w:t>
            </w: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6</w:t>
            </w:r>
            <w:r w:rsidR="00C92213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.2021թ.</w:t>
            </w:r>
          </w:p>
        </w:tc>
      </w:tr>
      <w:tr w:rsidR="00C92213" w:rsidRPr="00571B28" w14:paraId="6B70447F" w14:textId="77777777" w:rsidTr="00F62873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2FB060" w14:textId="77777777" w:rsidR="00C92213" w:rsidRPr="008A1254" w:rsidRDefault="00C92213" w:rsidP="00F62873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F8E26B8" w14:textId="3663DB46" w:rsidR="00C92213" w:rsidRPr="008A1254" w:rsidRDefault="00C92213" w:rsidP="00F62873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247AEC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</w:t>
            </w: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/</w:t>
            </w:r>
            <w:r w:rsidR="00247AEC"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8289-2021</w:t>
            </w:r>
          </w:p>
        </w:tc>
      </w:tr>
      <w:tr w:rsidR="00C92213" w:rsidRPr="00571B28" w14:paraId="66853FCC" w14:textId="77777777" w:rsidTr="00F62873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00AC4E" w14:textId="789C4DC2" w:rsidR="00C92213" w:rsidRPr="00571B28" w:rsidRDefault="00C92213" w:rsidP="00F62873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571B28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proofErr w:type="spellStart"/>
            <w:r w:rsidRPr="00571B28">
              <w:rPr>
                <w:rFonts w:ascii="GHEA Grapalat" w:eastAsia="Arial Unicode" w:hAnsi="GHEA Grapalat" w:cs="Arial Unicode"/>
                <w:color w:val="000000"/>
                <w:lang w:eastAsia="de-DE"/>
              </w:rPr>
              <w:t>Առաջարկություններ</w:t>
            </w:r>
            <w:proofErr w:type="spellEnd"/>
            <w:r w:rsidRPr="00571B28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571B28">
              <w:rPr>
                <w:rFonts w:ascii="GHEA Grapalat" w:eastAsia="Arial Unicode" w:hAnsi="GHEA Grapalat" w:cs="Arial Unicode"/>
                <w:color w:val="000000"/>
                <w:lang w:eastAsia="de-DE"/>
              </w:rPr>
              <w:t>չկան</w:t>
            </w:r>
            <w:proofErr w:type="spellEnd"/>
            <w:r w:rsidRPr="00571B28">
              <w:rPr>
                <w:rFonts w:ascii="GHEA Grapalat" w:eastAsia="Arial Unicode" w:hAnsi="GHEA Grapalat" w:cs="Arial Unicode"/>
                <w:color w:val="000000"/>
                <w:lang w:eastAsia="de-DE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2DDF0308" w14:textId="77777777" w:rsidR="00C92213" w:rsidRPr="00B81B84" w:rsidRDefault="00C92213" w:rsidP="00F62873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B81B84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 w:rsidRPr="00B81B84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840373" w14:textId="77777777" w:rsidR="00C92213" w:rsidRPr="00571B28" w:rsidRDefault="00C92213" w:rsidP="00F62873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571B28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</w:tr>
      <w:tr w:rsidR="005B46DE" w:rsidRPr="00571B28" w14:paraId="620952C8" w14:textId="77777777" w:rsidTr="005B46DE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3CD844E" w14:textId="77777777" w:rsidR="005B46DE" w:rsidRDefault="005B46DE" w:rsidP="00633AF5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8</w:t>
            </w: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Վարչապետի</w:t>
            </w:r>
            <w:proofErr w:type="spellEnd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աշխատակազմի</w:t>
            </w:r>
            <w:proofErr w:type="spellEnd"/>
          </w:p>
          <w:p w14:paraId="5FC7B08A" w14:textId="3A8813F4" w:rsidR="005B46DE" w:rsidRPr="008A1254" w:rsidRDefault="005B46DE" w:rsidP="00633AF5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սոցիալական</w:t>
            </w:r>
            <w:proofErr w:type="spellEnd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հարցերի</w:t>
            </w:r>
            <w:proofErr w:type="spellEnd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վարչություն</w:t>
            </w:r>
            <w:proofErr w:type="spellEnd"/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ACC7DF8" w14:textId="0B5C21ED" w:rsidR="005B46DE" w:rsidRPr="008A1254" w:rsidRDefault="005B46DE" w:rsidP="00407B81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24</w:t>
            </w: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.06.2021թ.</w:t>
            </w:r>
          </w:p>
        </w:tc>
      </w:tr>
      <w:tr w:rsidR="005B46DE" w:rsidRPr="00571B28" w14:paraId="1B6ABD81" w14:textId="77777777" w:rsidTr="00407B81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B9ABA2" w14:textId="77777777" w:rsidR="005B46DE" w:rsidRPr="008A1254" w:rsidRDefault="005B46DE" w:rsidP="00407B81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FFA2BAF" w14:textId="57BAE1B4" w:rsidR="005B46DE" w:rsidRPr="008A1254" w:rsidRDefault="005B46DE" w:rsidP="00407B81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N 0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</w:t>
            </w: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/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10.2/</w:t>
            </w:r>
            <w:r w:rsidRPr="008A125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20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920-2021</w:t>
            </w:r>
          </w:p>
        </w:tc>
      </w:tr>
      <w:tr w:rsidR="005B46DE" w:rsidRPr="00571B28" w14:paraId="37751FD9" w14:textId="77777777" w:rsidTr="00407B81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49DB4A" w14:textId="77777777" w:rsidR="005B46DE" w:rsidRPr="005B46DE" w:rsidRDefault="005B46DE" w:rsidP="005B46D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B46DE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r w:rsidRPr="005B46DE">
              <w:rPr>
                <w:rFonts w:ascii="GHEA Grapalat" w:hAnsi="GHEA Grapalat" w:cs="AK Courier"/>
                <w:lang w:val="hy-AM"/>
              </w:rPr>
              <w:t xml:space="preserve">Նախագծի հիմնավորման համաձայն՝ </w:t>
            </w:r>
            <w:r w:rsidRPr="005B46DE">
              <w:rPr>
                <w:rFonts w:ascii="GHEA Grapalat" w:hAnsi="GHEA Grapalat"/>
                <w:lang w:val="pt-BR"/>
              </w:rPr>
              <w:t>նախագծի ընդունման անհրաժեշտությունը բխում է 2020 թվականին տեղի ունեցած մարտական գործողությունների ընթացքում զինված ուժերի անձեռնմխելի պաշարներում պահպանվող ձավարեղենի և մակարոնեղենի խմբաքանակները դաշտային պայմաններում ճաշատեսակներ պատրաստելու անհնարինության հանգամանքից</w:t>
            </w:r>
            <w:r w:rsidRPr="005B46DE">
              <w:rPr>
                <w:rFonts w:ascii="GHEA Grapalat" w:hAnsi="GHEA Grapalat"/>
                <w:lang w:val="hy-AM"/>
              </w:rPr>
              <w:t xml:space="preserve">: Բացի այդ, </w:t>
            </w:r>
            <w:r w:rsidRPr="005B46DE">
              <w:rPr>
                <w:rFonts w:ascii="GHEA Grapalat" w:hAnsi="GHEA Grapalat"/>
                <w:lang w:val="pt-BR"/>
              </w:rPr>
              <w:t xml:space="preserve"> անձնակազմին հատկացվող սննդատեսակների բազմազանությունը ապահովելու, կալորիականությունը բարձրացնելու, ինչպես նաև հատկացվող տեսականին ավելի հագեցնելու նպատակով փոփոխության են </w:t>
            </w:r>
            <w:r w:rsidRPr="005B46DE">
              <w:rPr>
                <w:rFonts w:ascii="GHEA Grapalat" w:hAnsi="GHEA Grapalat"/>
                <w:lang w:val="hy-AM"/>
              </w:rPr>
              <w:t xml:space="preserve">ենթարկվում </w:t>
            </w:r>
            <w:r w:rsidRPr="005B46DE">
              <w:rPr>
                <w:rFonts w:ascii="GHEA Grapalat" w:hAnsi="GHEA Grapalat"/>
                <w:lang w:val="pt-BR"/>
              </w:rPr>
              <w:t xml:space="preserve">նաև </w:t>
            </w:r>
            <w:r w:rsidRPr="005B46DE">
              <w:rPr>
                <w:rFonts w:ascii="GHEA Grapalat" w:hAnsi="GHEA Grapalat"/>
                <w:lang w:val="es-ES"/>
              </w:rPr>
              <w:t>N1 (</w:t>
            </w:r>
            <w:proofErr w:type="spellStart"/>
            <w:r w:rsidRPr="005B46DE">
              <w:rPr>
                <w:rFonts w:ascii="GHEA Grapalat" w:hAnsi="GHEA Grapalat"/>
                <w:lang w:val="es-ES"/>
              </w:rPr>
              <w:t>հիմնական</w:t>
            </w:r>
            <w:proofErr w:type="spellEnd"/>
            <w:r w:rsidRPr="005B46DE">
              <w:rPr>
                <w:rFonts w:ascii="GHEA Grapalat" w:hAnsi="GHEA Grapalat"/>
                <w:lang w:val="es-ES"/>
              </w:rPr>
              <w:t>), N3 (</w:t>
            </w:r>
            <w:proofErr w:type="spellStart"/>
            <w:r w:rsidRPr="005B46DE">
              <w:rPr>
                <w:rFonts w:ascii="GHEA Grapalat" w:hAnsi="GHEA Grapalat"/>
                <w:lang w:val="es-ES"/>
              </w:rPr>
              <w:t>օդաչուական</w:t>
            </w:r>
            <w:proofErr w:type="spellEnd"/>
            <w:r w:rsidRPr="005B46DE">
              <w:rPr>
                <w:rFonts w:ascii="GHEA Grapalat" w:hAnsi="GHEA Grapalat"/>
                <w:lang w:val="es-ES"/>
              </w:rPr>
              <w:t>), N4 (</w:t>
            </w:r>
            <w:proofErr w:type="spellStart"/>
            <w:r w:rsidRPr="005B46DE">
              <w:rPr>
                <w:rFonts w:ascii="GHEA Grapalat" w:hAnsi="GHEA Grapalat"/>
                <w:lang w:val="es-ES"/>
              </w:rPr>
              <w:t>հոսպիտալային</w:t>
            </w:r>
            <w:proofErr w:type="spellEnd"/>
            <w:r w:rsidRPr="005B46DE">
              <w:rPr>
                <w:rFonts w:ascii="GHEA Grapalat" w:hAnsi="GHEA Grapalat"/>
                <w:lang w:val="es-ES"/>
              </w:rPr>
              <w:t>), N5 (</w:t>
            </w:r>
            <w:proofErr w:type="spellStart"/>
            <w:r w:rsidRPr="005B46DE">
              <w:rPr>
                <w:rFonts w:ascii="GHEA Grapalat" w:hAnsi="GHEA Grapalat"/>
                <w:lang w:val="es-ES"/>
              </w:rPr>
              <w:t>սաների</w:t>
            </w:r>
            <w:proofErr w:type="spellEnd"/>
            <w:r w:rsidRPr="005B46DE">
              <w:rPr>
                <w:rFonts w:ascii="GHEA Grapalat" w:hAnsi="GHEA Grapalat"/>
                <w:lang w:val="es-ES"/>
              </w:rPr>
              <w:t>), N6 (</w:t>
            </w:r>
            <w:proofErr w:type="spellStart"/>
            <w:r w:rsidRPr="005B46DE">
              <w:rPr>
                <w:rFonts w:ascii="GHEA Grapalat" w:hAnsi="GHEA Grapalat"/>
                <w:lang w:val="es-ES"/>
              </w:rPr>
              <w:t>մարտական</w:t>
            </w:r>
            <w:proofErr w:type="spellEnd"/>
            <w:r w:rsidRPr="005B46DE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5B46DE">
              <w:rPr>
                <w:rFonts w:ascii="GHEA Grapalat" w:hAnsi="GHEA Grapalat"/>
                <w:lang w:val="es-ES"/>
              </w:rPr>
              <w:t>հերթապահության</w:t>
            </w:r>
            <w:proofErr w:type="spellEnd"/>
            <w:r w:rsidRPr="005B46DE">
              <w:rPr>
                <w:rFonts w:ascii="GHEA Grapalat" w:hAnsi="GHEA Grapalat"/>
                <w:lang w:val="es-ES"/>
              </w:rPr>
              <w:t>, N7 (</w:t>
            </w:r>
            <w:proofErr w:type="spellStart"/>
            <w:r w:rsidRPr="005B46DE">
              <w:rPr>
                <w:rFonts w:ascii="GHEA Grapalat" w:hAnsi="GHEA Grapalat"/>
                <w:lang w:val="es-ES"/>
              </w:rPr>
              <w:t>համազորային</w:t>
            </w:r>
            <w:proofErr w:type="spellEnd"/>
            <w:r w:rsidRPr="005B46DE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5B46DE">
              <w:rPr>
                <w:rFonts w:ascii="GHEA Grapalat" w:hAnsi="GHEA Grapalat"/>
                <w:lang w:val="es-ES"/>
              </w:rPr>
              <w:t>չոր</w:t>
            </w:r>
            <w:proofErr w:type="spellEnd"/>
            <w:r w:rsidRPr="005B46DE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5B46DE">
              <w:rPr>
                <w:rFonts w:ascii="GHEA Grapalat" w:hAnsi="GHEA Grapalat"/>
                <w:lang w:val="es-ES"/>
              </w:rPr>
              <w:t>օրապահիկ</w:t>
            </w:r>
            <w:proofErr w:type="spellEnd"/>
            <w:r w:rsidRPr="005B46DE">
              <w:rPr>
                <w:rFonts w:ascii="GHEA Grapalat" w:hAnsi="GHEA Grapalat"/>
                <w:lang w:val="es-ES"/>
              </w:rPr>
              <w:t>), N10 և N12 (</w:t>
            </w:r>
            <w:proofErr w:type="spellStart"/>
            <w:r w:rsidRPr="005B46DE">
              <w:rPr>
                <w:rFonts w:ascii="GHEA Grapalat" w:hAnsi="GHEA Grapalat"/>
                <w:lang w:val="es-ES"/>
              </w:rPr>
              <w:t>սննդամթերքի</w:t>
            </w:r>
            <w:proofErr w:type="spellEnd"/>
            <w:r w:rsidRPr="005B46DE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5B46DE">
              <w:rPr>
                <w:rFonts w:ascii="GHEA Grapalat" w:hAnsi="GHEA Grapalat"/>
                <w:lang w:val="es-ES"/>
              </w:rPr>
              <w:t>փոխարինումների</w:t>
            </w:r>
            <w:proofErr w:type="spellEnd"/>
            <w:r w:rsidRPr="005B46DE">
              <w:rPr>
                <w:rFonts w:ascii="GHEA Grapalat" w:hAnsi="GHEA Grapalat"/>
                <w:lang w:val="es-ES"/>
              </w:rPr>
              <w:t xml:space="preserve">) </w:t>
            </w:r>
            <w:proofErr w:type="spellStart"/>
            <w:r w:rsidRPr="005B46DE">
              <w:rPr>
                <w:rFonts w:ascii="GHEA Grapalat" w:hAnsi="GHEA Grapalat"/>
                <w:lang w:val="es-ES"/>
              </w:rPr>
              <w:t>չափաքանակները</w:t>
            </w:r>
            <w:proofErr w:type="spellEnd"/>
            <w:r w:rsidRPr="005B46DE">
              <w:rPr>
                <w:rFonts w:ascii="GHEA Grapalat" w:hAnsi="GHEA Grapalat"/>
                <w:lang w:val="hy-AM"/>
              </w:rPr>
              <w:t xml:space="preserve">: Առաջարկվող փոփոխությամբ, սակայն, նվազեցվում են որոշմամբ սահմանված մի շարք </w:t>
            </w:r>
            <w:proofErr w:type="spellStart"/>
            <w:r w:rsidRPr="005B46DE">
              <w:rPr>
                <w:rFonts w:ascii="GHEA Grapalat" w:hAnsi="GHEA Grapalat"/>
                <w:lang w:val="hy-AM"/>
              </w:rPr>
              <w:t>սննդատեսակների</w:t>
            </w:r>
            <w:proofErr w:type="spellEnd"/>
            <w:r w:rsidRPr="005B46DE">
              <w:rPr>
                <w:rFonts w:ascii="GHEA Grapalat" w:hAnsi="GHEA Grapalat"/>
                <w:lang w:val="hy-AM"/>
              </w:rPr>
              <w:t xml:space="preserve">, մասնավորապես՝ նախագծով առաջարկվող N 1 հավելվածի  N </w:t>
            </w:r>
            <w:r w:rsidRPr="005B46DE">
              <w:rPr>
                <w:rFonts w:ascii="GHEA Grapalat" w:hAnsi="GHEA Grapalat"/>
                <w:lang w:val="hy-AM"/>
              </w:rPr>
              <w:lastRenderedPageBreak/>
              <w:t xml:space="preserve">1 </w:t>
            </w:r>
            <w:proofErr w:type="spellStart"/>
            <w:r w:rsidRPr="005B46DE">
              <w:rPr>
                <w:rFonts w:ascii="GHEA Grapalat" w:hAnsi="GHEA Grapalat"/>
                <w:lang w:val="hy-AM"/>
              </w:rPr>
              <w:t>չափաքանակում</w:t>
            </w:r>
            <w:proofErr w:type="spellEnd"/>
            <w:r w:rsidRPr="005B46DE">
              <w:rPr>
                <w:rFonts w:ascii="GHEA Grapalat" w:hAnsi="GHEA Grapalat"/>
                <w:lang w:val="hy-AM"/>
              </w:rPr>
              <w:t xml:space="preserve"> 1-ին, 2-րդ, 19-րդ, 20-րդ, 41-րդ տողերով նախատեսված ապրանքների </w:t>
            </w:r>
            <w:proofErr w:type="spellStart"/>
            <w:r w:rsidRPr="005B46DE">
              <w:rPr>
                <w:rFonts w:ascii="GHEA Grapalat" w:hAnsi="GHEA Grapalat"/>
                <w:lang w:val="hy-AM"/>
              </w:rPr>
              <w:t>չափաբաժինները</w:t>
            </w:r>
            <w:proofErr w:type="spellEnd"/>
            <w:r w:rsidRPr="005B46DE">
              <w:rPr>
                <w:rFonts w:ascii="GHEA Grapalat" w:hAnsi="GHEA Grapalat"/>
                <w:lang w:val="hy-AM"/>
              </w:rPr>
              <w:t xml:space="preserve">: Նշված փոփոխության վերաբերյալ նախագծով </w:t>
            </w:r>
            <w:proofErr w:type="spellStart"/>
            <w:r w:rsidRPr="005B46DE">
              <w:rPr>
                <w:rFonts w:ascii="GHEA Grapalat" w:hAnsi="GHEA Grapalat"/>
                <w:lang w:val="hy-AM"/>
              </w:rPr>
              <w:t>որևէ</w:t>
            </w:r>
            <w:proofErr w:type="spellEnd"/>
            <w:r w:rsidRPr="005B46DE">
              <w:rPr>
                <w:rFonts w:ascii="GHEA Grapalat" w:hAnsi="GHEA Grapalat"/>
                <w:lang w:val="hy-AM"/>
              </w:rPr>
              <w:t xml:space="preserve"> հիմնավորում ներկայացված չէ:</w:t>
            </w:r>
          </w:p>
          <w:p w14:paraId="68F4CB0A" w14:textId="3771A6C9" w:rsidR="005B46DE" w:rsidRPr="005B46DE" w:rsidRDefault="005B46DE" w:rsidP="00407B81">
            <w:pPr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596D3495" w14:textId="77777777" w:rsidR="005B46DE" w:rsidRDefault="005B46DE" w:rsidP="00407B81">
            <w:pPr>
              <w:jc w:val="center"/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</w:pPr>
            <w:proofErr w:type="spellStart"/>
            <w:r w:rsidRPr="00B81B84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lastRenderedPageBreak/>
              <w:t>Ընդունվել</w:t>
            </w:r>
            <w:proofErr w:type="spellEnd"/>
            <w:r w:rsidRPr="00B81B84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  <w:p w14:paraId="121E1BEC" w14:textId="3CD62BAD" w:rsidR="005B46DE" w:rsidRPr="005B46DE" w:rsidRDefault="005B46DE" w:rsidP="00407B81">
            <w:pPr>
              <w:jc w:val="center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Նախագծին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կից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հիմնավորումները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լրամշակվել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է: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21E5AF" w14:textId="77777777" w:rsidR="005B46DE" w:rsidRPr="00571B28" w:rsidRDefault="005B46DE" w:rsidP="00407B81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571B28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</w:tr>
    </w:tbl>
    <w:p w14:paraId="2BACC74B" w14:textId="77777777" w:rsidR="00A23C09" w:rsidRPr="00571B28" w:rsidRDefault="00A23C09">
      <w:pPr>
        <w:rPr>
          <w:rFonts w:ascii="GHEA Grapalat" w:hAnsi="GHEA Grapalat"/>
        </w:rPr>
      </w:pPr>
    </w:p>
    <w:sectPr w:rsidR="00A23C09" w:rsidRPr="00571B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D15E9"/>
    <w:multiLevelType w:val="hybridMultilevel"/>
    <w:tmpl w:val="8C0ACD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410"/>
    <w:rsid w:val="00247AEC"/>
    <w:rsid w:val="00297C69"/>
    <w:rsid w:val="003A20EE"/>
    <w:rsid w:val="003A4353"/>
    <w:rsid w:val="003E54F6"/>
    <w:rsid w:val="004A4160"/>
    <w:rsid w:val="004E2CD1"/>
    <w:rsid w:val="00571B28"/>
    <w:rsid w:val="005B46DE"/>
    <w:rsid w:val="005E7038"/>
    <w:rsid w:val="0060334A"/>
    <w:rsid w:val="00633AF5"/>
    <w:rsid w:val="00665410"/>
    <w:rsid w:val="00674F50"/>
    <w:rsid w:val="00692D44"/>
    <w:rsid w:val="006D0792"/>
    <w:rsid w:val="00804165"/>
    <w:rsid w:val="008A1254"/>
    <w:rsid w:val="00A23C09"/>
    <w:rsid w:val="00B114D8"/>
    <w:rsid w:val="00B81B84"/>
    <w:rsid w:val="00C92213"/>
    <w:rsid w:val="00CD6943"/>
    <w:rsid w:val="00DE7B45"/>
    <w:rsid w:val="00E8539A"/>
    <w:rsid w:val="00EC3B39"/>
    <w:rsid w:val="00F73580"/>
    <w:rsid w:val="00F95B23"/>
    <w:rsid w:val="00FE3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84E8C"/>
  <w15:chartTrackingRefBased/>
  <w15:docId w15:val="{DF0DDC62-0F01-48AF-95B0-5B9CD492D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95B23"/>
    <w:pPr>
      <w:spacing w:after="0" w:line="240" w:lineRule="auto"/>
    </w:pPr>
    <w:rPr>
      <w:sz w:val="24"/>
      <w:szCs w:val="24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73580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5B46DE"/>
    <w:pPr>
      <w:spacing w:after="160" w:line="259" w:lineRule="auto"/>
      <w:ind w:left="720"/>
      <w:contextualSpacing/>
    </w:pPr>
    <w:rPr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305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08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34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5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Աշոտ Պողոսյան</dc:creator>
  <cp:keywords/>
  <dc:description/>
  <cp:lastModifiedBy>Աշոտ Պողոսյան</cp:lastModifiedBy>
  <cp:revision>25</cp:revision>
  <dcterms:created xsi:type="dcterms:W3CDTF">2021-04-14T07:10:00Z</dcterms:created>
  <dcterms:modified xsi:type="dcterms:W3CDTF">2021-07-01T05:56:00Z</dcterms:modified>
</cp:coreProperties>
</file>