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1766" w:rsidRPr="000B1EAD" w:rsidRDefault="00BD1766" w:rsidP="000B1EAD">
      <w:pPr>
        <w:pStyle w:val="Heading2"/>
        <w:spacing w:after="120"/>
        <w:rPr>
          <w:rFonts w:ascii="GHEA Grapalat" w:hAnsi="GHEA Grapalat"/>
          <w:spacing w:val="80"/>
          <w:szCs w:val="24"/>
          <w:lang w:val="fr-FR"/>
        </w:rPr>
      </w:pPr>
      <w:r w:rsidRPr="000B1EAD">
        <w:rPr>
          <w:rFonts w:ascii="GHEA Grapalat" w:hAnsi="GHEA Grapalat"/>
          <w:szCs w:val="24"/>
          <w:lang w:val="fr-FR"/>
        </w:rPr>
        <w:t>Ա Մ Փ Ո Փ Ա Թ Ե Ր Թ</w:t>
      </w:r>
    </w:p>
    <w:p w:rsidR="00BD1766" w:rsidRPr="000B1EAD" w:rsidRDefault="00BD1766" w:rsidP="000B1EAD">
      <w:pPr>
        <w:spacing w:line="360" w:lineRule="auto"/>
        <w:jc w:val="center"/>
        <w:rPr>
          <w:rFonts w:ascii="GHEA Grapalat" w:hAnsi="GHEA Grapalat"/>
          <w:b/>
          <w:szCs w:val="24"/>
          <w:lang w:val="fr-FR"/>
        </w:rPr>
      </w:pPr>
      <w:r w:rsidRPr="000B1EAD">
        <w:rPr>
          <w:rFonts w:ascii="GHEA Grapalat" w:hAnsi="GHEA Grapalat"/>
          <w:b/>
          <w:bCs/>
          <w:szCs w:val="24"/>
          <w:lang w:val="fr-FR"/>
        </w:rPr>
        <w:t>Հ</w:t>
      </w:r>
      <w:r w:rsidRPr="000B1EAD">
        <w:rPr>
          <w:rFonts w:ascii="GHEA Grapalat" w:hAnsi="GHEA Grapalat"/>
          <w:b/>
          <w:bCs/>
          <w:szCs w:val="24"/>
          <w:lang w:val="hy-AM"/>
        </w:rPr>
        <w:t xml:space="preserve">այաստանի </w:t>
      </w:r>
      <w:r w:rsidRPr="000B1EAD">
        <w:rPr>
          <w:rFonts w:ascii="GHEA Grapalat" w:hAnsi="GHEA Grapalat"/>
          <w:b/>
          <w:bCs/>
          <w:szCs w:val="24"/>
        </w:rPr>
        <w:t>Հ</w:t>
      </w:r>
      <w:r w:rsidRPr="000B1EAD">
        <w:rPr>
          <w:rFonts w:ascii="GHEA Grapalat" w:hAnsi="GHEA Grapalat"/>
          <w:b/>
          <w:bCs/>
          <w:szCs w:val="24"/>
          <w:lang w:val="hy-AM"/>
        </w:rPr>
        <w:t>անրապետության կառավարության</w:t>
      </w:r>
      <w:proofErr w:type="gramStart"/>
      <w:r w:rsidRPr="000B1EAD">
        <w:rPr>
          <w:rFonts w:ascii="GHEA Grapalat" w:hAnsi="GHEA Grapalat"/>
          <w:b/>
          <w:bCs/>
          <w:szCs w:val="24"/>
          <w:lang w:val="hy-AM"/>
        </w:rPr>
        <w:t xml:space="preserve"> «</w:t>
      </w:r>
      <w:r w:rsidRPr="000B1EAD">
        <w:rPr>
          <w:rFonts w:ascii="GHEA Grapalat" w:hAnsi="GHEA Grapalat" w:cs="Sylfaen"/>
          <w:b/>
          <w:szCs w:val="24"/>
          <w:lang w:val="hy-AM"/>
        </w:rPr>
        <w:t>Հայաստանի</w:t>
      </w:r>
      <w:proofErr w:type="gramEnd"/>
      <w:r w:rsidRPr="000B1EAD">
        <w:rPr>
          <w:rFonts w:ascii="GHEA Grapalat" w:hAnsi="GHEA Grapalat" w:cs="Sylfaen"/>
          <w:b/>
          <w:szCs w:val="24"/>
          <w:lang w:val="hy-AM"/>
        </w:rPr>
        <w:t xml:space="preserve"> Հանրապետության </w:t>
      </w:r>
      <w:proofErr w:type="spellStart"/>
      <w:r w:rsidRPr="000B1EAD">
        <w:rPr>
          <w:rFonts w:ascii="GHEA Grapalat" w:hAnsi="GHEA Grapalat"/>
          <w:b/>
          <w:bCs/>
          <w:szCs w:val="24"/>
          <w:lang w:val="fr-FR"/>
        </w:rPr>
        <w:t>կառավարության</w:t>
      </w:r>
      <w:proofErr w:type="spellEnd"/>
      <w:r w:rsidRPr="000B1EAD">
        <w:rPr>
          <w:rFonts w:ascii="GHEA Grapalat" w:hAnsi="GHEA Grapalat"/>
          <w:b/>
          <w:bCs/>
          <w:szCs w:val="24"/>
          <w:lang w:val="fr-FR"/>
        </w:rPr>
        <w:t xml:space="preserve"> 2019 </w:t>
      </w:r>
      <w:proofErr w:type="spellStart"/>
      <w:r w:rsidRPr="000B1EAD">
        <w:rPr>
          <w:rFonts w:ascii="GHEA Grapalat" w:hAnsi="GHEA Grapalat"/>
          <w:b/>
          <w:bCs/>
          <w:szCs w:val="24"/>
          <w:lang w:val="fr-FR"/>
        </w:rPr>
        <w:t>թվականի</w:t>
      </w:r>
      <w:proofErr w:type="spellEnd"/>
      <w:r w:rsidRPr="000B1EAD">
        <w:rPr>
          <w:rFonts w:ascii="GHEA Grapalat" w:hAnsi="GHEA Grapalat"/>
          <w:b/>
          <w:bCs/>
          <w:szCs w:val="24"/>
          <w:lang w:val="fr-FR"/>
        </w:rPr>
        <w:t xml:space="preserve"> </w:t>
      </w:r>
      <w:proofErr w:type="spellStart"/>
      <w:r w:rsidRPr="000B1EAD">
        <w:rPr>
          <w:rFonts w:ascii="GHEA Grapalat" w:hAnsi="GHEA Grapalat"/>
          <w:b/>
          <w:bCs/>
          <w:szCs w:val="24"/>
          <w:lang w:val="fr-FR"/>
        </w:rPr>
        <w:t>մարտի</w:t>
      </w:r>
      <w:proofErr w:type="spellEnd"/>
      <w:r w:rsidRPr="000B1EAD">
        <w:rPr>
          <w:rFonts w:ascii="GHEA Grapalat" w:hAnsi="GHEA Grapalat"/>
          <w:b/>
          <w:bCs/>
          <w:szCs w:val="24"/>
          <w:lang w:val="fr-FR"/>
        </w:rPr>
        <w:t xml:space="preserve"> 7-ի  N 184-Լ </w:t>
      </w:r>
      <w:proofErr w:type="spellStart"/>
      <w:r w:rsidRPr="000B1EAD">
        <w:rPr>
          <w:rFonts w:ascii="GHEA Grapalat" w:hAnsi="GHEA Grapalat"/>
          <w:b/>
          <w:bCs/>
          <w:szCs w:val="24"/>
          <w:lang w:val="fr-FR"/>
        </w:rPr>
        <w:t>որոշման</w:t>
      </w:r>
      <w:proofErr w:type="spellEnd"/>
      <w:r w:rsidRPr="000B1EAD">
        <w:rPr>
          <w:rFonts w:ascii="GHEA Grapalat" w:hAnsi="GHEA Grapalat"/>
          <w:b/>
          <w:bCs/>
          <w:szCs w:val="24"/>
          <w:lang w:val="fr-FR"/>
        </w:rPr>
        <w:t xml:space="preserve"> </w:t>
      </w:r>
      <w:proofErr w:type="spellStart"/>
      <w:r w:rsidRPr="000B1EAD">
        <w:rPr>
          <w:rFonts w:ascii="GHEA Grapalat" w:hAnsi="GHEA Grapalat"/>
          <w:b/>
          <w:bCs/>
          <w:szCs w:val="24"/>
          <w:lang w:val="fr-FR"/>
        </w:rPr>
        <w:t>մեջ</w:t>
      </w:r>
      <w:proofErr w:type="spellEnd"/>
      <w:r w:rsidRPr="000B1EAD">
        <w:rPr>
          <w:rFonts w:ascii="GHEA Grapalat" w:hAnsi="GHEA Grapalat"/>
          <w:b/>
          <w:bCs/>
          <w:szCs w:val="24"/>
          <w:lang w:val="fr-FR"/>
        </w:rPr>
        <w:t xml:space="preserve"> </w:t>
      </w:r>
      <w:proofErr w:type="spellStart"/>
      <w:r w:rsidRPr="000B1EAD">
        <w:rPr>
          <w:rFonts w:ascii="GHEA Grapalat" w:hAnsi="GHEA Grapalat"/>
          <w:b/>
          <w:bCs/>
          <w:szCs w:val="24"/>
          <w:lang w:val="fr-FR"/>
        </w:rPr>
        <w:t>փոփոխություն</w:t>
      </w:r>
      <w:proofErr w:type="spellEnd"/>
      <w:r w:rsidRPr="000B1EAD">
        <w:rPr>
          <w:rFonts w:ascii="GHEA Grapalat" w:hAnsi="GHEA Grapalat"/>
          <w:b/>
          <w:bCs/>
          <w:szCs w:val="24"/>
          <w:lang w:val="fr-FR"/>
        </w:rPr>
        <w:t xml:space="preserve"> և </w:t>
      </w:r>
      <w:proofErr w:type="spellStart"/>
      <w:r w:rsidRPr="000B1EAD">
        <w:rPr>
          <w:rFonts w:ascii="GHEA Grapalat" w:hAnsi="GHEA Grapalat"/>
          <w:b/>
          <w:bCs/>
          <w:szCs w:val="24"/>
          <w:lang w:val="fr-FR"/>
        </w:rPr>
        <w:t>լրացում</w:t>
      </w:r>
      <w:proofErr w:type="spellEnd"/>
      <w:r w:rsidR="00321AAD" w:rsidRPr="000B1EAD">
        <w:rPr>
          <w:rFonts w:ascii="GHEA Grapalat" w:hAnsi="GHEA Grapalat"/>
          <w:b/>
          <w:bCs/>
          <w:szCs w:val="24"/>
          <w:lang w:val="hy-AM"/>
        </w:rPr>
        <w:t>ներ</w:t>
      </w:r>
      <w:r w:rsidRPr="000B1EAD">
        <w:rPr>
          <w:rFonts w:ascii="GHEA Grapalat" w:hAnsi="GHEA Grapalat"/>
          <w:b/>
          <w:bCs/>
          <w:szCs w:val="24"/>
          <w:lang w:val="hy-AM"/>
        </w:rPr>
        <w:t xml:space="preserve"> </w:t>
      </w:r>
      <w:proofErr w:type="spellStart"/>
      <w:r w:rsidRPr="000B1EAD">
        <w:rPr>
          <w:rFonts w:ascii="GHEA Grapalat" w:hAnsi="GHEA Grapalat"/>
          <w:b/>
          <w:bCs/>
          <w:szCs w:val="24"/>
          <w:lang w:val="fr-FR"/>
        </w:rPr>
        <w:t>կատարելու</w:t>
      </w:r>
      <w:proofErr w:type="spellEnd"/>
      <w:r w:rsidRPr="000B1EAD">
        <w:rPr>
          <w:rFonts w:ascii="GHEA Grapalat" w:hAnsi="GHEA Grapalat"/>
          <w:b/>
          <w:bCs/>
          <w:szCs w:val="24"/>
          <w:lang w:val="fr-FR"/>
        </w:rPr>
        <w:t xml:space="preserve"> </w:t>
      </w:r>
      <w:proofErr w:type="spellStart"/>
      <w:r w:rsidRPr="000B1EAD">
        <w:rPr>
          <w:rFonts w:ascii="GHEA Grapalat" w:hAnsi="GHEA Grapalat"/>
          <w:b/>
          <w:bCs/>
          <w:szCs w:val="24"/>
          <w:lang w:val="fr-FR"/>
        </w:rPr>
        <w:t>մասին</w:t>
      </w:r>
      <w:proofErr w:type="spellEnd"/>
      <w:r w:rsidRPr="000B1EAD">
        <w:rPr>
          <w:rFonts w:ascii="GHEA Grapalat" w:hAnsi="GHEA Grapalat"/>
          <w:b/>
          <w:bCs/>
          <w:szCs w:val="24"/>
          <w:lang w:val="fr-FR"/>
        </w:rPr>
        <w:t xml:space="preserve">» </w:t>
      </w:r>
      <w:proofErr w:type="spellStart"/>
      <w:r w:rsidRPr="000B1EAD">
        <w:rPr>
          <w:rFonts w:ascii="GHEA Grapalat" w:hAnsi="GHEA Grapalat"/>
          <w:b/>
          <w:bCs/>
          <w:szCs w:val="24"/>
          <w:lang w:val="fr-FR"/>
        </w:rPr>
        <w:t>որոշման</w:t>
      </w:r>
      <w:proofErr w:type="spellEnd"/>
      <w:r w:rsidRPr="000B1EAD">
        <w:rPr>
          <w:rFonts w:ascii="GHEA Grapalat" w:hAnsi="GHEA Grapalat"/>
          <w:b/>
          <w:bCs/>
          <w:szCs w:val="24"/>
          <w:lang w:val="fr-FR"/>
        </w:rPr>
        <w:t xml:space="preserve"> </w:t>
      </w:r>
      <w:proofErr w:type="spellStart"/>
      <w:r w:rsidRPr="000B1EAD">
        <w:rPr>
          <w:rFonts w:ascii="GHEA Grapalat" w:hAnsi="GHEA Grapalat"/>
          <w:b/>
          <w:bCs/>
          <w:szCs w:val="24"/>
          <w:lang w:val="fr-FR"/>
        </w:rPr>
        <w:t>նախագծի</w:t>
      </w:r>
      <w:proofErr w:type="spellEnd"/>
    </w:p>
    <w:p w:rsidR="00BD1766" w:rsidRPr="000B1EAD" w:rsidRDefault="00BD1766" w:rsidP="000B1EAD">
      <w:pPr>
        <w:spacing w:line="360" w:lineRule="auto"/>
        <w:jc w:val="center"/>
        <w:rPr>
          <w:rFonts w:ascii="GHEA Grapalat" w:hAnsi="GHEA Grapalat"/>
          <w:b/>
          <w:szCs w:val="24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96"/>
        <w:gridCol w:w="3131"/>
        <w:gridCol w:w="2935"/>
      </w:tblGrid>
      <w:tr w:rsidR="00BD1766" w:rsidRPr="000B1EAD" w:rsidTr="000B1EAD">
        <w:trPr>
          <w:trHeight w:val="216"/>
        </w:trPr>
        <w:tc>
          <w:tcPr>
            <w:tcW w:w="10627" w:type="dxa"/>
            <w:gridSpan w:val="2"/>
            <w:vMerge w:val="restart"/>
          </w:tcPr>
          <w:p w:rsidR="00BD1766" w:rsidRPr="000B1EAD" w:rsidRDefault="00BD1766" w:rsidP="000B1EAD">
            <w:pPr>
              <w:pStyle w:val="Footer"/>
              <w:numPr>
                <w:ilvl w:val="0"/>
                <w:numId w:val="20"/>
              </w:numPr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0B1EAD">
              <w:rPr>
                <w:rFonts w:ascii="GHEA Grapalat" w:hAnsi="GHEA Grapalat"/>
                <w:szCs w:val="24"/>
                <w:lang w:val="hy-AM"/>
              </w:rPr>
              <w:t>ՀՀ ֆինանսների նախարարություն</w:t>
            </w:r>
          </w:p>
          <w:p w:rsidR="00BD1766" w:rsidRPr="000B1EAD" w:rsidRDefault="00BD1766" w:rsidP="000B1EAD">
            <w:pPr>
              <w:spacing w:line="360" w:lineRule="auto"/>
              <w:ind w:left="360"/>
              <w:rPr>
                <w:rFonts w:ascii="GHEA Grapalat" w:hAnsi="GHEA Grapalat"/>
                <w:b/>
                <w:szCs w:val="24"/>
                <w:lang w:val="fr-FR"/>
              </w:rPr>
            </w:pPr>
          </w:p>
        </w:tc>
        <w:tc>
          <w:tcPr>
            <w:tcW w:w="2935" w:type="dxa"/>
          </w:tcPr>
          <w:p w:rsidR="00BD1766" w:rsidRPr="000B1EAD" w:rsidRDefault="00BD1766" w:rsidP="000B1EAD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rPr>
                <w:rFonts w:ascii="GHEA Grapalat" w:hAnsi="GHEA Grapalat"/>
                <w:szCs w:val="24"/>
                <w:lang w:val="hy-AM"/>
              </w:rPr>
            </w:pPr>
            <w:r w:rsidRPr="000B1EAD">
              <w:rPr>
                <w:rFonts w:ascii="GHEA Grapalat" w:hAnsi="GHEA Grapalat"/>
                <w:szCs w:val="24"/>
                <w:lang w:val="hy-AM"/>
              </w:rPr>
              <w:t>06.10.2020թ.</w:t>
            </w:r>
          </w:p>
        </w:tc>
      </w:tr>
      <w:tr w:rsidR="00BD1766" w:rsidRPr="000B1EAD" w:rsidTr="000B1EAD">
        <w:trPr>
          <w:trHeight w:val="333"/>
        </w:trPr>
        <w:tc>
          <w:tcPr>
            <w:tcW w:w="10627" w:type="dxa"/>
            <w:gridSpan w:val="2"/>
            <w:vMerge/>
          </w:tcPr>
          <w:p w:rsidR="00BD1766" w:rsidRPr="000B1EAD" w:rsidRDefault="00BD1766" w:rsidP="000B1EAD">
            <w:pPr>
              <w:spacing w:line="360" w:lineRule="auto"/>
              <w:jc w:val="center"/>
              <w:rPr>
                <w:rFonts w:ascii="GHEA Grapalat" w:hAnsi="GHEA Grapalat"/>
                <w:b/>
                <w:szCs w:val="24"/>
                <w:lang w:val="fr-FR"/>
              </w:rPr>
            </w:pPr>
          </w:p>
        </w:tc>
        <w:tc>
          <w:tcPr>
            <w:tcW w:w="2935" w:type="dxa"/>
          </w:tcPr>
          <w:p w:rsidR="00BD1766" w:rsidRPr="000B1EAD" w:rsidRDefault="00BD1766" w:rsidP="000B1EAD">
            <w:pPr>
              <w:spacing w:line="360" w:lineRule="auto"/>
              <w:rPr>
                <w:rFonts w:ascii="GHEA Grapalat" w:hAnsi="GHEA Grapalat"/>
                <w:szCs w:val="24"/>
                <w:lang w:val="hy-AM"/>
              </w:rPr>
            </w:pPr>
            <w:r w:rsidRPr="000B1EAD">
              <w:rPr>
                <w:rFonts w:ascii="GHEA Grapalat" w:hAnsi="GHEA Grapalat"/>
                <w:szCs w:val="24"/>
                <w:lang w:val="hy-AM"/>
              </w:rPr>
              <w:t>N 01/29/15142-2020</w:t>
            </w:r>
          </w:p>
        </w:tc>
      </w:tr>
      <w:tr w:rsidR="00BD1766" w:rsidRPr="000B1EAD" w:rsidTr="008D37E8">
        <w:trPr>
          <w:trHeight w:val="350"/>
        </w:trPr>
        <w:tc>
          <w:tcPr>
            <w:tcW w:w="7496" w:type="dxa"/>
          </w:tcPr>
          <w:p w:rsidR="00BD1766" w:rsidRPr="000B1EAD" w:rsidRDefault="00BD1766" w:rsidP="000B1EAD">
            <w:pPr>
              <w:spacing w:line="360" w:lineRule="auto"/>
              <w:ind w:firstLine="576"/>
              <w:jc w:val="both"/>
              <w:rPr>
                <w:rFonts w:ascii="GHEA Grapalat" w:hAnsi="GHEA Grapalat" w:cs="Sylfaen"/>
                <w:szCs w:val="24"/>
                <w:lang w:val="hy-AM"/>
              </w:rPr>
            </w:pP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Առաջարկություններ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չկան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։</w:t>
            </w:r>
          </w:p>
        </w:tc>
        <w:tc>
          <w:tcPr>
            <w:tcW w:w="6066" w:type="dxa"/>
            <w:gridSpan w:val="2"/>
          </w:tcPr>
          <w:p w:rsidR="00BD1766" w:rsidRPr="000B1EAD" w:rsidRDefault="00BD1766" w:rsidP="000B1EAD">
            <w:pPr>
              <w:spacing w:line="360" w:lineRule="auto"/>
              <w:jc w:val="both"/>
              <w:rPr>
                <w:rFonts w:ascii="GHEA Grapalat" w:hAnsi="GHEA Grapalat"/>
                <w:szCs w:val="24"/>
                <w:lang w:val="hy-AM"/>
              </w:rPr>
            </w:pPr>
          </w:p>
        </w:tc>
      </w:tr>
      <w:tr w:rsidR="00BD1766" w:rsidRPr="000B1EAD" w:rsidTr="000B1EAD">
        <w:trPr>
          <w:trHeight w:val="330"/>
        </w:trPr>
        <w:tc>
          <w:tcPr>
            <w:tcW w:w="10627" w:type="dxa"/>
            <w:gridSpan w:val="2"/>
            <w:vMerge w:val="restart"/>
          </w:tcPr>
          <w:p w:rsidR="00BD1766" w:rsidRPr="000B1EAD" w:rsidRDefault="00BD1766" w:rsidP="000B1EAD">
            <w:pPr>
              <w:pStyle w:val="Footer"/>
              <w:numPr>
                <w:ilvl w:val="0"/>
                <w:numId w:val="20"/>
              </w:numPr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0B1EAD">
              <w:rPr>
                <w:rFonts w:ascii="GHEA Grapalat" w:hAnsi="GHEA Grapalat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  <w:p w:rsidR="00BD1766" w:rsidRPr="000B1EAD" w:rsidRDefault="00BD1766" w:rsidP="000B1EAD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rPr>
                <w:rFonts w:ascii="GHEA Grapalat" w:hAnsi="GHEA Grapalat"/>
                <w:szCs w:val="24"/>
                <w:lang w:val="hy-AM"/>
              </w:rPr>
            </w:pPr>
          </w:p>
        </w:tc>
        <w:tc>
          <w:tcPr>
            <w:tcW w:w="2935" w:type="dxa"/>
          </w:tcPr>
          <w:p w:rsidR="00BD1766" w:rsidRPr="000B1EAD" w:rsidRDefault="00BD1766" w:rsidP="000B1EAD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rPr>
                <w:rFonts w:ascii="GHEA Grapalat" w:hAnsi="GHEA Grapalat"/>
                <w:szCs w:val="24"/>
                <w:lang w:val="hy-AM"/>
              </w:rPr>
            </w:pPr>
            <w:r w:rsidRPr="000B1EAD">
              <w:rPr>
                <w:rFonts w:ascii="GHEA Grapalat" w:hAnsi="GHEA Grapalat"/>
                <w:szCs w:val="24"/>
                <w:lang w:val="hy-AM"/>
              </w:rPr>
              <w:t>06.10.2020թ.</w:t>
            </w:r>
          </w:p>
        </w:tc>
      </w:tr>
      <w:tr w:rsidR="00BD1766" w:rsidRPr="000B1EAD" w:rsidTr="000B1EAD">
        <w:trPr>
          <w:trHeight w:val="330"/>
        </w:trPr>
        <w:tc>
          <w:tcPr>
            <w:tcW w:w="10627" w:type="dxa"/>
            <w:gridSpan w:val="2"/>
            <w:vMerge/>
          </w:tcPr>
          <w:p w:rsidR="00BD1766" w:rsidRPr="000B1EAD" w:rsidRDefault="00BD1766" w:rsidP="000B1EAD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rPr>
                <w:rFonts w:ascii="GHEA Grapalat" w:hAnsi="GHEA Grapalat"/>
                <w:szCs w:val="24"/>
                <w:lang w:val="hy-AM"/>
              </w:rPr>
            </w:pPr>
          </w:p>
        </w:tc>
        <w:tc>
          <w:tcPr>
            <w:tcW w:w="2935" w:type="dxa"/>
          </w:tcPr>
          <w:p w:rsidR="00BD1766" w:rsidRPr="000B1EAD" w:rsidRDefault="00BD1766" w:rsidP="000B1EAD">
            <w:pPr>
              <w:spacing w:line="360" w:lineRule="auto"/>
              <w:rPr>
                <w:rFonts w:ascii="GHEA Grapalat" w:hAnsi="GHEA Grapalat"/>
                <w:szCs w:val="24"/>
                <w:lang w:val="hy-AM"/>
              </w:rPr>
            </w:pPr>
            <w:r w:rsidRPr="000B1EAD">
              <w:rPr>
                <w:rFonts w:ascii="GHEA Grapalat" w:hAnsi="GHEA Grapalat"/>
                <w:szCs w:val="24"/>
                <w:lang w:val="hy-AM"/>
              </w:rPr>
              <w:t>N ՍՊ/21.1/28383-2020</w:t>
            </w:r>
          </w:p>
        </w:tc>
      </w:tr>
      <w:tr w:rsidR="00BD1766" w:rsidRPr="000B1EAD" w:rsidTr="00BD1766">
        <w:tc>
          <w:tcPr>
            <w:tcW w:w="7496" w:type="dxa"/>
          </w:tcPr>
          <w:p w:rsidR="00BD1766" w:rsidRPr="000B1EAD" w:rsidRDefault="00BD1766" w:rsidP="000B1EAD">
            <w:pPr>
              <w:spacing w:line="360" w:lineRule="auto"/>
              <w:ind w:firstLine="576"/>
              <w:jc w:val="both"/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</w:pP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Նախագծի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նախաբանից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հանել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«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Հայաստանի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Հանրապետության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»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բառերը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՝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հիմք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ընդունելով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«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Նորմատիվ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իրավական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ակտերի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մասին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»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օրենքի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18-րդ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հոդվածի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3-րդ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մասը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։</w:t>
            </w:r>
          </w:p>
        </w:tc>
        <w:tc>
          <w:tcPr>
            <w:tcW w:w="6066" w:type="dxa"/>
            <w:gridSpan w:val="2"/>
          </w:tcPr>
          <w:p w:rsidR="00BD1766" w:rsidRPr="000B1EAD" w:rsidRDefault="00BD1766" w:rsidP="000B1EAD">
            <w:pPr>
              <w:spacing w:line="360" w:lineRule="auto"/>
              <w:ind w:firstLine="576"/>
              <w:jc w:val="both"/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</w:pP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Ընդունվել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է։</w:t>
            </w:r>
          </w:p>
        </w:tc>
      </w:tr>
      <w:tr w:rsidR="00BD1766" w:rsidRPr="000B1EAD" w:rsidTr="00BD1766">
        <w:tc>
          <w:tcPr>
            <w:tcW w:w="7496" w:type="dxa"/>
          </w:tcPr>
          <w:p w:rsidR="00BD1766" w:rsidRPr="000B1EAD" w:rsidRDefault="008D37E8" w:rsidP="000B1EAD">
            <w:pPr>
              <w:spacing w:line="360" w:lineRule="auto"/>
              <w:ind w:firstLine="576"/>
              <w:jc w:val="both"/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</w:pP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Որոշման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2-րդ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կետում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«</w:t>
            </w:r>
            <w:proofErr w:type="spellStart"/>
            <w:r w:rsidR="00BD1766"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Հայաստանի</w:t>
            </w:r>
            <w:proofErr w:type="spellEnd"/>
            <w:r w:rsidR="00BD1766"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="00BD1766"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Հանրապետության</w:t>
            </w:r>
            <w:proofErr w:type="spellEnd"/>
            <w:r w:rsidR="00BD1766"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="00BD1766"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գյուղատնտեսության</w:t>
            </w:r>
            <w:proofErr w:type="spellEnd"/>
            <w:r w:rsidR="00BD1766"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="00BD1766"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նախարարին</w:t>
            </w:r>
            <w:proofErr w:type="spellEnd"/>
            <w:r w:rsidR="00BD1766"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» </w:t>
            </w:r>
            <w:proofErr w:type="spellStart"/>
            <w:r w:rsidR="00BD1766"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բառերը</w:t>
            </w:r>
            <w:proofErr w:type="spellEnd"/>
            <w:r w:rsidR="00BD1766"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="00BD1766"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փոխարինել</w:t>
            </w:r>
            <w:proofErr w:type="spellEnd"/>
            <w:r w:rsidR="00BD1766"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«</w:t>
            </w:r>
            <w:proofErr w:type="spellStart"/>
            <w:r w:rsidR="00BD1766"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Հայաստանի</w:t>
            </w:r>
            <w:proofErr w:type="spellEnd"/>
            <w:r w:rsidR="00BD1766"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="00BD1766"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Հանրապետության</w:t>
            </w:r>
            <w:proofErr w:type="spellEnd"/>
            <w:r w:rsidR="00BD1766"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="00BD1766"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էկոնոմիկայի</w:t>
            </w:r>
            <w:proofErr w:type="spellEnd"/>
            <w:r w:rsidR="00BD1766"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="00BD1766"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նախարարին</w:t>
            </w:r>
            <w:proofErr w:type="spellEnd"/>
            <w:r w:rsidR="00BD1766"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» </w:t>
            </w:r>
            <w:proofErr w:type="spellStart"/>
            <w:r w:rsidR="00BD1766"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բառերով</w:t>
            </w:r>
            <w:proofErr w:type="spellEnd"/>
            <w:r w:rsidR="00BD1766"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:</w:t>
            </w:r>
          </w:p>
        </w:tc>
        <w:tc>
          <w:tcPr>
            <w:tcW w:w="6066" w:type="dxa"/>
            <w:gridSpan w:val="2"/>
          </w:tcPr>
          <w:p w:rsidR="00BD1766" w:rsidRPr="000B1EAD" w:rsidRDefault="00BD1766" w:rsidP="000B1EAD">
            <w:pPr>
              <w:spacing w:line="360" w:lineRule="auto"/>
              <w:ind w:firstLine="576"/>
              <w:jc w:val="both"/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</w:pP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Չի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ընդունվել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։ </w:t>
            </w:r>
          </w:p>
          <w:p w:rsidR="00BD1766" w:rsidRPr="000B1EAD" w:rsidRDefault="00BD1766" w:rsidP="000B1EAD">
            <w:pPr>
              <w:spacing w:line="360" w:lineRule="auto"/>
              <w:ind w:firstLine="576"/>
              <w:jc w:val="both"/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</w:pP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Որոշումը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ընդունվել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է 2019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թվականին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Որոշման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2-րդ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կետով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հանձնարարականը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տրվել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տվյալ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ժամանակահատվածում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գործող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Գյուղատնտեսության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նախարարությանը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։</w:t>
            </w:r>
          </w:p>
        </w:tc>
      </w:tr>
      <w:tr w:rsidR="00BD1766" w:rsidRPr="000B1EAD" w:rsidTr="00BD1766">
        <w:tc>
          <w:tcPr>
            <w:tcW w:w="7496" w:type="dxa"/>
          </w:tcPr>
          <w:p w:rsidR="00BD1766" w:rsidRPr="000B1EAD" w:rsidRDefault="00BD1766" w:rsidP="000B1EAD">
            <w:pPr>
              <w:spacing w:line="360" w:lineRule="auto"/>
              <w:ind w:firstLine="576"/>
              <w:jc w:val="both"/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</w:pP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Հիմք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ընդունելով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«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Նորմատիվ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իրավական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ակտերի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մասին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»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օրենքի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12-րդ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հոդվածի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առաջին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մասը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՝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նախագծի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վերնագիրը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խմբագրել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հետևյալ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կերպ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.</w:t>
            </w:r>
            <w:r w:rsidR="008D37E8"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«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Հայաստանի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Հանրապետության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lastRenderedPageBreak/>
              <w:t>կառավարության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2019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թվականի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մարտի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7-ի N 184-Լ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որոշման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մեջ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փոփոխություններ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լրացում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կատարելու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մասին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»:</w:t>
            </w:r>
          </w:p>
        </w:tc>
        <w:tc>
          <w:tcPr>
            <w:tcW w:w="6066" w:type="dxa"/>
            <w:gridSpan w:val="2"/>
          </w:tcPr>
          <w:p w:rsidR="000F3AB7" w:rsidRPr="000B1EAD" w:rsidRDefault="000F3AB7" w:rsidP="000B1EAD">
            <w:pPr>
              <w:spacing w:line="360" w:lineRule="auto"/>
              <w:ind w:firstLine="576"/>
              <w:jc w:val="both"/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</w:pP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lastRenderedPageBreak/>
              <w:t>Չի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ընդունվել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։ </w:t>
            </w:r>
          </w:p>
          <w:p w:rsidR="00BD1766" w:rsidRPr="000B1EAD" w:rsidRDefault="000F3AB7" w:rsidP="000B1EAD">
            <w:pPr>
              <w:spacing w:line="360" w:lineRule="auto"/>
              <w:ind w:firstLine="576"/>
              <w:jc w:val="both"/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</w:pP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Առաջարկության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2-րդ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կետը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չի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ընդունվել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, և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Նախագծով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առաջարկվում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միայն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մեկ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փոփոխություն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։</w:t>
            </w:r>
          </w:p>
        </w:tc>
      </w:tr>
      <w:tr w:rsidR="000F3AB7" w:rsidRPr="000B1EAD" w:rsidTr="000B1EAD">
        <w:trPr>
          <w:trHeight w:val="341"/>
        </w:trPr>
        <w:tc>
          <w:tcPr>
            <w:tcW w:w="10627" w:type="dxa"/>
            <w:gridSpan w:val="2"/>
            <w:vMerge w:val="restart"/>
          </w:tcPr>
          <w:p w:rsidR="000F3AB7" w:rsidRPr="000B1EAD" w:rsidRDefault="000F3AB7" w:rsidP="000B1EAD">
            <w:pPr>
              <w:pStyle w:val="Footer"/>
              <w:numPr>
                <w:ilvl w:val="0"/>
                <w:numId w:val="20"/>
              </w:numPr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0B1EAD">
              <w:rPr>
                <w:rFonts w:ascii="GHEA Grapalat" w:hAnsi="GHEA Grapalat"/>
                <w:szCs w:val="24"/>
                <w:lang w:val="hy-AM"/>
              </w:rPr>
              <w:lastRenderedPageBreak/>
              <w:t>ՀՀ արդարադատության  նախարարություն</w:t>
            </w:r>
          </w:p>
          <w:p w:rsidR="000F3AB7" w:rsidRPr="000B1EAD" w:rsidRDefault="000F3AB7" w:rsidP="000B1EAD">
            <w:pPr>
              <w:spacing w:line="360" w:lineRule="auto"/>
              <w:jc w:val="both"/>
              <w:rPr>
                <w:rFonts w:ascii="GHEA Grapalat" w:hAnsi="GHEA Grapalat"/>
                <w:szCs w:val="24"/>
                <w:lang w:val="hy-AM"/>
              </w:rPr>
            </w:pPr>
          </w:p>
        </w:tc>
        <w:tc>
          <w:tcPr>
            <w:tcW w:w="2935" w:type="dxa"/>
          </w:tcPr>
          <w:p w:rsidR="000F3AB7" w:rsidRPr="000B1EAD" w:rsidRDefault="000F3AB7" w:rsidP="000B1EAD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rPr>
                <w:rFonts w:ascii="GHEA Grapalat" w:hAnsi="GHEA Grapalat"/>
                <w:szCs w:val="24"/>
                <w:lang w:val="hy-AM"/>
              </w:rPr>
            </w:pPr>
            <w:r w:rsidRPr="000B1EAD">
              <w:rPr>
                <w:rFonts w:ascii="GHEA Grapalat" w:hAnsi="GHEA Grapalat"/>
                <w:szCs w:val="24"/>
                <w:lang w:val="hy-AM"/>
              </w:rPr>
              <w:t>31.10.2020թ.</w:t>
            </w:r>
          </w:p>
        </w:tc>
      </w:tr>
      <w:tr w:rsidR="000F3AB7" w:rsidRPr="000B1EAD" w:rsidTr="000B1EAD">
        <w:tc>
          <w:tcPr>
            <w:tcW w:w="10627" w:type="dxa"/>
            <w:gridSpan w:val="2"/>
            <w:vMerge/>
          </w:tcPr>
          <w:p w:rsidR="000F3AB7" w:rsidRPr="000B1EAD" w:rsidRDefault="000F3AB7" w:rsidP="000B1EAD">
            <w:pPr>
              <w:spacing w:line="360" w:lineRule="auto"/>
              <w:jc w:val="both"/>
              <w:rPr>
                <w:rFonts w:ascii="GHEA Grapalat" w:hAnsi="GHEA Grapalat"/>
                <w:szCs w:val="24"/>
                <w:lang w:val="hy-AM"/>
              </w:rPr>
            </w:pPr>
          </w:p>
        </w:tc>
        <w:tc>
          <w:tcPr>
            <w:tcW w:w="2935" w:type="dxa"/>
          </w:tcPr>
          <w:p w:rsidR="000F3AB7" w:rsidRPr="000B1EAD" w:rsidRDefault="000F3AB7" w:rsidP="000B1EAD">
            <w:pPr>
              <w:spacing w:line="360" w:lineRule="auto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0B1EAD">
              <w:rPr>
                <w:rFonts w:ascii="GHEA Grapalat" w:hAnsi="GHEA Grapalat"/>
                <w:szCs w:val="24"/>
                <w:lang w:val="hy-AM"/>
              </w:rPr>
              <w:t>N /27.3/24035-2020</w:t>
            </w:r>
          </w:p>
        </w:tc>
      </w:tr>
      <w:tr w:rsidR="000F3AB7" w:rsidRPr="000B1EAD" w:rsidTr="000F3AB7">
        <w:tc>
          <w:tcPr>
            <w:tcW w:w="7496" w:type="dxa"/>
          </w:tcPr>
          <w:p w:rsidR="000F3AB7" w:rsidRPr="000B1EAD" w:rsidRDefault="000F3AB7" w:rsidP="000B1EAD">
            <w:pPr>
              <w:spacing w:line="360" w:lineRule="auto"/>
              <w:ind w:firstLine="576"/>
              <w:jc w:val="both"/>
              <w:rPr>
                <w:rFonts w:ascii="GHEA Grapalat" w:hAnsi="GHEA Grapalat"/>
                <w:szCs w:val="24"/>
                <w:lang w:val="hy-AM"/>
              </w:rPr>
            </w:pP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Նախագծով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առաջարկվում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ուժը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կորցրած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ճանաչել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Ծրագրի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3.1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կետը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,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որն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առնչվում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խոզաբուծության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թռչնաբուծության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զարգացման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նպատակով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տրամադրվող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վարկերի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դեպքում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պետության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կողմից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վարկի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գումարի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համաֆինանսավորման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/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համապարտության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հնարավորությանը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ըստ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նախագծի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հիմնավորման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,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ամրագրված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է և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կիրառվում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Հայաստանի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Հանրապետության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կառավարության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2019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թվականի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մարտի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26-ի  N 356-Լ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որոշմամբ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հաստատված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Կորոնավիրուսի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տնտեսական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հետևանքների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չեզոքացման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երկրորդ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միջոցառման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շրջանակներում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: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Այդ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առումով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պետք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նշել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,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որ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Հայաստանի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Հանրապետության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կառավարության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վերոհիշյալ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որոշումն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ընդունվել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ոչ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թե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2019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թվականին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,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այլ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2020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թվականին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:</w:t>
            </w:r>
          </w:p>
        </w:tc>
        <w:tc>
          <w:tcPr>
            <w:tcW w:w="6066" w:type="dxa"/>
            <w:gridSpan w:val="2"/>
          </w:tcPr>
          <w:p w:rsidR="000F3AB7" w:rsidRPr="000B1EAD" w:rsidRDefault="000F3AB7" w:rsidP="000B1EAD">
            <w:pPr>
              <w:spacing w:line="360" w:lineRule="auto"/>
              <w:ind w:firstLine="576"/>
              <w:jc w:val="both"/>
              <w:rPr>
                <w:rFonts w:ascii="GHEA Grapalat" w:hAnsi="GHEA Grapalat"/>
                <w:szCs w:val="24"/>
                <w:lang w:val="hy-AM"/>
              </w:rPr>
            </w:pP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Ընդունվել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է։</w:t>
            </w:r>
          </w:p>
        </w:tc>
      </w:tr>
      <w:tr w:rsidR="000F3AB7" w:rsidRPr="000B1EAD" w:rsidTr="000B1EAD">
        <w:trPr>
          <w:trHeight w:val="327"/>
        </w:trPr>
        <w:tc>
          <w:tcPr>
            <w:tcW w:w="10627" w:type="dxa"/>
            <w:gridSpan w:val="2"/>
            <w:vMerge w:val="restart"/>
          </w:tcPr>
          <w:p w:rsidR="000F3AB7" w:rsidRPr="000B1EAD" w:rsidRDefault="000F3AB7" w:rsidP="000B1EAD">
            <w:pPr>
              <w:pStyle w:val="Footer"/>
              <w:numPr>
                <w:ilvl w:val="0"/>
                <w:numId w:val="20"/>
              </w:numPr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0B1EAD">
              <w:rPr>
                <w:rFonts w:ascii="GHEA Grapalat" w:hAnsi="GHEA Grapalat"/>
                <w:szCs w:val="24"/>
                <w:lang w:val="hy-AM"/>
              </w:rPr>
              <w:t>ՀՀ վարչապետի աշխատակազմ</w:t>
            </w:r>
          </w:p>
          <w:p w:rsidR="000F3AB7" w:rsidRPr="000B1EAD" w:rsidRDefault="000F3AB7" w:rsidP="000B1EAD">
            <w:pPr>
              <w:spacing w:line="360" w:lineRule="auto"/>
              <w:jc w:val="both"/>
              <w:rPr>
                <w:rFonts w:ascii="GHEA Grapalat" w:hAnsi="GHEA Grapalat"/>
                <w:szCs w:val="24"/>
                <w:lang w:val="hy-AM"/>
              </w:rPr>
            </w:pPr>
          </w:p>
        </w:tc>
        <w:tc>
          <w:tcPr>
            <w:tcW w:w="2935" w:type="dxa"/>
          </w:tcPr>
          <w:p w:rsidR="000F3AB7" w:rsidRPr="000B1EAD" w:rsidRDefault="000F3AB7" w:rsidP="000B1EAD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rPr>
                <w:rFonts w:ascii="GHEA Grapalat" w:hAnsi="GHEA Grapalat"/>
                <w:szCs w:val="24"/>
                <w:lang w:val="hy-AM"/>
              </w:rPr>
            </w:pPr>
            <w:r w:rsidRPr="000B1EAD">
              <w:rPr>
                <w:rFonts w:ascii="GHEA Grapalat" w:hAnsi="GHEA Grapalat"/>
                <w:szCs w:val="24"/>
                <w:lang w:val="hy-AM"/>
              </w:rPr>
              <w:t>03.12.2020թ.</w:t>
            </w:r>
          </w:p>
        </w:tc>
      </w:tr>
      <w:tr w:rsidR="000F3AB7" w:rsidRPr="000B1EAD" w:rsidTr="000B1EAD">
        <w:trPr>
          <w:trHeight w:val="199"/>
        </w:trPr>
        <w:tc>
          <w:tcPr>
            <w:tcW w:w="10627" w:type="dxa"/>
            <w:gridSpan w:val="2"/>
            <w:vMerge/>
          </w:tcPr>
          <w:p w:rsidR="000F3AB7" w:rsidRPr="000B1EAD" w:rsidRDefault="000F3AB7" w:rsidP="000B1EAD">
            <w:pPr>
              <w:spacing w:line="360" w:lineRule="auto"/>
              <w:jc w:val="both"/>
              <w:rPr>
                <w:rFonts w:ascii="GHEA Grapalat" w:hAnsi="GHEA Grapalat"/>
                <w:szCs w:val="24"/>
                <w:lang w:val="hy-AM"/>
              </w:rPr>
            </w:pPr>
          </w:p>
        </w:tc>
        <w:tc>
          <w:tcPr>
            <w:tcW w:w="2935" w:type="dxa"/>
          </w:tcPr>
          <w:p w:rsidR="000F3AB7" w:rsidRPr="000B1EAD" w:rsidRDefault="000F3AB7" w:rsidP="000B1EAD">
            <w:pPr>
              <w:spacing w:line="360" w:lineRule="auto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0B1EAD">
              <w:rPr>
                <w:rFonts w:ascii="GHEA Grapalat" w:hAnsi="GHEA Grapalat"/>
                <w:szCs w:val="24"/>
                <w:lang w:val="hy-AM"/>
              </w:rPr>
              <w:t>N 02/16.12/51372-2020</w:t>
            </w:r>
          </w:p>
        </w:tc>
      </w:tr>
      <w:tr w:rsidR="000F3AB7" w:rsidRPr="000B1EAD" w:rsidTr="000B1EAD">
        <w:trPr>
          <w:trHeight w:val="1525"/>
        </w:trPr>
        <w:tc>
          <w:tcPr>
            <w:tcW w:w="7496" w:type="dxa"/>
          </w:tcPr>
          <w:p w:rsidR="000F3AB7" w:rsidRPr="000B1EAD" w:rsidRDefault="000F3AB7" w:rsidP="000B1EAD">
            <w:pPr>
              <w:spacing w:line="360" w:lineRule="auto"/>
              <w:ind w:firstLine="576"/>
              <w:jc w:val="both"/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</w:pP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Նախագծով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առաջարկվում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ֆինանսական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ab/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կառույցների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՝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գյուղատնտեսական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գործունեություն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իրականացնող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ֆիզիկական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իրավաբանական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անձանց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,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առևտրային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բանկերի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կամ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վա</w:t>
            </w:r>
            <w:bookmarkStart w:id="0" w:name="_GoBack"/>
            <w:bookmarkEnd w:id="0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րկային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կազմակերպությունների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և «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Գյուղական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lastRenderedPageBreak/>
              <w:t>տարածքների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տնտեսական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զարգացման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ԾԻԳ»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պետական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հիմնարկի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գյուղատնտեսական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ֆինանսավորման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կառույցի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միջև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կնքվող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պայմանագրի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կողմ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դարձնել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նաև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Էկոնոմիկայի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նախարարությանը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,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ինչը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լրացուցիչ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հիմնավորման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կարիք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ունի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այն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համատեքստում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,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թե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ինչու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«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Գյուղական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տարածքների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տնտեսական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զարգացման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ԾԻԳ»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պետական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հիմնարկի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գյուղատնտեսական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ֆինանսավորման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կառույցը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Էկոնոմիկայի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նախարարությունը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պետք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միաժամանակ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լինեն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վերոնշյալ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պայմանագրի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առանձին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կողմեր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:</w:t>
            </w:r>
            <w:r w:rsidRPr="000B1EAD">
              <w:rPr>
                <w:rFonts w:ascii="Calibri" w:hAnsi="Calibri" w:cs="Calibri"/>
                <w:color w:val="000000"/>
                <w:szCs w:val="24"/>
                <w:shd w:val="clear" w:color="auto" w:fill="FFFFFF"/>
              </w:rPr>
              <w:t> </w:t>
            </w:r>
          </w:p>
        </w:tc>
        <w:tc>
          <w:tcPr>
            <w:tcW w:w="6066" w:type="dxa"/>
            <w:gridSpan w:val="2"/>
          </w:tcPr>
          <w:p w:rsidR="000F3AB7" w:rsidRPr="000B1EAD" w:rsidRDefault="000F3AB7" w:rsidP="000B1EAD">
            <w:pPr>
              <w:spacing w:line="360" w:lineRule="auto"/>
              <w:ind w:firstLine="576"/>
              <w:jc w:val="both"/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</w:pP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lastRenderedPageBreak/>
              <w:t>Ընդունվել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է։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Նախագծի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հիմնավորման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մեջ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տրվել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լրացուցիչ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պարզաբանում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։</w:t>
            </w:r>
          </w:p>
        </w:tc>
      </w:tr>
      <w:tr w:rsidR="000F3AB7" w:rsidRPr="000B1EAD" w:rsidTr="000B1EAD">
        <w:trPr>
          <w:trHeight w:val="337"/>
        </w:trPr>
        <w:tc>
          <w:tcPr>
            <w:tcW w:w="10627" w:type="dxa"/>
            <w:gridSpan w:val="2"/>
            <w:vMerge w:val="restart"/>
          </w:tcPr>
          <w:p w:rsidR="000F3AB7" w:rsidRPr="000B1EAD" w:rsidRDefault="000F3AB7" w:rsidP="000B1EAD">
            <w:pPr>
              <w:pStyle w:val="Footer"/>
              <w:numPr>
                <w:ilvl w:val="0"/>
                <w:numId w:val="20"/>
              </w:numPr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0B1EAD">
              <w:rPr>
                <w:rFonts w:ascii="GHEA Grapalat" w:hAnsi="GHEA Grapalat"/>
                <w:szCs w:val="24"/>
                <w:lang w:val="hy-AM"/>
              </w:rPr>
              <w:lastRenderedPageBreak/>
              <w:t>ՀՀ վարչապետի աշխատակազմ</w:t>
            </w:r>
          </w:p>
          <w:p w:rsidR="000F3AB7" w:rsidRPr="000B1EAD" w:rsidRDefault="000F3AB7" w:rsidP="000B1EAD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</w:p>
        </w:tc>
        <w:tc>
          <w:tcPr>
            <w:tcW w:w="2935" w:type="dxa"/>
          </w:tcPr>
          <w:p w:rsidR="000F3AB7" w:rsidRPr="000B1EAD" w:rsidRDefault="000F3AB7" w:rsidP="000B1EAD">
            <w:pPr>
              <w:spacing w:line="360" w:lineRule="auto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0B1EAD">
              <w:rPr>
                <w:rFonts w:ascii="GHEA Grapalat" w:hAnsi="GHEA Grapalat"/>
                <w:szCs w:val="24"/>
                <w:lang w:val="fr-FR"/>
              </w:rPr>
              <w:t>26</w:t>
            </w:r>
            <w:r w:rsidRPr="000B1EAD">
              <w:rPr>
                <w:rFonts w:ascii="GHEA Grapalat" w:hAnsi="GHEA Grapalat"/>
                <w:szCs w:val="24"/>
                <w:lang w:val="hy-AM"/>
              </w:rPr>
              <w:t>.</w:t>
            </w:r>
            <w:r w:rsidRPr="000B1EAD">
              <w:rPr>
                <w:rFonts w:ascii="GHEA Grapalat" w:hAnsi="GHEA Grapalat"/>
                <w:szCs w:val="24"/>
                <w:lang w:val="fr-FR"/>
              </w:rPr>
              <w:t>01</w:t>
            </w:r>
            <w:r w:rsidRPr="000B1EAD">
              <w:rPr>
                <w:rFonts w:ascii="GHEA Grapalat" w:hAnsi="GHEA Grapalat"/>
                <w:szCs w:val="24"/>
                <w:lang w:val="hy-AM"/>
              </w:rPr>
              <w:t>.202</w:t>
            </w:r>
            <w:r w:rsidRPr="000B1EAD">
              <w:rPr>
                <w:rFonts w:ascii="GHEA Grapalat" w:hAnsi="GHEA Grapalat"/>
                <w:szCs w:val="24"/>
                <w:lang w:val="fr-FR"/>
              </w:rPr>
              <w:t>1</w:t>
            </w:r>
            <w:r w:rsidRPr="000B1EAD">
              <w:rPr>
                <w:rFonts w:ascii="GHEA Grapalat" w:hAnsi="GHEA Grapalat"/>
                <w:szCs w:val="24"/>
                <w:lang w:val="hy-AM"/>
              </w:rPr>
              <w:t>թ.</w:t>
            </w:r>
          </w:p>
        </w:tc>
      </w:tr>
      <w:tr w:rsidR="000F3AB7" w:rsidRPr="000B1EAD" w:rsidTr="000B1EAD">
        <w:tc>
          <w:tcPr>
            <w:tcW w:w="10627" w:type="dxa"/>
            <w:gridSpan w:val="2"/>
            <w:vMerge/>
          </w:tcPr>
          <w:p w:rsidR="000F3AB7" w:rsidRPr="000B1EAD" w:rsidRDefault="000F3AB7" w:rsidP="000B1EAD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rPr>
                <w:rFonts w:ascii="GHEA Grapalat" w:hAnsi="GHEA Grapalat"/>
                <w:szCs w:val="24"/>
                <w:lang w:val="hy-AM"/>
              </w:rPr>
            </w:pPr>
          </w:p>
        </w:tc>
        <w:tc>
          <w:tcPr>
            <w:tcW w:w="2935" w:type="dxa"/>
          </w:tcPr>
          <w:p w:rsidR="000F3AB7" w:rsidRPr="000B1EAD" w:rsidRDefault="000F3AB7" w:rsidP="000B1EAD">
            <w:pPr>
              <w:spacing w:line="360" w:lineRule="auto"/>
              <w:jc w:val="both"/>
              <w:rPr>
                <w:rFonts w:ascii="GHEA Grapalat" w:hAnsi="GHEA Grapalat"/>
                <w:szCs w:val="24"/>
                <w:lang w:val="fr-FR"/>
              </w:rPr>
            </w:pPr>
            <w:r w:rsidRPr="000B1EAD">
              <w:rPr>
                <w:rFonts w:ascii="GHEA Grapalat" w:hAnsi="GHEA Grapalat"/>
                <w:szCs w:val="24"/>
                <w:lang w:val="fr-FR"/>
              </w:rPr>
              <w:t>N 02/16.12/41-2021</w:t>
            </w:r>
          </w:p>
        </w:tc>
      </w:tr>
      <w:tr w:rsidR="000F3AB7" w:rsidRPr="000B1EAD" w:rsidTr="000F3AB7">
        <w:tc>
          <w:tcPr>
            <w:tcW w:w="7496" w:type="dxa"/>
          </w:tcPr>
          <w:p w:rsidR="000F3AB7" w:rsidRPr="000B1EAD" w:rsidRDefault="000F3AB7" w:rsidP="000B1EAD">
            <w:pPr>
              <w:spacing w:line="360" w:lineRule="auto"/>
              <w:ind w:firstLine="576"/>
              <w:jc w:val="both"/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</w:pP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Վարչապետի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հանձնարարությամբ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՝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խնդրում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եմ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ևս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մեկ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անգամ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քննարկել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Վարչապետի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աշխատակազմի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իրավաբանական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վարչության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եզրակացությունը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վերջնական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լրամշակված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տարբերակը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ներկայացնել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Վարչապետի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աշխատակազմ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:</w:t>
            </w:r>
          </w:p>
        </w:tc>
        <w:tc>
          <w:tcPr>
            <w:tcW w:w="6066" w:type="dxa"/>
            <w:gridSpan w:val="2"/>
          </w:tcPr>
          <w:p w:rsidR="000F3AB7" w:rsidRPr="000B1EAD" w:rsidRDefault="008D37E8" w:rsidP="000B1EAD">
            <w:pPr>
              <w:spacing w:line="360" w:lineRule="auto"/>
              <w:ind w:firstLine="576"/>
              <w:jc w:val="both"/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</w:pP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Ընդունվել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է։</w:t>
            </w:r>
          </w:p>
        </w:tc>
      </w:tr>
      <w:tr w:rsidR="000F3AB7" w:rsidRPr="000B1EAD" w:rsidTr="000B1EAD">
        <w:tc>
          <w:tcPr>
            <w:tcW w:w="10627" w:type="dxa"/>
            <w:gridSpan w:val="2"/>
            <w:vMerge w:val="restart"/>
          </w:tcPr>
          <w:p w:rsidR="000F3AB7" w:rsidRPr="000B1EAD" w:rsidRDefault="000F3AB7" w:rsidP="000B1EAD">
            <w:pPr>
              <w:pStyle w:val="Footer"/>
              <w:numPr>
                <w:ilvl w:val="0"/>
                <w:numId w:val="20"/>
              </w:numPr>
              <w:tabs>
                <w:tab w:val="clear" w:pos="4153"/>
                <w:tab w:val="clear" w:pos="8306"/>
              </w:tabs>
              <w:spacing w:line="360" w:lineRule="auto"/>
              <w:jc w:val="center"/>
              <w:rPr>
                <w:rFonts w:ascii="GHEA Grapalat" w:hAnsi="GHEA Grapalat"/>
                <w:szCs w:val="24"/>
                <w:lang w:val="hy-AM"/>
              </w:rPr>
            </w:pPr>
            <w:r w:rsidRPr="000B1EAD">
              <w:rPr>
                <w:rFonts w:ascii="GHEA Grapalat" w:hAnsi="GHEA Grapalat"/>
                <w:szCs w:val="24"/>
                <w:lang w:val="hy-AM"/>
              </w:rPr>
              <w:t>ՀՀ վարչապետի աշխատակազմ</w:t>
            </w:r>
          </w:p>
          <w:p w:rsidR="000F3AB7" w:rsidRPr="000B1EAD" w:rsidRDefault="000F3AB7" w:rsidP="000B1EAD">
            <w:pPr>
              <w:spacing w:line="360" w:lineRule="auto"/>
              <w:jc w:val="both"/>
              <w:rPr>
                <w:rFonts w:ascii="GHEA Grapalat" w:hAnsi="GHEA Grapalat"/>
                <w:szCs w:val="24"/>
                <w:lang w:val="fr-FR"/>
              </w:rPr>
            </w:pPr>
          </w:p>
        </w:tc>
        <w:tc>
          <w:tcPr>
            <w:tcW w:w="2935" w:type="dxa"/>
          </w:tcPr>
          <w:p w:rsidR="000F3AB7" w:rsidRPr="000B1EAD" w:rsidRDefault="008D37E8" w:rsidP="000B1EAD">
            <w:pPr>
              <w:spacing w:line="360" w:lineRule="auto"/>
              <w:jc w:val="both"/>
              <w:rPr>
                <w:rFonts w:ascii="GHEA Grapalat" w:hAnsi="GHEA Grapalat"/>
                <w:szCs w:val="24"/>
                <w:lang w:val="fr-FR"/>
              </w:rPr>
            </w:pPr>
            <w:r w:rsidRPr="000B1EAD">
              <w:rPr>
                <w:rFonts w:ascii="GHEA Grapalat" w:hAnsi="GHEA Grapalat"/>
                <w:szCs w:val="24"/>
                <w:lang w:val="hy-AM"/>
              </w:rPr>
              <w:t>08</w:t>
            </w:r>
            <w:r w:rsidR="000F3AB7" w:rsidRPr="000B1EAD">
              <w:rPr>
                <w:rFonts w:ascii="GHEA Grapalat" w:hAnsi="GHEA Grapalat"/>
                <w:szCs w:val="24"/>
                <w:lang w:val="hy-AM"/>
              </w:rPr>
              <w:t>.</w:t>
            </w:r>
            <w:r w:rsidR="000F3AB7" w:rsidRPr="000B1EAD">
              <w:rPr>
                <w:rFonts w:ascii="GHEA Grapalat" w:hAnsi="GHEA Grapalat"/>
                <w:szCs w:val="24"/>
                <w:lang w:val="fr-FR"/>
              </w:rPr>
              <w:t>0</w:t>
            </w:r>
            <w:r w:rsidRPr="000B1EAD">
              <w:rPr>
                <w:rFonts w:ascii="GHEA Grapalat" w:hAnsi="GHEA Grapalat"/>
                <w:szCs w:val="24"/>
                <w:lang w:val="hy-AM"/>
              </w:rPr>
              <w:t>2</w:t>
            </w:r>
            <w:r w:rsidR="000F3AB7" w:rsidRPr="000B1EAD">
              <w:rPr>
                <w:rFonts w:ascii="GHEA Grapalat" w:hAnsi="GHEA Grapalat"/>
                <w:szCs w:val="24"/>
                <w:lang w:val="hy-AM"/>
              </w:rPr>
              <w:t>.202</w:t>
            </w:r>
            <w:r w:rsidR="000F3AB7" w:rsidRPr="000B1EAD">
              <w:rPr>
                <w:rFonts w:ascii="GHEA Grapalat" w:hAnsi="GHEA Grapalat"/>
                <w:szCs w:val="24"/>
                <w:lang w:val="fr-FR"/>
              </w:rPr>
              <w:t>1</w:t>
            </w:r>
            <w:r w:rsidR="000F3AB7" w:rsidRPr="000B1EAD">
              <w:rPr>
                <w:rFonts w:ascii="GHEA Grapalat" w:hAnsi="GHEA Grapalat"/>
                <w:szCs w:val="24"/>
                <w:lang w:val="hy-AM"/>
              </w:rPr>
              <w:t>թ.</w:t>
            </w:r>
          </w:p>
        </w:tc>
      </w:tr>
      <w:tr w:rsidR="000F3AB7" w:rsidRPr="000B1EAD" w:rsidTr="000B1EAD">
        <w:trPr>
          <w:trHeight w:val="127"/>
        </w:trPr>
        <w:tc>
          <w:tcPr>
            <w:tcW w:w="10627" w:type="dxa"/>
            <w:gridSpan w:val="2"/>
            <w:vMerge/>
          </w:tcPr>
          <w:p w:rsidR="000F3AB7" w:rsidRPr="000B1EAD" w:rsidRDefault="000F3AB7" w:rsidP="000B1EAD">
            <w:pPr>
              <w:spacing w:line="360" w:lineRule="auto"/>
              <w:jc w:val="both"/>
              <w:rPr>
                <w:rFonts w:ascii="GHEA Grapalat" w:hAnsi="GHEA Grapalat"/>
                <w:szCs w:val="24"/>
                <w:lang w:val="fr-FR"/>
              </w:rPr>
            </w:pPr>
          </w:p>
        </w:tc>
        <w:tc>
          <w:tcPr>
            <w:tcW w:w="2935" w:type="dxa"/>
          </w:tcPr>
          <w:p w:rsidR="000F3AB7" w:rsidRPr="000B1EAD" w:rsidRDefault="000F3AB7" w:rsidP="000B1EAD">
            <w:pPr>
              <w:spacing w:line="360" w:lineRule="auto"/>
              <w:jc w:val="both"/>
              <w:rPr>
                <w:rFonts w:ascii="GHEA Grapalat" w:hAnsi="GHEA Grapalat"/>
                <w:szCs w:val="24"/>
                <w:lang w:val="fr-FR"/>
              </w:rPr>
            </w:pPr>
            <w:r w:rsidRPr="000B1EAD">
              <w:rPr>
                <w:rFonts w:ascii="GHEA Grapalat" w:hAnsi="GHEA Grapalat"/>
                <w:szCs w:val="24"/>
                <w:lang w:val="fr-FR"/>
              </w:rPr>
              <w:t>02/16.12/3510-2021</w:t>
            </w:r>
          </w:p>
        </w:tc>
      </w:tr>
      <w:tr w:rsidR="000F3AB7" w:rsidRPr="000B1EAD" w:rsidTr="000F3AB7">
        <w:tc>
          <w:tcPr>
            <w:tcW w:w="7496" w:type="dxa"/>
          </w:tcPr>
          <w:p w:rsidR="000F3AB7" w:rsidRPr="000B1EAD" w:rsidRDefault="000F3AB7" w:rsidP="000B1EAD">
            <w:pPr>
              <w:spacing w:line="360" w:lineRule="auto"/>
              <w:ind w:firstLine="576"/>
              <w:jc w:val="both"/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</w:pP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Վարչապետի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հանձնարարությամբ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՝ ի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լրումն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ՀՀ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Վարչապետ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Նիկոլ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Փաշինյանի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մոտ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2021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թվականի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փետրվարի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10-ին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կայացած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գյուղատնտեսական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տարվա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2020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թվականի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արձանագրված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արդյունքների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և 2021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թվականի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նախատեսված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lastRenderedPageBreak/>
              <w:t>ծրագրերի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մասին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խորհրդակցության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թիվ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Վ/10-2021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արձանագրության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1-ին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կետի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1-ին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ենթակետով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տրված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</w:t>
            </w: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հանձնարարականի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>:</w:t>
            </w:r>
          </w:p>
        </w:tc>
        <w:tc>
          <w:tcPr>
            <w:tcW w:w="6066" w:type="dxa"/>
            <w:gridSpan w:val="2"/>
          </w:tcPr>
          <w:p w:rsidR="000F3AB7" w:rsidRPr="000B1EAD" w:rsidRDefault="008D37E8" w:rsidP="000B1EAD">
            <w:pPr>
              <w:spacing w:line="360" w:lineRule="auto"/>
              <w:ind w:firstLine="576"/>
              <w:jc w:val="both"/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</w:pPr>
            <w:proofErr w:type="spellStart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lastRenderedPageBreak/>
              <w:t>Ընդունվել</w:t>
            </w:r>
            <w:proofErr w:type="spellEnd"/>
            <w:r w:rsidRPr="000B1EAD">
              <w:rPr>
                <w:rFonts w:ascii="GHEA Grapalat" w:hAnsi="GHEA Grapalat" w:cs="Sylfaen"/>
                <w:color w:val="000000"/>
                <w:szCs w:val="24"/>
                <w:shd w:val="clear" w:color="auto" w:fill="FFFFFF"/>
              </w:rPr>
              <w:t xml:space="preserve"> է։</w:t>
            </w:r>
          </w:p>
        </w:tc>
      </w:tr>
    </w:tbl>
    <w:p w:rsidR="00BD1766" w:rsidRPr="000B1EAD" w:rsidRDefault="00BD1766" w:rsidP="000B1EAD">
      <w:pPr>
        <w:spacing w:line="360" w:lineRule="auto"/>
        <w:jc w:val="both"/>
        <w:rPr>
          <w:rFonts w:ascii="GHEA Grapalat" w:hAnsi="GHEA Grapalat"/>
          <w:szCs w:val="24"/>
          <w:lang w:val="fr-FR"/>
        </w:rPr>
      </w:pPr>
    </w:p>
    <w:sectPr w:rsidR="00BD1766" w:rsidRPr="000B1EAD" w:rsidSect="000B1EAD">
      <w:pgSz w:w="15840" w:h="12240" w:orient="landscape"/>
      <w:pgMar w:top="709" w:right="1134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8355D"/>
    <w:multiLevelType w:val="hybridMultilevel"/>
    <w:tmpl w:val="F544C7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3B7202"/>
    <w:multiLevelType w:val="hybridMultilevel"/>
    <w:tmpl w:val="0AB2C5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83964"/>
    <w:multiLevelType w:val="hybridMultilevel"/>
    <w:tmpl w:val="0974FE32"/>
    <w:lvl w:ilvl="0" w:tplc="3D6CA7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69786E"/>
    <w:multiLevelType w:val="hybridMultilevel"/>
    <w:tmpl w:val="9BCA0264"/>
    <w:lvl w:ilvl="0" w:tplc="3D6CA7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A85D75"/>
    <w:multiLevelType w:val="hybridMultilevel"/>
    <w:tmpl w:val="B262F326"/>
    <w:lvl w:ilvl="0" w:tplc="B952072E">
      <w:start w:val="2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6E13C0"/>
    <w:multiLevelType w:val="hybridMultilevel"/>
    <w:tmpl w:val="F2CAB8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571B87"/>
    <w:multiLevelType w:val="hybridMultilevel"/>
    <w:tmpl w:val="FC8C21F2"/>
    <w:lvl w:ilvl="0" w:tplc="1276752C">
      <w:start w:val="25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7756DF3"/>
    <w:multiLevelType w:val="hybridMultilevel"/>
    <w:tmpl w:val="CBA64F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772583"/>
    <w:multiLevelType w:val="hybridMultilevel"/>
    <w:tmpl w:val="A85EBCE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CDB07BD"/>
    <w:multiLevelType w:val="hybridMultilevel"/>
    <w:tmpl w:val="BAE6AB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C40867"/>
    <w:multiLevelType w:val="hybridMultilevel"/>
    <w:tmpl w:val="FB0E0B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FC34DF"/>
    <w:multiLevelType w:val="hybridMultilevel"/>
    <w:tmpl w:val="C66A46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025791"/>
    <w:multiLevelType w:val="hybridMultilevel"/>
    <w:tmpl w:val="FF983532"/>
    <w:lvl w:ilvl="0" w:tplc="C0421938">
      <w:start w:val="3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B194D40"/>
    <w:multiLevelType w:val="hybridMultilevel"/>
    <w:tmpl w:val="E736A8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2D0305"/>
    <w:multiLevelType w:val="hybridMultilevel"/>
    <w:tmpl w:val="37169B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0F63BA"/>
    <w:multiLevelType w:val="hybridMultilevel"/>
    <w:tmpl w:val="000642DE"/>
    <w:lvl w:ilvl="0" w:tplc="C9AE8F7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5B4D4FA8"/>
    <w:multiLevelType w:val="hybridMultilevel"/>
    <w:tmpl w:val="D07A87B6"/>
    <w:lvl w:ilvl="0" w:tplc="EC68E87C">
      <w:start w:val="39"/>
      <w:numFmt w:val="decimal"/>
      <w:lvlText w:val="%1."/>
      <w:lvlJc w:val="left"/>
      <w:pPr>
        <w:ind w:left="1146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46130D"/>
    <w:multiLevelType w:val="hybridMultilevel"/>
    <w:tmpl w:val="A2E6CA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DB25C7"/>
    <w:multiLevelType w:val="hybridMultilevel"/>
    <w:tmpl w:val="877E8B16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6D06FD"/>
    <w:multiLevelType w:val="hybridMultilevel"/>
    <w:tmpl w:val="90D22F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A10D88"/>
    <w:multiLevelType w:val="hybridMultilevel"/>
    <w:tmpl w:val="B0CE5CB2"/>
    <w:lvl w:ilvl="0" w:tplc="3D6CA7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F723A3"/>
    <w:multiLevelType w:val="hybridMultilevel"/>
    <w:tmpl w:val="4D3C63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4"/>
  </w:num>
  <w:num w:numId="3">
    <w:abstractNumId w:val="18"/>
  </w:num>
  <w:num w:numId="4">
    <w:abstractNumId w:val="21"/>
  </w:num>
  <w:num w:numId="5">
    <w:abstractNumId w:val="8"/>
  </w:num>
  <w:num w:numId="6">
    <w:abstractNumId w:val="15"/>
  </w:num>
  <w:num w:numId="7">
    <w:abstractNumId w:val="4"/>
  </w:num>
  <w:num w:numId="8">
    <w:abstractNumId w:val="11"/>
  </w:num>
  <w:num w:numId="9">
    <w:abstractNumId w:val="1"/>
  </w:num>
  <w:num w:numId="10">
    <w:abstractNumId w:val="3"/>
  </w:num>
  <w:num w:numId="11">
    <w:abstractNumId w:val="20"/>
  </w:num>
  <w:num w:numId="12">
    <w:abstractNumId w:val="2"/>
  </w:num>
  <w:num w:numId="13">
    <w:abstractNumId w:val="12"/>
  </w:num>
  <w:num w:numId="14">
    <w:abstractNumId w:val="16"/>
  </w:num>
  <w:num w:numId="15">
    <w:abstractNumId w:val="7"/>
  </w:num>
  <w:num w:numId="16">
    <w:abstractNumId w:val="0"/>
  </w:num>
  <w:num w:numId="17">
    <w:abstractNumId w:val="6"/>
  </w:num>
  <w:num w:numId="18">
    <w:abstractNumId w:val="5"/>
  </w:num>
  <w:num w:numId="19">
    <w:abstractNumId w:val="9"/>
  </w:num>
  <w:num w:numId="20">
    <w:abstractNumId w:val="10"/>
  </w:num>
  <w:num w:numId="21">
    <w:abstractNumId w:val="19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D2C"/>
    <w:rsid w:val="00005ADC"/>
    <w:rsid w:val="0001304E"/>
    <w:rsid w:val="00037695"/>
    <w:rsid w:val="00042F6C"/>
    <w:rsid w:val="00043E37"/>
    <w:rsid w:val="00043EB8"/>
    <w:rsid w:val="00053E7C"/>
    <w:rsid w:val="000542E5"/>
    <w:rsid w:val="000548BB"/>
    <w:rsid w:val="00063E00"/>
    <w:rsid w:val="000658E7"/>
    <w:rsid w:val="00094EB5"/>
    <w:rsid w:val="000B1EAD"/>
    <w:rsid w:val="000B23AD"/>
    <w:rsid w:val="000C0113"/>
    <w:rsid w:val="000C1645"/>
    <w:rsid w:val="000C3115"/>
    <w:rsid w:val="000D26FF"/>
    <w:rsid w:val="000D7057"/>
    <w:rsid w:val="000E7022"/>
    <w:rsid w:val="000F3AB7"/>
    <w:rsid w:val="00103D2C"/>
    <w:rsid w:val="00112C78"/>
    <w:rsid w:val="001158B3"/>
    <w:rsid w:val="001225BE"/>
    <w:rsid w:val="0013012A"/>
    <w:rsid w:val="00134540"/>
    <w:rsid w:val="00142E8E"/>
    <w:rsid w:val="001540CA"/>
    <w:rsid w:val="00164C2F"/>
    <w:rsid w:val="00176AC7"/>
    <w:rsid w:val="001B77EC"/>
    <w:rsid w:val="001C6E13"/>
    <w:rsid w:val="001C7B77"/>
    <w:rsid w:val="001D11E4"/>
    <w:rsid w:val="001D33FE"/>
    <w:rsid w:val="001D6836"/>
    <w:rsid w:val="001E2D18"/>
    <w:rsid w:val="00201969"/>
    <w:rsid w:val="00207959"/>
    <w:rsid w:val="00235AF0"/>
    <w:rsid w:val="00240FB6"/>
    <w:rsid w:val="00274608"/>
    <w:rsid w:val="00286840"/>
    <w:rsid w:val="00291FB6"/>
    <w:rsid w:val="0029530F"/>
    <w:rsid w:val="002C30A7"/>
    <w:rsid w:val="002D6855"/>
    <w:rsid w:val="002F5612"/>
    <w:rsid w:val="00321AAD"/>
    <w:rsid w:val="0032261A"/>
    <w:rsid w:val="0032789F"/>
    <w:rsid w:val="00330F08"/>
    <w:rsid w:val="00364FAD"/>
    <w:rsid w:val="00385649"/>
    <w:rsid w:val="003A4910"/>
    <w:rsid w:val="003C433E"/>
    <w:rsid w:val="003D2E9B"/>
    <w:rsid w:val="003F7845"/>
    <w:rsid w:val="00422BBA"/>
    <w:rsid w:val="00443AA4"/>
    <w:rsid w:val="00455247"/>
    <w:rsid w:val="00473E1F"/>
    <w:rsid w:val="00485F22"/>
    <w:rsid w:val="004867FD"/>
    <w:rsid w:val="00496ACB"/>
    <w:rsid w:val="004A5D2D"/>
    <w:rsid w:val="004B4725"/>
    <w:rsid w:val="004B6E5B"/>
    <w:rsid w:val="004C05E9"/>
    <w:rsid w:val="004D4ADD"/>
    <w:rsid w:val="004F0F8A"/>
    <w:rsid w:val="00501FC2"/>
    <w:rsid w:val="005137A2"/>
    <w:rsid w:val="00527129"/>
    <w:rsid w:val="005348C0"/>
    <w:rsid w:val="00556A3D"/>
    <w:rsid w:val="00556CCD"/>
    <w:rsid w:val="00560888"/>
    <w:rsid w:val="00564B3A"/>
    <w:rsid w:val="00565639"/>
    <w:rsid w:val="00567FD2"/>
    <w:rsid w:val="0057410B"/>
    <w:rsid w:val="00594FD4"/>
    <w:rsid w:val="00597FD8"/>
    <w:rsid w:val="005A1D7F"/>
    <w:rsid w:val="005A2A7F"/>
    <w:rsid w:val="005B46B2"/>
    <w:rsid w:val="005C08A5"/>
    <w:rsid w:val="005C225B"/>
    <w:rsid w:val="005E230E"/>
    <w:rsid w:val="005E6466"/>
    <w:rsid w:val="005F36CE"/>
    <w:rsid w:val="00603E87"/>
    <w:rsid w:val="0062442A"/>
    <w:rsid w:val="00642618"/>
    <w:rsid w:val="0064491B"/>
    <w:rsid w:val="006514C2"/>
    <w:rsid w:val="00652AAD"/>
    <w:rsid w:val="00664CB6"/>
    <w:rsid w:val="0067276A"/>
    <w:rsid w:val="00684B07"/>
    <w:rsid w:val="00692447"/>
    <w:rsid w:val="0069600C"/>
    <w:rsid w:val="006A111E"/>
    <w:rsid w:val="006A7FF6"/>
    <w:rsid w:val="006C3E9E"/>
    <w:rsid w:val="006C50A8"/>
    <w:rsid w:val="006C6865"/>
    <w:rsid w:val="006E2C9A"/>
    <w:rsid w:val="006E62D6"/>
    <w:rsid w:val="007041E7"/>
    <w:rsid w:val="00707585"/>
    <w:rsid w:val="007336B1"/>
    <w:rsid w:val="00747763"/>
    <w:rsid w:val="00760DC0"/>
    <w:rsid w:val="00791A1B"/>
    <w:rsid w:val="007A0659"/>
    <w:rsid w:val="007B10A5"/>
    <w:rsid w:val="007B3804"/>
    <w:rsid w:val="007D1E05"/>
    <w:rsid w:val="007D6A5E"/>
    <w:rsid w:val="007E778E"/>
    <w:rsid w:val="007F6A39"/>
    <w:rsid w:val="007F6CD1"/>
    <w:rsid w:val="008113F8"/>
    <w:rsid w:val="00824C59"/>
    <w:rsid w:val="0083773E"/>
    <w:rsid w:val="0088364A"/>
    <w:rsid w:val="00883C1B"/>
    <w:rsid w:val="0088715C"/>
    <w:rsid w:val="008872CB"/>
    <w:rsid w:val="00890BCA"/>
    <w:rsid w:val="00891A05"/>
    <w:rsid w:val="00892524"/>
    <w:rsid w:val="008D0B5A"/>
    <w:rsid w:val="008D37E8"/>
    <w:rsid w:val="008E210F"/>
    <w:rsid w:val="008F0F6F"/>
    <w:rsid w:val="008F23E4"/>
    <w:rsid w:val="009049E7"/>
    <w:rsid w:val="00913BF3"/>
    <w:rsid w:val="00915477"/>
    <w:rsid w:val="009325E1"/>
    <w:rsid w:val="00936198"/>
    <w:rsid w:val="00945000"/>
    <w:rsid w:val="00956A84"/>
    <w:rsid w:val="00961144"/>
    <w:rsid w:val="00964FA5"/>
    <w:rsid w:val="00991790"/>
    <w:rsid w:val="00993120"/>
    <w:rsid w:val="009A4951"/>
    <w:rsid w:val="009A6927"/>
    <w:rsid w:val="009C68F3"/>
    <w:rsid w:val="009C6A3E"/>
    <w:rsid w:val="009E2FD4"/>
    <w:rsid w:val="009F2B8B"/>
    <w:rsid w:val="009F320A"/>
    <w:rsid w:val="00A03ED0"/>
    <w:rsid w:val="00A060A3"/>
    <w:rsid w:val="00A07C28"/>
    <w:rsid w:val="00A2681C"/>
    <w:rsid w:val="00A50ABB"/>
    <w:rsid w:val="00A83486"/>
    <w:rsid w:val="00A90481"/>
    <w:rsid w:val="00AC102F"/>
    <w:rsid w:val="00AC3FA0"/>
    <w:rsid w:val="00AC588E"/>
    <w:rsid w:val="00AE78F0"/>
    <w:rsid w:val="00B15E50"/>
    <w:rsid w:val="00B17C97"/>
    <w:rsid w:val="00B37EC1"/>
    <w:rsid w:val="00B43EA7"/>
    <w:rsid w:val="00B53F9D"/>
    <w:rsid w:val="00B63C70"/>
    <w:rsid w:val="00B660C4"/>
    <w:rsid w:val="00B667ED"/>
    <w:rsid w:val="00B67B0E"/>
    <w:rsid w:val="00B76C11"/>
    <w:rsid w:val="00BA64F4"/>
    <w:rsid w:val="00BC795B"/>
    <w:rsid w:val="00BD1766"/>
    <w:rsid w:val="00BE0493"/>
    <w:rsid w:val="00BF0494"/>
    <w:rsid w:val="00C00CD2"/>
    <w:rsid w:val="00C04552"/>
    <w:rsid w:val="00C12943"/>
    <w:rsid w:val="00C2175E"/>
    <w:rsid w:val="00C218FC"/>
    <w:rsid w:val="00C34499"/>
    <w:rsid w:val="00C373A9"/>
    <w:rsid w:val="00C50884"/>
    <w:rsid w:val="00C64BEE"/>
    <w:rsid w:val="00C71530"/>
    <w:rsid w:val="00C76123"/>
    <w:rsid w:val="00C77F20"/>
    <w:rsid w:val="00D02197"/>
    <w:rsid w:val="00D241FC"/>
    <w:rsid w:val="00D257B9"/>
    <w:rsid w:val="00D44C49"/>
    <w:rsid w:val="00D53799"/>
    <w:rsid w:val="00D5744C"/>
    <w:rsid w:val="00D61453"/>
    <w:rsid w:val="00D87CAF"/>
    <w:rsid w:val="00D955D9"/>
    <w:rsid w:val="00DB15DC"/>
    <w:rsid w:val="00DB2B7C"/>
    <w:rsid w:val="00DB7D17"/>
    <w:rsid w:val="00DC05FC"/>
    <w:rsid w:val="00DE4F16"/>
    <w:rsid w:val="00DF147D"/>
    <w:rsid w:val="00DF5B80"/>
    <w:rsid w:val="00E00224"/>
    <w:rsid w:val="00E12F9C"/>
    <w:rsid w:val="00E34918"/>
    <w:rsid w:val="00E4382E"/>
    <w:rsid w:val="00E455B2"/>
    <w:rsid w:val="00E57DE5"/>
    <w:rsid w:val="00E705F9"/>
    <w:rsid w:val="00EA2D92"/>
    <w:rsid w:val="00EB5553"/>
    <w:rsid w:val="00EB7CEC"/>
    <w:rsid w:val="00EC201B"/>
    <w:rsid w:val="00EC5143"/>
    <w:rsid w:val="00EE2B4B"/>
    <w:rsid w:val="00EE7E2B"/>
    <w:rsid w:val="00EF78FB"/>
    <w:rsid w:val="00F03403"/>
    <w:rsid w:val="00F07C4A"/>
    <w:rsid w:val="00F30D3F"/>
    <w:rsid w:val="00F3420C"/>
    <w:rsid w:val="00F3735D"/>
    <w:rsid w:val="00F450E5"/>
    <w:rsid w:val="00F46AEB"/>
    <w:rsid w:val="00F72E26"/>
    <w:rsid w:val="00F75B67"/>
    <w:rsid w:val="00F77401"/>
    <w:rsid w:val="00F95492"/>
    <w:rsid w:val="00FB079F"/>
    <w:rsid w:val="00FE3729"/>
    <w:rsid w:val="00FE6441"/>
    <w:rsid w:val="00FE7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548867F-664C-4EEC-80AF-0A29A1B3D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1645"/>
    <w:pPr>
      <w:spacing w:after="0" w:line="240" w:lineRule="auto"/>
    </w:pPr>
    <w:rPr>
      <w:rFonts w:ascii="Arial Unicode" w:eastAsia="Times New Roman" w:hAnsi="Arial Unicode" w:cs="Times New Roman"/>
      <w:sz w:val="24"/>
      <w:szCs w:val="20"/>
    </w:rPr>
  </w:style>
  <w:style w:type="paragraph" w:styleId="Heading2">
    <w:name w:val="heading 2"/>
    <w:basedOn w:val="Normal"/>
    <w:next w:val="Normal"/>
    <w:link w:val="Heading2Char"/>
    <w:qFormat/>
    <w:rsid w:val="000C1645"/>
    <w:pPr>
      <w:keepNext/>
      <w:spacing w:line="360" w:lineRule="auto"/>
      <w:jc w:val="center"/>
      <w:outlineLvl w:val="1"/>
    </w:pPr>
    <w:rPr>
      <w:rFonts w:ascii="Sylfaen" w:hAnsi="Sylfaen"/>
      <w:b/>
      <w:lang w:val="af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0C1645"/>
    <w:rPr>
      <w:rFonts w:ascii="Sylfaen" w:eastAsia="Times New Roman" w:hAnsi="Sylfaen" w:cs="Times New Roman"/>
      <w:b/>
      <w:sz w:val="24"/>
      <w:szCs w:val="20"/>
      <w:lang w:val="af-ZA"/>
    </w:rPr>
  </w:style>
  <w:style w:type="table" w:styleId="TableGrid">
    <w:name w:val="Table Grid"/>
    <w:basedOn w:val="TableNormal"/>
    <w:uiPriority w:val="39"/>
    <w:rsid w:val="000C16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semiHidden/>
    <w:rsid w:val="000C1645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semiHidden/>
    <w:rsid w:val="000C1645"/>
    <w:rPr>
      <w:rFonts w:ascii="Arial Unicode" w:eastAsia="Times New Roman" w:hAnsi="Arial Unicode" w:cs="Times New Roman"/>
      <w:sz w:val="24"/>
      <w:szCs w:val="20"/>
    </w:rPr>
  </w:style>
  <w:style w:type="paragraph" w:styleId="BodyText">
    <w:name w:val="Body Text"/>
    <w:basedOn w:val="Normal"/>
    <w:link w:val="BodyTextChar"/>
    <w:semiHidden/>
    <w:rsid w:val="000C1645"/>
    <w:rPr>
      <w:rFonts w:ascii="Sylfaen" w:hAnsi="Sylfaen"/>
      <w:sz w:val="20"/>
      <w:lang w:val="af-ZA"/>
    </w:rPr>
  </w:style>
  <w:style w:type="character" w:customStyle="1" w:styleId="BodyTextChar">
    <w:name w:val="Body Text Char"/>
    <w:basedOn w:val="DefaultParagraphFont"/>
    <w:link w:val="BodyText"/>
    <w:semiHidden/>
    <w:rsid w:val="000C1645"/>
    <w:rPr>
      <w:rFonts w:ascii="Sylfaen" w:eastAsia="Times New Roman" w:hAnsi="Sylfaen" w:cs="Times New Roman"/>
      <w:sz w:val="20"/>
      <w:szCs w:val="20"/>
      <w:lang w:val="af-ZA"/>
    </w:rPr>
  </w:style>
  <w:style w:type="character" w:customStyle="1" w:styleId="Bodytext0">
    <w:name w:val="Body text_"/>
    <w:link w:val="BodyText1"/>
    <w:rsid w:val="0088364A"/>
    <w:rPr>
      <w:rFonts w:ascii="Segoe UI" w:eastAsia="Segoe UI" w:hAnsi="Segoe UI" w:cs="Segoe UI"/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0"/>
    <w:rsid w:val="0088364A"/>
    <w:pPr>
      <w:widowControl w:val="0"/>
      <w:shd w:val="clear" w:color="auto" w:fill="FFFFFF"/>
      <w:spacing w:after="600" w:line="0" w:lineRule="atLeast"/>
      <w:jc w:val="both"/>
    </w:pPr>
    <w:rPr>
      <w:rFonts w:ascii="Segoe UI" w:eastAsia="Segoe UI" w:hAnsi="Segoe UI" w:cs="Segoe UI"/>
      <w:sz w:val="21"/>
      <w:szCs w:val="21"/>
    </w:rPr>
  </w:style>
  <w:style w:type="character" w:customStyle="1" w:styleId="BodytextItalic">
    <w:name w:val="Body text + Italic"/>
    <w:aliases w:val="Spacing 0 pt,Body text + Segoe UI,10.5 pt,Body text + Bold"/>
    <w:basedOn w:val="Bodytext0"/>
    <w:rsid w:val="0088364A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3"/>
      <w:w w:val="100"/>
      <w:position w:val="0"/>
      <w:sz w:val="20"/>
      <w:szCs w:val="20"/>
      <w:u w:val="none"/>
      <w:shd w:val="clear" w:color="auto" w:fill="FFFFFF"/>
      <w:lang w:val="hy-AM" w:eastAsia="hy-AM" w:bidi="hy-AM"/>
    </w:rPr>
  </w:style>
  <w:style w:type="paragraph" w:customStyle="1" w:styleId="BodyText2">
    <w:name w:val="Body Text2"/>
    <w:basedOn w:val="Normal"/>
    <w:rsid w:val="0088364A"/>
    <w:pPr>
      <w:widowControl w:val="0"/>
      <w:shd w:val="clear" w:color="auto" w:fill="FFFFFF"/>
      <w:spacing w:after="240" w:line="0" w:lineRule="atLeast"/>
      <w:ind w:hanging="340"/>
    </w:pPr>
    <w:rPr>
      <w:rFonts w:ascii="Trebuchet MS" w:eastAsia="Trebuchet MS" w:hAnsi="Trebuchet MS" w:cs="Trebuchet MS"/>
      <w:color w:val="000000"/>
      <w:spacing w:val="6"/>
      <w:sz w:val="20"/>
      <w:lang w:val="hy-AM" w:eastAsia="hy-AM" w:bidi="hy-AM"/>
    </w:rPr>
  </w:style>
  <w:style w:type="paragraph" w:styleId="ListParagraph">
    <w:name w:val="List Paragraph"/>
    <w:aliases w:val="Akapit z listą BS,List Paragraph 1,PDP DOCUMENT SUBTITLE,Bullet1,Bullets,References,List Paragraph (numbered (a)),IBL List Paragraph,List Paragraph3,OBC Bullet,List Paragraph11,Normal numbered,Paragraphe de liste PBLH"/>
    <w:basedOn w:val="Normal"/>
    <w:uiPriority w:val="34"/>
    <w:qFormat/>
    <w:rsid w:val="00473E1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D4A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4ADD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961144"/>
    <w:pPr>
      <w:tabs>
        <w:tab w:val="center" w:pos="4320"/>
        <w:tab w:val="right" w:pos="8640"/>
      </w:tabs>
    </w:pPr>
    <w:rPr>
      <w:rFonts w:ascii="Arial Armenian" w:hAnsi="Arial Armenian"/>
      <w:sz w:val="20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rsid w:val="00961144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Emphasis">
    <w:name w:val="Emphasis"/>
    <w:uiPriority w:val="20"/>
    <w:qFormat/>
    <w:rsid w:val="00D6145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37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189147-BC8B-4808-AF78-8CF50D353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489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keywords>https://mul2-mineconomy.gov.am/tasks/145173/oneclick/Ampopatert.docx?token=bc46d2a5ba3349c67241383826152be1</cp:keywords>
  <cp:lastModifiedBy>Anna Qartashyan</cp:lastModifiedBy>
  <cp:revision>11</cp:revision>
  <cp:lastPrinted>2020-09-03T06:40:00Z</cp:lastPrinted>
  <dcterms:created xsi:type="dcterms:W3CDTF">2021-02-03T07:30:00Z</dcterms:created>
  <dcterms:modified xsi:type="dcterms:W3CDTF">2021-06-24T07:07:00Z</dcterms:modified>
</cp:coreProperties>
</file>