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F392C" w14:textId="77777777" w:rsidR="007B5D79" w:rsidRPr="009B03E2" w:rsidRDefault="00E9699E" w:rsidP="007C6E82">
      <w:pPr>
        <w:spacing w:line="360" w:lineRule="auto"/>
        <w:ind w:right="-275"/>
        <w:jc w:val="center"/>
        <w:rPr>
          <w:rFonts w:ascii="GHEA Grapalat" w:hAnsi="GHEA Grapalat"/>
          <w:bCs/>
          <w:lang w:val="hy-AM"/>
        </w:rPr>
      </w:pPr>
      <w:r w:rsidRPr="009B03E2">
        <w:rPr>
          <w:rFonts w:ascii="GHEA Grapalat" w:hAnsi="GHEA Grapalat" w:cs="Sylfaen"/>
          <w:bCs/>
          <w:lang w:val="hy-AM"/>
        </w:rPr>
        <w:t>ԱՄՓՈՓԱԹԵՐԹ</w:t>
      </w:r>
    </w:p>
    <w:p w14:paraId="3C13C7D3" w14:textId="77777777" w:rsidR="00AE1D93" w:rsidRPr="009B03E2" w:rsidRDefault="00AE1D93" w:rsidP="007C6E82">
      <w:pPr>
        <w:spacing w:line="360" w:lineRule="auto"/>
        <w:ind w:left="-426" w:right="-455"/>
        <w:jc w:val="center"/>
        <w:rPr>
          <w:rFonts w:ascii="GHEA Grapalat" w:hAnsi="GHEA Grapalat"/>
          <w:lang w:val="hy-AM"/>
        </w:rPr>
      </w:pPr>
    </w:p>
    <w:p w14:paraId="4799D65C" w14:textId="179AFE89" w:rsidR="00AE1D93" w:rsidRPr="009B03E2" w:rsidRDefault="0060294A" w:rsidP="007C6E82">
      <w:pPr>
        <w:spacing w:line="360" w:lineRule="auto"/>
        <w:ind w:left="-426" w:right="-455"/>
        <w:jc w:val="center"/>
        <w:rPr>
          <w:rFonts w:ascii="GHEA Grapalat" w:hAnsi="GHEA Grapalat"/>
          <w:lang w:val="hy-AM"/>
        </w:rPr>
      </w:pPr>
      <w:r w:rsidRPr="009B03E2">
        <w:rPr>
          <w:rFonts w:ascii="GHEA Grapalat" w:hAnsi="GHEA Grapalat"/>
          <w:bCs/>
          <w:noProof/>
          <w:color w:val="000000"/>
          <w:lang w:val="hy-AM"/>
        </w:rPr>
        <w:t>«</w:t>
      </w:r>
      <w:r w:rsidRPr="009B03E2">
        <w:rPr>
          <w:rFonts w:ascii="GHEA Grapalat" w:eastAsia="Times New Roman" w:hAnsi="GHEA Grapalat" w:cs="Sylfaen"/>
          <w:bCs/>
          <w:color w:val="000000"/>
          <w:lang w:val="hy-AM"/>
        </w:rPr>
        <w:t>ՀԱՅԱՍՏԱՆԻ</w:t>
      </w:r>
      <w:r w:rsidRPr="009B03E2">
        <w:rPr>
          <w:rFonts w:ascii="GHEA Grapalat" w:eastAsia="Times New Roman" w:hAnsi="GHEA Grapalat"/>
          <w:bCs/>
          <w:color w:val="000000"/>
          <w:lang w:val="hy-AM"/>
        </w:rPr>
        <w:t xml:space="preserve"> </w:t>
      </w:r>
      <w:r w:rsidRPr="009B03E2">
        <w:rPr>
          <w:rFonts w:ascii="GHEA Grapalat" w:eastAsia="Times New Roman" w:hAnsi="GHEA Grapalat" w:cs="Sylfaen"/>
          <w:bCs/>
          <w:color w:val="000000"/>
          <w:lang w:val="hy-AM"/>
        </w:rPr>
        <w:t>ՀԱՆՐԱՊԵՏՈՒԹՅԱՆ</w:t>
      </w:r>
      <w:r w:rsidRPr="009B03E2">
        <w:rPr>
          <w:rFonts w:ascii="GHEA Grapalat" w:eastAsia="Times New Roman" w:hAnsi="GHEA Grapalat"/>
          <w:bCs/>
          <w:color w:val="000000"/>
          <w:lang w:val="hy-AM"/>
        </w:rPr>
        <w:t xml:space="preserve"> </w:t>
      </w:r>
      <w:r w:rsidRPr="009B03E2">
        <w:rPr>
          <w:rFonts w:ascii="GHEA Grapalat" w:eastAsia="Times New Roman" w:hAnsi="GHEA Grapalat" w:cs="Sylfaen"/>
          <w:bCs/>
          <w:color w:val="000000"/>
          <w:lang w:val="hy-AM"/>
        </w:rPr>
        <w:t xml:space="preserve">ԿԱՌԱՎԱՐՈՒԹՅԱՆ </w:t>
      </w:r>
      <w:r w:rsidRPr="009B03E2">
        <w:rPr>
          <w:rFonts w:ascii="GHEA Grapalat" w:eastAsia="Times New Roman" w:hAnsi="GHEA Grapalat"/>
          <w:bCs/>
          <w:color w:val="000000"/>
          <w:lang w:val="hy-AM"/>
        </w:rPr>
        <w:t xml:space="preserve">2019 </w:t>
      </w:r>
      <w:r w:rsidRPr="009B03E2">
        <w:rPr>
          <w:rFonts w:ascii="GHEA Grapalat" w:eastAsia="Times New Roman" w:hAnsi="GHEA Grapalat" w:cs="Sylfaen"/>
          <w:bCs/>
          <w:color w:val="000000"/>
          <w:lang w:val="hy-AM"/>
        </w:rPr>
        <w:t>ԹՎԱԿԱՆԻ</w:t>
      </w:r>
      <w:r w:rsidRPr="009B03E2">
        <w:rPr>
          <w:rFonts w:ascii="GHEA Grapalat" w:eastAsia="Times New Roman" w:hAnsi="GHEA Grapalat"/>
          <w:bCs/>
          <w:color w:val="000000"/>
          <w:lang w:val="hy-AM"/>
        </w:rPr>
        <w:t xml:space="preserve"> </w:t>
      </w:r>
      <w:r w:rsidRPr="009B03E2">
        <w:rPr>
          <w:rFonts w:ascii="GHEA Grapalat" w:eastAsia="Times New Roman" w:hAnsi="GHEA Grapalat" w:cs="Sylfaen"/>
          <w:bCs/>
          <w:color w:val="000000"/>
          <w:lang w:val="hy-AM"/>
        </w:rPr>
        <w:t>ՀՈՒՆԻՍԻ</w:t>
      </w:r>
      <w:r w:rsidRPr="009B03E2">
        <w:rPr>
          <w:rFonts w:ascii="GHEA Grapalat" w:eastAsia="Times New Roman" w:hAnsi="GHEA Grapalat"/>
          <w:bCs/>
          <w:color w:val="000000"/>
          <w:lang w:val="hy-AM"/>
        </w:rPr>
        <w:t xml:space="preserve"> 6-</w:t>
      </w:r>
      <w:r w:rsidRPr="009B03E2">
        <w:rPr>
          <w:rFonts w:ascii="GHEA Grapalat" w:eastAsia="Times New Roman" w:hAnsi="GHEA Grapalat" w:cs="Sylfaen"/>
          <w:bCs/>
          <w:color w:val="000000"/>
          <w:lang w:val="hy-AM"/>
        </w:rPr>
        <w:t>Ի</w:t>
      </w:r>
      <w:r w:rsidRPr="009B03E2">
        <w:rPr>
          <w:rFonts w:ascii="GHEA Grapalat" w:eastAsia="Times New Roman" w:hAnsi="GHEA Grapalat"/>
          <w:bCs/>
          <w:color w:val="000000"/>
          <w:lang w:val="hy-AM"/>
        </w:rPr>
        <w:t xml:space="preserve"> N 730-</w:t>
      </w:r>
      <w:r w:rsidRPr="009B03E2">
        <w:rPr>
          <w:rFonts w:ascii="GHEA Grapalat" w:eastAsia="Times New Roman" w:hAnsi="GHEA Grapalat" w:cs="Sylfaen"/>
          <w:bCs/>
          <w:color w:val="000000"/>
          <w:lang w:val="hy-AM"/>
        </w:rPr>
        <w:t>Ն</w:t>
      </w:r>
      <w:r w:rsidRPr="009B03E2">
        <w:rPr>
          <w:rFonts w:ascii="GHEA Grapalat" w:eastAsia="Times New Roman" w:hAnsi="GHEA Grapalat"/>
          <w:bCs/>
          <w:color w:val="000000"/>
          <w:lang w:val="hy-AM"/>
        </w:rPr>
        <w:t xml:space="preserve"> </w:t>
      </w:r>
      <w:r w:rsidRPr="009B03E2">
        <w:rPr>
          <w:rFonts w:ascii="GHEA Grapalat" w:eastAsia="Times New Roman" w:hAnsi="GHEA Grapalat" w:cs="Sylfaen"/>
          <w:bCs/>
          <w:color w:val="000000"/>
          <w:lang w:val="hy-AM"/>
        </w:rPr>
        <w:t>ՈՐՈՇՄԱՆ</w:t>
      </w:r>
      <w:r w:rsidRPr="009B03E2">
        <w:rPr>
          <w:rFonts w:ascii="GHEA Grapalat" w:eastAsia="Times New Roman" w:hAnsi="GHEA Grapalat"/>
          <w:bCs/>
          <w:color w:val="000000"/>
          <w:lang w:val="hy-AM"/>
        </w:rPr>
        <w:t xml:space="preserve"> </w:t>
      </w:r>
      <w:r w:rsidRPr="009B03E2">
        <w:rPr>
          <w:rFonts w:ascii="GHEA Grapalat" w:eastAsia="Times New Roman" w:hAnsi="GHEA Grapalat" w:cs="Sylfaen"/>
          <w:bCs/>
          <w:color w:val="000000"/>
          <w:lang w:val="hy-AM"/>
        </w:rPr>
        <w:t>ՄԵՋ</w:t>
      </w:r>
      <w:r w:rsidRPr="009B03E2">
        <w:rPr>
          <w:rFonts w:ascii="GHEA Grapalat" w:eastAsia="Times New Roman" w:hAnsi="GHEA Grapalat"/>
          <w:bCs/>
          <w:color w:val="000000"/>
          <w:lang w:val="hy-AM"/>
        </w:rPr>
        <w:t xml:space="preserve"> ՓՈՓՈԽՈՒԹՅՈՒՆ ԵՎ </w:t>
      </w:r>
      <w:r w:rsidRPr="009B03E2">
        <w:rPr>
          <w:rFonts w:ascii="GHEA Grapalat" w:eastAsia="Times New Roman" w:hAnsi="GHEA Grapalat" w:cs="Sylfaen"/>
          <w:bCs/>
          <w:color w:val="000000"/>
          <w:lang w:val="hy-AM"/>
        </w:rPr>
        <w:t>ԼՐԱՑՈՒՄ</w:t>
      </w:r>
      <w:r w:rsidRPr="009B03E2">
        <w:rPr>
          <w:rFonts w:ascii="GHEA Grapalat" w:eastAsia="Times New Roman" w:hAnsi="GHEA Grapalat"/>
          <w:bCs/>
          <w:color w:val="000000"/>
          <w:lang w:val="hy-AM"/>
        </w:rPr>
        <w:t xml:space="preserve"> </w:t>
      </w:r>
      <w:r w:rsidRPr="009B03E2">
        <w:rPr>
          <w:rFonts w:ascii="GHEA Grapalat" w:eastAsia="Times New Roman" w:hAnsi="GHEA Grapalat" w:cs="Sylfaen"/>
          <w:bCs/>
          <w:color w:val="000000"/>
          <w:lang w:val="hy-AM"/>
        </w:rPr>
        <w:t>ԿԱՏԱՐԵԼՈՒ</w:t>
      </w:r>
      <w:r w:rsidRPr="009B03E2">
        <w:rPr>
          <w:rFonts w:ascii="GHEA Grapalat" w:eastAsia="Times New Roman" w:hAnsi="GHEA Grapalat"/>
          <w:bCs/>
          <w:color w:val="000000"/>
          <w:lang w:val="hy-AM"/>
        </w:rPr>
        <w:t xml:space="preserve"> </w:t>
      </w:r>
      <w:r w:rsidRPr="009B03E2">
        <w:rPr>
          <w:rFonts w:ascii="GHEA Grapalat" w:eastAsia="Times New Roman" w:hAnsi="GHEA Grapalat" w:cs="Sylfaen"/>
          <w:bCs/>
          <w:color w:val="000000"/>
          <w:lang w:val="hy-AM"/>
        </w:rPr>
        <w:t>ՄԱՍԻՆ</w:t>
      </w:r>
      <w:r w:rsidRPr="009B03E2">
        <w:rPr>
          <w:rFonts w:ascii="GHEA Grapalat" w:hAnsi="GHEA Grapalat"/>
          <w:bCs/>
          <w:noProof/>
          <w:color w:val="000000"/>
          <w:lang w:val="hy-AM"/>
        </w:rPr>
        <w:t>»</w:t>
      </w:r>
      <w:r w:rsidRPr="009B03E2">
        <w:rPr>
          <w:rFonts w:ascii="GHEA Grapalat" w:hAnsi="GHEA Grapalat" w:cs="Calibri"/>
          <w:noProof/>
          <w:color w:val="000000"/>
          <w:lang w:val="hy-AM"/>
        </w:rPr>
        <w:t xml:space="preserve"> </w:t>
      </w:r>
      <w:r w:rsidRPr="009B03E2">
        <w:rPr>
          <w:rFonts w:ascii="GHEA Grapalat" w:hAnsi="GHEA Grapalat" w:cs="Sylfaen"/>
          <w:lang w:val="hy-AM"/>
        </w:rPr>
        <w:t xml:space="preserve">ՀԱՅԱՍՏԱՆԻ ՀԱՆՐԱՊԵՏՈՒԹՅԱՆ </w:t>
      </w:r>
      <w:r w:rsidRPr="009B03E2">
        <w:rPr>
          <w:rFonts w:ascii="GHEA Grapalat" w:eastAsia="Times New Roman" w:hAnsi="GHEA Grapalat" w:cs="Sylfaen"/>
          <w:bCs/>
          <w:color w:val="000000"/>
          <w:lang w:val="hy-AM"/>
        </w:rPr>
        <w:t>ԿԱՌԱՎԱՐՈՒԹՅԱՆ</w:t>
      </w:r>
      <w:r w:rsidRPr="009B03E2">
        <w:rPr>
          <w:rFonts w:ascii="GHEA Grapalat" w:hAnsi="GHEA Grapalat" w:cs="Sylfaen"/>
          <w:color w:val="000000"/>
          <w:lang w:val="hy-AM"/>
        </w:rPr>
        <w:t xml:space="preserve"> ՈՐՈՇՄԱՆ </w:t>
      </w:r>
      <w:r w:rsidR="00AE1D93" w:rsidRPr="009B03E2">
        <w:rPr>
          <w:rFonts w:ascii="GHEA Grapalat" w:eastAsia="Calibri" w:hAnsi="GHEA Grapalat"/>
          <w:color w:val="00000A"/>
          <w:lang w:val="hy-AM" w:eastAsia="en-US"/>
        </w:rPr>
        <w:t>ՆԱԽԱԳԻԾ</w:t>
      </w:r>
    </w:p>
    <w:p w14:paraId="068BCF83" w14:textId="03ED0D05" w:rsidR="003D359B" w:rsidRPr="009B03E2" w:rsidRDefault="003D359B" w:rsidP="007C6E82">
      <w:pPr>
        <w:spacing w:line="360" w:lineRule="auto"/>
        <w:ind w:right="-455"/>
        <w:rPr>
          <w:rFonts w:ascii="GHEA Grapalat" w:hAnsi="GHEA Grapalat" w:cs="Sylfaen"/>
          <w:lang w:val="hy-AM"/>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9B03E2" w14:paraId="2B74718A" w14:textId="77777777" w:rsidTr="00BC15B8">
        <w:trPr>
          <w:trHeight w:val="292"/>
        </w:trPr>
        <w:tc>
          <w:tcPr>
            <w:tcW w:w="8364" w:type="dxa"/>
            <w:gridSpan w:val="2"/>
            <w:vMerge w:val="restart"/>
            <w:shd w:val="clear" w:color="auto" w:fill="BFBFBF" w:themeFill="background1" w:themeFillShade="BF"/>
          </w:tcPr>
          <w:p w14:paraId="3CA48BF6" w14:textId="6394C760" w:rsidR="00E9699E" w:rsidRPr="009B03E2" w:rsidRDefault="001A4A40" w:rsidP="0060294A">
            <w:pPr>
              <w:pStyle w:val="ListParagraph"/>
              <w:spacing w:line="360" w:lineRule="auto"/>
              <w:ind w:left="468"/>
              <w:jc w:val="center"/>
              <w:rPr>
                <w:rFonts w:ascii="GHEA Grapalat" w:hAnsi="GHEA Grapalat"/>
                <w:b/>
                <w:lang w:val="hy-AM"/>
              </w:rPr>
            </w:pPr>
            <w:r w:rsidRPr="009B03E2">
              <w:rPr>
                <w:rFonts w:ascii="GHEA Grapalat" w:hAnsi="GHEA Grapalat"/>
                <w:b/>
                <w:lang w:val="hy-AM"/>
              </w:rPr>
              <w:t>1</w:t>
            </w:r>
            <w:r w:rsidR="00CF360F" w:rsidRPr="009B03E2">
              <w:rPr>
                <w:rFonts w:ascii="GHEA Grapalat" w:hAnsi="GHEA Grapalat"/>
                <w:b/>
                <w:lang w:val="hy-AM"/>
              </w:rPr>
              <w:t xml:space="preserve">. </w:t>
            </w:r>
            <w:r w:rsidR="007327F2" w:rsidRPr="009B03E2">
              <w:rPr>
                <w:rFonts w:ascii="GHEA Grapalat" w:hAnsi="GHEA Grapalat" w:cs="Sylfaen"/>
                <w:b/>
                <w:lang w:val="hy-AM"/>
              </w:rPr>
              <w:t>ՀՀ</w:t>
            </w:r>
            <w:r w:rsidR="005479D1" w:rsidRPr="009B03E2">
              <w:rPr>
                <w:rFonts w:ascii="GHEA Grapalat" w:hAnsi="GHEA Grapalat" w:cs="Sylfaen"/>
                <w:b/>
                <w:lang w:val="hy-AM"/>
              </w:rPr>
              <w:t xml:space="preserve"> </w:t>
            </w:r>
            <w:hyperlink r:id="rId7" w:history="1">
              <w:r w:rsidR="0060294A" w:rsidRPr="009B03E2">
                <w:rPr>
                  <w:rFonts w:ascii="GHEA Grapalat" w:eastAsia="Calibri" w:hAnsi="GHEA Grapalat"/>
                  <w:b/>
                  <w:color w:val="000000"/>
                  <w:lang w:val="hy-AM" w:eastAsia="en-US"/>
                </w:rPr>
                <w:t>Առողջապահության</w:t>
              </w:r>
              <w:r w:rsidR="005479D1" w:rsidRPr="009B03E2">
                <w:rPr>
                  <w:rFonts w:ascii="GHEA Grapalat" w:eastAsia="Calibri" w:hAnsi="GHEA Grapalat"/>
                  <w:b/>
                  <w:color w:val="000000"/>
                  <w:lang w:val="hy-AM" w:eastAsia="en-US"/>
                </w:rPr>
                <w:t xml:space="preserve"> նախարար</w:t>
              </w:r>
            </w:hyperlink>
            <w:r w:rsidR="005479D1" w:rsidRPr="009B03E2">
              <w:rPr>
                <w:rFonts w:ascii="GHEA Grapalat" w:eastAsia="Calibri" w:hAnsi="GHEA Grapalat"/>
                <w:b/>
                <w:color w:val="000000"/>
                <w:lang w:val="hy-AM" w:eastAsia="en-US"/>
              </w:rPr>
              <w:t>ություն</w:t>
            </w:r>
            <w:r w:rsidR="005479D1" w:rsidRPr="009B03E2">
              <w:rPr>
                <w:rFonts w:ascii="GHEA Grapalat" w:hAnsi="GHEA Grapalat" w:cs="Sylfaen"/>
                <w:b/>
                <w:lang w:val="hy-AM"/>
              </w:rPr>
              <w:t xml:space="preserve">  </w:t>
            </w:r>
          </w:p>
        </w:tc>
        <w:tc>
          <w:tcPr>
            <w:tcW w:w="2372" w:type="dxa"/>
            <w:shd w:val="clear" w:color="auto" w:fill="BFBFBF" w:themeFill="background1" w:themeFillShade="BF"/>
          </w:tcPr>
          <w:p w14:paraId="0F9A3F20" w14:textId="71DC36D2" w:rsidR="00E9699E" w:rsidRPr="009B03E2" w:rsidRDefault="0060294A" w:rsidP="0060294A">
            <w:pPr>
              <w:spacing w:line="360" w:lineRule="auto"/>
              <w:jc w:val="center"/>
              <w:rPr>
                <w:rFonts w:ascii="GHEA Grapalat" w:hAnsi="GHEA Grapalat"/>
                <w:lang w:val="hy-AM"/>
              </w:rPr>
            </w:pPr>
            <w:r w:rsidRPr="009B03E2">
              <w:rPr>
                <w:rFonts w:ascii="GHEA Grapalat" w:hAnsi="GHEA Grapalat" w:cs="Sylfaen"/>
                <w:lang w:val="hy-AM"/>
              </w:rPr>
              <w:t>14</w:t>
            </w:r>
            <w:r w:rsidR="002704A7" w:rsidRPr="009B03E2">
              <w:rPr>
                <w:rFonts w:ascii="GHEA Grapalat" w:hAnsi="GHEA Grapalat" w:cs="Sylfaen"/>
                <w:lang w:val="hy-AM"/>
              </w:rPr>
              <w:t>.0</w:t>
            </w:r>
            <w:r w:rsidRPr="009B03E2">
              <w:rPr>
                <w:rFonts w:ascii="GHEA Grapalat" w:hAnsi="GHEA Grapalat" w:cs="Sylfaen"/>
                <w:lang w:val="hy-AM"/>
              </w:rPr>
              <w:t>5</w:t>
            </w:r>
            <w:r w:rsidR="002704A7" w:rsidRPr="009B03E2">
              <w:rPr>
                <w:rFonts w:ascii="GHEA Grapalat" w:hAnsi="GHEA Grapalat" w:cs="Sylfaen"/>
                <w:lang w:val="hy-AM"/>
              </w:rPr>
              <w:t>.2021</w:t>
            </w:r>
            <w:r w:rsidR="007327F2" w:rsidRPr="009B03E2">
              <w:rPr>
                <w:rFonts w:ascii="GHEA Grapalat" w:hAnsi="GHEA Grapalat" w:cs="Sylfaen"/>
                <w:lang w:val="hy-AM"/>
              </w:rPr>
              <w:t>թ.</w:t>
            </w:r>
          </w:p>
        </w:tc>
      </w:tr>
      <w:tr w:rsidR="00E9699E" w:rsidRPr="009B03E2" w14:paraId="56EDFFE0" w14:textId="77777777" w:rsidTr="00BC15B8">
        <w:trPr>
          <w:trHeight w:val="292"/>
        </w:trPr>
        <w:tc>
          <w:tcPr>
            <w:tcW w:w="8364" w:type="dxa"/>
            <w:gridSpan w:val="2"/>
            <w:vMerge/>
            <w:shd w:val="clear" w:color="auto" w:fill="BFBFBF" w:themeFill="background1" w:themeFillShade="BF"/>
          </w:tcPr>
          <w:p w14:paraId="2D34767A" w14:textId="77777777" w:rsidR="00E9699E" w:rsidRPr="009B03E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50B1FAC4" w14:textId="5C6097EE" w:rsidR="00E9699E" w:rsidRPr="009B03E2" w:rsidRDefault="001A4A40" w:rsidP="0060294A">
            <w:pPr>
              <w:spacing w:line="360" w:lineRule="auto"/>
              <w:rPr>
                <w:rFonts w:ascii="GHEA Grapalat" w:hAnsi="GHEA Grapalat"/>
                <w:lang w:val="hy-AM"/>
              </w:rPr>
            </w:pPr>
            <w:r w:rsidRPr="009B03E2">
              <w:rPr>
                <w:rFonts w:ascii="GHEA Grapalat" w:hAnsi="GHEA Grapalat" w:cs="Sylfaen"/>
                <w:lang w:val="hy-AM"/>
              </w:rPr>
              <w:t>N</w:t>
            </w:r>
            <w:r w:rsidR="0060294A" w:rsidRPr="009B03E2">
              <w:rPr>
                <w:rFonts w:ascii="GHEA Grapalat" w:hAnsi="GHEA Grapalat" w:cs="Sylfaen"/>
                <w:lang w:val="hy-AM"/>
              </w:rPr>
              <w:t xml:space="preserve"> ԱԱ/09/10163-2021</w:t>
            </w:r>
          </w:p>
        </w:tc>
      </w:tr>
      <w:tr w:rsidR="001118D2" w:rsidRPr="003F76DB" w14:paraId="4FFF8E6A" w14:textId="77777777" w:rsidTr="00F3525C">
        <w:trPr>
          <w:trHeight w:val="706"/>
        </w:trPr>
        <w:tc>
          <w:tcPr>
            <w:tcW w:w="5529" w:type="dxa"/>
            <w:shd w:val="clear" w:color="auto" w:fill="FFFFFF" w:themeFill="background1"/>
          </w:tcPr>
          <w:p w14:paraId="113FB429" w14:textId="77777777" w:rsidR="0060294A" w:rsidRPr="009B03E2" w:rsidRDefault="0060294A" w:rsidP="0060294A">
            <w:pPr>
              <w:shd w:val="clear" w:color="auto" w:fill="FFFFFF"/>
              <w:spacing w:line="276" w:lineRule="auto"/>
              <w:ind w:firstLine="709"/>
              <w:jc w:val="both"/>
              <w:rPr>
                <w:rFonts w:ascii="GHEA Grapalat" w:hAnsi="GHEA Grapalat" w:cstheme="minorBidi"/>
                <w:bCs/>
                <w:noProof/>
                <w:color w:val="000000"/>
                <w:lang w:val="hy-AM"/>
              </w:rPr>
            </w:pPr>
            <w:r w:rsidRPr="009B03E2">
              <w:rPr>
                <w:rFonts w:ascii="GHEA Grapalat" w:hAnsi="GHEA Grapalat" w:cs="Sylfaen"/>
                <w:color w:val="000000"/>
                <w:lang w:val="hy-AM"/>
              </w:rPr>
              <w:t>Նախագծի հավելվածի «Ծ</w:t>
            </w:r>
            <w:r w:rsidRPr="009B03E2">
              <w:rPr>
                <w:rFonts w:ascii="GHEA Grapalat" w:hAnsi="GHEA Grapalat"/>
                <w:lang w:val="hy-AM"/>
              </w:rPr>
              <w:t>խախոտային արտադրատեսակների, դրանց պատկանելիքների, ծխախոտային արտադրատեսակների փոխարինիչների և ծխախոտային արտադրատեսակների նմանակների</w:t>
            </w:r>
            <w:r w:rsidRPr="009B03E2">
              <w:rPr>
                <w:rFonts w:ascii="GHEA Grapalat" w:hAnsi="GHEA Grapalat" w:cs="Sylfaen"/>
                <w:color w:val="000000"/>
                <w:lang w:val="hy-AM"/>
              </w:rPr>
              <w:t xml:space="preserve"> ստուգման վերաբերյալ» հարցաշարից հետո ավելացնել կետ հետևյալ բովանդակությամբ.</w:t>
            </w:r>
          </w:p>
          <w:p w14:paraId="50CD5121" w14:textId="602820E0" w:rsidR="001118D2" w:rsidRPr="009B03E2" w:rsidRDefault="0060294A" w:rsidP="005C613B">
            <w:pPr>
              <w:pStyle w:val="ListParagraph"/>
              <w:spacing w:line="276" w:lineRule="auto"/>
              <w:ind w:left="0" w:firstLine="709"/>
              <w:jc w:val="both"/>
              <w:rPr>
                <w:rFonts w:ascii="GHEA Grapalat" w:hAnsi="GHEA Grapalat"/>
                <w:lang w:val="hy-AM"/>
              </w:rPr>
            </w:pPr>
            <w:r w:rsidRPr="009B03E2">
              <w:rPr>
                <w:rFonts w:ascii="GHEA Grapalat" w:hAnsi="GHEA Grapalat" w:cs="Sylfaen"/>
                <w:color w:val="000000"/>
                <w:lang w:val="hy-AM"/>
              </w:rPr>
              <w:t>«</w:t>
            </w:r>
            <w:r w:rsidRPr="009B03E2">
              <w:rPr>
                <w:rFonts w:ascii="GHEA Grapalat" w:hAnsi="GHEA Grapalat"/>
                <w:lang w:val="hy-AM"/>
              </w:rPr>
              <w:t xml:space="preserve">Հարցաշարի 9.1 և 9.2 կետերը ուժի մեջ են մտնում 2022 թվականի </w:t>
            </w:r>
            <w:r w:rsidRPr="009B03E2">
              <w:rPr>
                <w:rFonts w:ascii="GHEA Grapalat" w:hAnsi="GHEA Grapalat"/>
                <w:color w:val="000000"/>
                <w:lang w:val="hy-AM"/>
              </w:rPr>
              <w:t>հունվարի 1-ից</w:t>
            </w:r>
            <w:r w:rsidRPr="009B03E2">
              <w:rPr>
                <w:rFonts w:ascii="GHEA Grapalat" w:hAnsi="GHEA Grapalat"/>
                <w:lang w:val="hy-AM"/>
              </w:rPr>
              <w:t>:»:</w:t>
            </w:r>
          </w:p>
        </w:tc>
        <w:tc>
          <w:tcPr>
            <w:tcW w:w="5207" w:type="dxa"/>
            <w:gridSpan w:val="2"/>
            <w:shd w:val="clear" w:color="auto" w:fill="FFFFFF" w:themeFill="background1"/>
          </w:tcPr>
          <w:p w14:paraId="2ADBD2EB" w14:textId="77777777" w:rsidR="00F35D6A" w:rsidRPr="009B03E2" w:rsidRDefault="005C613B" w:rsidP="0060294A">
            <w:pPr>
              <w:spacing w:line="360" w:lineRule="auto"/>
              <w:rPr>
                <w:rFonts w:ascii="GHEA Grapalat" w:hAnsi="GHEA Grapalat"/>
                <w:b/>
                <w:lang w:val="hy-AM"/>
              </w:rPr>
            </w:pPr>
            <w:r w:rsidRPr="009B03E2">
              <w:rPr>
                <w:rFonts w:ascii="GHEA Grapalat" w:hAnsi="GHEA Grapalat"/>
                <w:b/>
                <w:lang w:val="hy-AM"/>
              </w:rPr>
              <w:t xml:space="preserve">Ընդունվել է: </w:t>
            </w:r>
          </w:p>
          <w:p w14:paraId="5F18A85B" w14:textId="75F5B34C" w:rsidR="005C613B" w:rsidRPr="009B03E2" w:rsidRDefault="005C613B" w:rsidP="0060294A">
            <w:pPr>
              <w:spacing w:line="360" w:lineRule="auto"/>
              <w:rPr>
                <w:rFonts w:ascii="GHEA Grapalat" w:hAnsi="GHEA Grapalat"/>
                <w:lang w:val="hy-AM"/>
              </w:rPr>
            </w:pPr>
            <w:r w:rsidRPr="009B03E2">
              <w:rPr>
                <w:rFonts w:ascii="GHEA Grapalat" w:hAnsi="GHEA Grapalat"/>
                <w:lang w:val="hy-AM"/>
              </w:rPr>
              <w:t xml:space="preserve">Նախագիծը խմբագրվել է: </w:t>
            </w:r>
          </w:p>
        </w:tc>
      </w:tr>
      <w:tr w:rsidR="00E9699E" w:rsidRPr="009B03E2" w14:paraId="27F33056" w14:textId="77777777" w:rsidTr="00BC15B8">
        <w:trPr>
          <w:trHeight w:val="292"/>
        </w:trPr>
        <w:tc>
          <w:tcPr>
            <w:tcW w:w="8364" w:type="dxa"/>
            <w:gridSpan w:val="2"/>
            <w:vMerge w:val="restart"/>
            <w:shd w:val="clear" w:color="auto" w:fill="BFBFBF" w:themeFill="background1" w:themeFillShade="BF"/>
          </w:tcPr>
          <w:p w14:paraId="251A3B93" w14:textId="4F33819A" w:rsidR="00E9699E" w:rsidRPr="009B03E2" w:rsidRDefault="001A4A40" w:rsidP="000D3243">
            <w:pPr>
              <w:pStyle w:val="ListParagraph"/>
              <w:spacing w:line="360" w:lineRule="auto"/>
              <w:ind w:left="468"/>
              <w:jc w:val="center"/>
              <w:rPr>
                <w:rFonts w:ascii="GHEA Grapalat" w:hAnsi="GHEA Grapalat"/>
                <w:b/>
                <w:lang w:val="hy-AM"/>
              </w:rPr>
            </w:pPr>
            <w:r w:rsidRPr="009B03E2">
              <w:rPr>
                <w:rFonts w:ascii="GHEA Grapalat" w:hAnsi="GHEA Grapalat"/>
                <w:b/>
                <w:lang w:val="hy-AM"/>
              </w:rPr>
              <w:t>2</w:t>
            </w:r>
            <w:r w:rsidR="00E9699E" w:rsidRPr="009B03E2">
              <w:rPr>
                <w:rFonts w:ascii="GHEA Grapalat" w:hAnsi="GHEA Grapalat"/>
                <w:b/>
                <w:lang w:val="hy-AM"/>
              </w:rPr>
              <w:t xml:space="preserve">. </w:t>
            </w:r>
            <w:r w:rsidR="000D3243" w:rsidRPr="009B03E2">
              <w:rPr>
                <w:rFonts w:ascii="GHEA Grapalat" w:eastAsia="Calibri" w:hAnsi="GHEA Grapalat"/>
                <w:b/>
                <w:color w:val="000000"/>
                <w:lang w:val="hy-AM" w:eastAsia="en-US"/>
              </w:rPr>
              <w:t xml:space="preserve">ՀՀ շուկայի վերահսկողության տեսչական մարմին </w:t>
            </w:r>
          </w:p>
        </w:tc>
        <w:tc>
          <w:tcPr>
            <w:tcW w:w="2372" w:type="dxa"/>
            <w:shd w:val="clear" w:color="auto" w:fill="BFBFBF" w:themeFill="background1" w:themeFillShade="BF"/>
          </w:tcPr>
          <w:p w14:paraId="7A6C4DD7" w14:textId="78D7E794" w:rsidR="00E9699E" w:rsidRPr="009B03E2" w:rsidRDefault="000D3243" w:rsidP="007C6E82">
            <w:pPr>
              <w:spacing w:line="360" w:lineRule="auto"/>
              <w:jc w:val="center"/>
              <w:rPr>
                <w:rFonts w:ascii="GHEA Grapalat" w:hAnsi="GHEA Grapalat"/>
                <w:lang w:val="hy-AM"/>
              </w:rPr>
            </w:pPr>
            <w:r w:rsidRPr="009B03E2">
              <w:rPr>
                <w:rFonts w:ascii="GHEA Grapalat" w:hAnsi="GHEA Grapalat"/>
                <w:lang w:val="hy-AM"/>
              </w:rPr>
              <w:t>17.05</w:t>
            </w:r>
            <w:r w:rsidR="004F6E60" w:rsidRPr="009B03E2">
              <w:rPr>
                <w:rFonts w:ascii="GHEA Grapalat" w:hAnsi="GHEA Grapalat"/>
                <w:lang w:val="hy-AM"/>
              </w:rPr>
              <w:t>.2021</w:t>
            </w:r>
            <w:r w:rsidR="00B06190" w:rsidRPr="009B03E2">
              <w:rPr>
                <w:rFonts w:ascii="GHEA Grapalat" w:hAnsi="GHEA Grapalat"/>
                <w:lang w:val="hy-AM"/>
              </w:rPr>
              <w:t>թ.</w:t>
            </w:r>
          </w:p>
        </w:tc>
      </w:tr>
      <w:tr w:rsidR="00E9699E" w:rsidRPr="009B03E2" w14:paraId="263CAB4A" w14:textId="77777777" w:rsidTr="00BC15B8">
        <w:trPr>
          <w:trHeight w:val="292"/>
        </w:trPr>
        <w:tc>
          <w:tcPr>
            <w:tcW w:w="8364" w:type="dxa"/>
            <w:gridSpan w:val="2"/>
            <w:vMerge/>
            <w:shd w:val="clear" w:color="auto" w:fill="BFBFBF" w:themeFill="background1" w:themeFillShade="BF"/>
          </w:tcPr>
          <w:p w14:paraId="37921734" w14:textId="77777777" w:rsidR="00E9699E" w:rsidRPr="009B03E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7A90F610" w14:textId="78C2CC7F" w:rsidR="00E9699E" w:rsidRPr="009B03E2" w:rsidRDefault="001A4A40" w:rsidP="000D3243">
            <w:pPr>
              <w:spacing w:line="360" w:lineRule="auto"/>
              <w:jc w:val="center"/>
              <w:rPr>
                <w:rFonts w:ascii="GHEA Grapalat" w:hAnsi="GHEA Grapalat" w:cs="Sylfaen"/>
                <w:lang w:val="hy-AM"/>
              </w:rPr>
            </w:pPr>
            <w:r w:rsidRPr="009B03E2">
              <w:rPr>
                <w:rFonts w:ascii="GHEA Grapalat" w:hAnsi="GHEA Grapalat" w:cs="Sylfaen"/>
                <w:lang w:val="hy-AM"/>
              </w:rPr>
              <w:t>N</w:t>
            </w:r>
            <w:r w:rsidR="000D3243" w:rsidRPr="009B03E2">
              <w:rPr>
                <w:rFonts w:ascii="GHEA Grapalat" w:hAnsi="GHEA Grapalat" w:cs="Sylfaen"/>
                <w:lang w:val="hy-AM"/>
              </w:rPr>
              <w:t xml:space="preserve"> 01//550-2021</w:t>
            </w:r>
            <w:r w:rsidR="00631FD1" w:rsidRPr="009B03E2">
              <w:rPr>
                <w:rFonts w:ascii="GHEA Grapalat" w:hAnsi="GHEA Grapalat" w:cs="Sylfaen"/>
                <w:lang w:val="hy-AM"/>
              </w:rPr>
              <w:t xml:space="preserve"> </w:t>
            </w:r>
          </w:p>
        </w:tc>
      </w:tr>
      <w:tr w:rsidR="001118D2" w:rsidRPr="009B03E2" w14:paraId="56CEC13D" w14:textId="77777777" w:rsidTr="00BC15B8">
        <w:trPr>
          <w:trHeight w:val="292"/>
        </w:trPr>
        <w:tc>
          <w:tcPr>
            <w:tcW w:w="5529" w:type="dxa"/>
            <w:shd w:val="clear" w:color="auto" w:fill="FFFFFF" w:themeFill="background1"/>
          </w:tcPr>
          <w:p w14:paraId="008409E2" w14:textId="60B9D636" w:rsidR="001118D2" w:rsidRPr="009B03E2" w:rsidRDefault="00BC15B8" w:rsidP="007C6E82">
            <w:pPr>
              <w:spacing w:line="360" w:lineRule="auto"/>
              <w:rPr>
                <w:rFonts w:ascii="GHEA Grapalat" w:hAnsi="GHEA Grapalat"/>
                <w:lang w:val="hy-AM"/>
              </w:rPr>
            </w:pPr>
            <w:r w:rsidRPr="009B03E2">
              <w:rPr>
                <w:rFonts w:ascii="GHEA Grapalat" w:hAnsi="GHEA Grapalat"/>
                <w:lang w:val="hy-AM"/>
              </w:rPr>
              <w:t>Առաջարկություններ և առարկություններ չունի:</w:t>
            </w:r>
          </w:p>
        </w:tc>
        <w:tc>
          <w:tcPr>
            <w:tcW w:w="5207" w:type="dxa"/>
            <w:gridSpan w:val="2"/>
            <w:shd w:val="clear" w:color="auto" w:fill="FFFFFF" w:themeFill="background1"/>
          </w:tcPr>
          <w:p w14:paraId="2544ADDD" w14:textId="0F5F364E" w:rsidR="001118D2" w:rsidRPr="009B03E2" w:rsidRDefault="004D6032" w:rsidP="007C6E82">
            <w:pPr>
              <w:spacing w:line="360" w:lineRule="auto"/>
              <w:rPr>
                <w:rFonts w:ascii="GHEA Grapalat" w:hAnsi="GHEA Grapalat"/>
                <w:b/>
                <w:lang w:val="hy-AM"/>
              </w:rPr>
            </w:pPr>
            <w:r w:rsidRPr="009B03E2">
              <w:rPr>
                <w:rFonts w:ascii="GHEA Grapalat" w:hAnsi="GHEA Grapalat"/>
                <w:b/>
                <w:lang w:val="hy-AM"/>
              </w:rPr>
              <w:t>Ընդունվել է ի գիտություն:</w:t>
            </w:r>
          </w:p>
        </w:tc>
      </w:tr>
      <w:tr w:rsidR="00E9699E" w:rsidRPr="009B03E2" w14:paraId="6C1E8F99" w14:textId="77777777" w:rsidTr="00BC15B8">
        <w:trPr>
          <w:trHeight w:val="292"/>
        </w:trPr>
        <w:tc>
          <w:tcPr>
            <w:tcW w:w="8364" w:type="dxa"/>
            <w:gridSpan w:val="2"/>
            <w:vMerge w:val="restart"/>
            <w:shd w:val="clear" w:color="auto" w:fill="BFBFBF" w:themeFill="background1" w:themeFillShade="BF"/>
          </w:tcPr>
          <w:p w14:paraId="032BAE2F" w14:textId="6241FBFB" w:rsidR="00E9699E" w:rsidRPr="009B03E2" w:rsidRDefault="001A4A40" w:rsidP="00845CAC">
            <w:pPr>
              <w:pStyle w:val="ListParagraph"/>
              <w:spacing w:line="360" w:lineRule="auto"/>
              <w:ind w:left="468"/>
              <w:jc w:val="center"/>
              <w:rPr>
                <w:rFonts w:ascii="GHEA Grapalat" w:hAnsi="GHEA Grapalat"/>
                <w:lang w:val="hy-AM"/>
              </w:rPr>
            </w:pPr>
            <w:r w:rsidRPr="009B03E2">
              <w:rPr>
                <w:rFonts w:ascii="GHEA Grapalat" w:hAnsi="GHEA Grapalat"/>
                <w:b/>
                <w:lang w:val="hy-AM"/>
              </w:rPr>
              <w:t>3</w:t>
            </w:r>
            <w:r w:rsidR="00CF360F" w:rsidRPr="009B03E2">
              <w:rPr>
                <w:rFonts w:ascii="GHEA Grapalat" w:hAnsi="GHEA Grapalat"/>
                <w:b/>
                <w:lang w:val="hy-AM"/>
              </w:rPr>
              <w:t xml:space="preserve">. </w:t>
            </w:r>
            <w:r w:rsidR="00B97807" w:rsidRPr="009B03E2">
              <w:rPr>
                <w:rFonts w:ascii="GHEA Grapalat" w:hAnsi="GHEA Grapalat"/>
                <w:b/>
                <w:lang w:val="hy-AM"/>
              </w:rPr>
              <w:t xml:space="preserve">ՀՀ </w:t>
            </w:r>
            <w:r w:rsidR="00845CAC" w:rsidRPr="009B03E2">
              <w:rPr>
                <w:rFonts w:ascii="GHEA Grapalat" w:eastAsia="Calibri" w:hAnsi="GHEA Grapalat"/>
                <w:b/>
                <w:color w:val="000000"/>
                <w:lang w:val="hy-AM" w:eastAsia="en-US"/>
              </w:rPr>
              <w:t xml:space="preserve">Ֆինանսների նախարարություն </w:t>
            </w:r>
          </w:p>
        </w:tc>
        <w:tc>
          <w:tcPr>
            <w:tcW w:w="2372" w:type="dxa"/>
            <w:shd w:val="clear" w:color="auto" w:fill="BFBFBF" w:themeFill="background1" w:themeFillShade="BF"/>
          </w:tcPr>
          <w:p w14:paraId="3DC5E63D" w14:textId="3D461343" w:rsidR="00E9699E" w:rsidRPr="009B03E2" w:rsidRDefault="00845CAC" w:rsidP="007C6E82">
            <w:pPr>
              <w:spacing w:line="360" w:lineRule="auto"/>
              <w:jc w:val="center"/>
              <w:rPr>
                <w:rFonts w:ascii="GHEA Grapalat" w:hAnsi="GHEA Grapalat"/>
                <w:lang w:val="hy-AM"/>
              </w:rPr>
            </w:pPr>
            <w:r w:rsidRPr="009B03E2">
              <w:rPr>
                <w:rFonts w:ascii="GHEA Grapalat" w:hAnsi="GHEA Grapalat"/>
                <w:lang w:val="hy-AM"/>
              </w:rPr>
              <w:t>21.05</w:t>
            </w:r>
            <w:r w:rsidR="00F55EAB" w:rsidRPr="009B03E2">
              <w:rPr>
                <w:rFonts w:ascii="GHEA Grapalat" w:hAnsi="GHEA Grapalat"/>
                <w:lang w:val="hy-AM"/>
              </w:rPr>
              <w:t>.2021</w:t>
            </w:r>
            <w:r w:rsidR="00B06190" w:rsidRPr="009B03E2">
              <w:rPr>
                <w:rFonts w:ascii="GHEA Grapalat" w:hAnsi="GHEA Grapalat"/>
                <w:lang w:val="hy-AM"/>
              </w:rPr>
              <w:t>թ.</w:t>
            </w:r>
          </w:p>
        </w:tc>
      </w:tr>
      <w:tr w:rsidR="00E9699E" w:rsidRPr="009B03E2" w14:paraId="10E8DDB7" w14:textId="77777777" w:rsidTr="00BC15B8">
        <w:trPr>
          <w:trHeight w:val="292"/>
        </w:trPr>
        <w:tc>
          <w:tcPr>
            <w:tcW w:w="8364" w:type="dxa"/>
            <w:gridSpan w:val="2"/>
            <w:vMerge/>
            <w:shd w:val="clear" w:color="auto" w:fill="BFBFBF" w:themeFill="background1" w:themeFillShade="BF"/>
          </w:tcPr>
          <w:p w14:paraId="6B77BE77" w14:textId="77777777" w:rsidR="00E9699E" w:rsidRPr="009B03E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6BD2CBFF" w14:textId="7A510662" w:rsidR="00845CAC" w:rsidRPr="009B03E2" w:rsidRDefault="00845CAC" w:rsidP="00845CAC">
            <w:pPr>
              <w:spacing w:line="360" w:lineRule="auto"/>
              <w:jc w:val="center"/>
              <w:rPr>
                <w:rFonts w:ascii="GHEA Grapalat" w:hAnsi="GHEA Grapalat" w:cs="Sylfaen"/>
                <w:lang w:val="hy-AM"/>
              </w:rPr>
            </w:pPr>
            <w:r w:rsidRPr="009B03E2">
              <w:rPr>
                <w:rFonts w:ascii="GHEA Grapalat" w:hAnsi="GHEA Grapalat" w:cs="Sylfaen"/>
                <w:lang w:val="hy-AM"/>
              </w:rPr>
              <w:t xml:space="preserve">N 01/11-1/7522-2021 </w:t>
            </w:r>
          </w:p>
        </w:tc>
      </w:tr>
      <w:tr w:rsidR="001118D2" w:rsidRPr="009B03E2" w14:paraId="1F514B6A" w14:textId="77777777" w:rsidTr="00BC15B8">
        <w:trPr>
          <w:trHeight w:val="292"/>
        </w:trPr>
        <w:tc>
          <w:tcPr>
            <w:tcW w:w="5529" w:type="dxa"/>
            <w:shd w:val="clear" w:color="auto" w:fill="FFFFFF" w:themeFill="background1"/>
          </w:tcPr>
          <w:p w14:paraId="508E747F" w14:textId="46657CD8" w:rsidR="008D16E1" w:rsidRPr="009B03E2" w:rsidRDefault="008D16E1" w:rsidP="007C6E82">
            <w:pPr>
              <w:spacing w:line="360" w:lineRule="auto"/>
              <w:rPr>
                <w:rFonts w:ascii="GHEA Grapalat" w:hAnsi="GHEA Grapalat"/>
                <w:lang w:val="hy-AM"/>
              </w:rPr>
            </w:pPr>
            <w:r w:rsidRPr="009B03E2">
              <w:rPr>
                <w:rFonts w:ascii="GHEA Grapalat" w:hAnsi="GHEA Grapalat"/>
                <w:lang w:val="hy-AM"/>
              </w:rPr>
              <w:t xml:space="preserve">Առաջարկություններ և առարկություններ չունի: </w:t>
            </w:r>
          </w:p>
          <w:p w14:paraId="0417FCC3" w14:textId="267F6E19" w:rsidR="001118D2" w:rsidRPr="009B03E2" w:rsidRDefault="001118D2" w:rsidP="007C6E82">
            <w:pPr>
              <w:spacing w:line="360" w:lineRule="auto"/>
              <w:rPr>
                <w:rFonts w:ascii="GHEA Grapalat" w:hAnsi="GHEA Grapalat"/>
                <w:lang w:val="hy-AM"/>
              </w:rPr>
            </w:pPr>
          </w:p>
        </w:tc>
        <w:tc>
          <w:tcPr>
            <w:tcW w:w="5207" w:type="dxa"/>
            <w:gridSpan w:val="2"/>
            <w:shd w:val="clear" w:color="auto" w:fill="FFFFFF" w:themeFill="background1"/>
          </w:tcPr>
          <w:p w14:paraId="3EB4208B" w14:textId="2337528D" w:rsidR="001118D2" w:rsidRPr="009B03E2" w:rsidRDefault="008D16E1" w:rsidP="007C6E82">
            <w:pPr>
              <w:spacing w:line="360" w:lineRule="auto"/>
              <w:rPr>
                <w:rFonts w:ascii="GHEA Grapalat" w:hAnsi="GHEA Grapalat" w:cs="Helvetica"/>
                <w:b/>
                <w:lang w:val="hy-AM"/>
              </w:rPr>
            </w:pPr>
            <w:r w:rsidRPr="009B03E2">
              <w:rPr>
                <w:rFonts w:ascii="GHEA Grapalat" w:hAnsi="GHEA Grapalat" w:cs="Helvetica"/>
                <w:b/>
                <w:lang w:val="hy-AM"/>
              </w:rPr>
              <w:t>Ընդունվել է ի գիտություն:</w:t>
            </w:r>
            <w:r w:rsidR="00631FD1" w:rsidRPr="009B03E2">
              <w:rPr>
                <w:rFonts w:ascii="GHEA Grapalat" w:hAnsi="GHEA Grapalat" w:cs="Helvetica"/>
                <w:b/>
                <w:lang w:val="hy-AM"/>
              </w:rPr>
              <w:t xml:space="preserve"> </w:t>
            </w:r>
          </w:p>
        </w:tc>
      </w:tr>
      <w:tr w:rsidR="00E9699E" w:rsidRPr="009B03E2" w14:paraId="1E087146" w14:textId="77777777" w:rsidTr="00BC15B8">
        <w:trPr>
          <w:trHeight w:val="292"/>
        </w:trPr>
        <w:tc>
          <w:tcPr>
            <w:tcW w:w="8364" w:type="dxa"/>
            <w:gridSpan w:val="2"/>
            <w:vMerge w:val="restart"/>
            <w:shd w:val="clear" w:color="auto" w:fill="BFBFBF" w:themeFill="background1" w:themeFillShade="BF"/>
          </w:tcPr>
          <w:p w14:paraId="1038BB60" w14:textId="26986A8D" w:rsidR="00E9699E" w:rsidRPr="009B03E2" w:rsidRDefault="007A5673" w:rsidP="00140BFD">
            <w:pPr>
              <w:shd w:val="clear" w:color="auto" w:fill="BFBFBF" w:themeFill="background1" w:themeFillShade="BF"/>
              <w:spacing w:line="360" w:lineRule="auto"/>
              <w:jc w:val="center"/>
              <w:rPr>
                <w:rFonts w:ascii="GHEA Grapalat" w:hAnsi="GHEA Grapalat"/>
                <w:lang w:val="hy-AM"/>
              </w:rPr>
            </w:pPr>
            <w:r w:rsidRPr="009B03E2">
              <w:rPr>
                <w:rFonts w:ascii="GHEA Grapalat" w:hAnsi="GHEA Grapalat"/>
                <w:b/>
                <w:lang w:val="hy-AM"/>
              </w:rPr>
              <w:t>4</w:t>
            </w:r>
            <w:r w:rsidR="00CF360F" w:rsidRPr="009B03E2">
              <w:rPr>
                <w:rFonts w:ascii="GHEA Grapalat" w:hAnsi="GHEA Grapalat"/>
                <w:b/>
                <w:lang w:val="hy-AM"/>
              </w:rPr>
              <w:t xml:space="preserve">. </w:t>
            </w:r>
            <w:r w:rsidR="00140BFD" w:rsidRPr="009B03E2">
              <w:rPr>
                <w:rFonts w:ascii="GHEA Grapalat" w:hAnsi="GHEA Grapalat"/>
                <w:b/>
                <w:lang w:val="hy-AM"/>
              </w:rPr>
              <w:t>ՀՀ Էկոնոմիկայի նախարարություն</w:t>
            </w:r>
          </w:p>
        </w:tc>
        <w:tc>
          <w:tcPr>
            <w:tcW w:w="2372" w:type="dxa"/>
            <w:shd w:val="clear" w:color="auto" w:fill="BFBFBF" w:themeFill="background1" w:themeFillShade="BF"/>
          </w:tcPr>
          <w:p w14:paraId="6B790D84" w14:textId="5E6DE6BF" w:rsidR="00E9699E" w:rsidRPr="009B03E2" w:rsidRDefault="00140BFD" w:rsidP="007C6E82">
            <w:pPr>
              <w:pStyle w:val="ListParagraph"/>
              <w:spacing w:line="360" w:lineRule="auto"/>
              <w:ind w:left="468"/>
              <w:jc w:val="center"/>
              <w:rPr>
                <w:rFonts w:ascii="GHEA Grapalat" w:hAnsi="GHEA Grapalat" w:cs="Sylfaen"/>
                <w:lang w:val="hy-AM"/>
              </w:rPr>
            </w:pPr>
            <w:r w:rsidRPr="009B03E2">
              <w:rPr>
                <w:rFonts w:ascii="GHEA Grapalat" w:hAnsi="GHEA Grapalat" w:cs="Sylfaen"/>
                <w:lang w:val="hy-AM"/>
              </w:rPr>
              <w:t>31.05</w:t>
            </w:r>
            <w:r w:rsidR="00631FD1" w:rsidRPr="009B03E2">
              <w:rPr>
                <w:rFonts w:ascii="GHEA Grapalat" w:hAnsi="GHEA Grapalat" w:cs="Sylfaen"/>
                <w:lang w:val="hy-AM"/>
              </w:rPr>
              <w:t>.2021թ.</w:t>
            </w:r>
          </w:p>
        </w:tc>
      </w:tr>
      <w:tr w:rsidR="00E9699E" w:rsidRPr="009B03E2" w14:paraId="184B004A" w14:textId="77777777" w:rsidTr="00BC15B8">
        <w:trPr>
          <w:trHeight w:val="292"/>
        </w:trPr>
        <w:tc>
          <w:tcPr>
            <w:tcW w:w="8364" w:type="dxa"/>
            <w:gridSpan w:val="2"/>
            <w:vMerge/>
            <w:shd w:val="clear" w:color="auto" w:fill="BFBFBF" w:themeFill="background1" w:themeFillShade="BF"/>
          </w:tcPr>
          <w:p w14:paraId="44EE48B2" w14:textId="77777777" w:rsidR="00E9699E" w:rsidRPr="009B03E2"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0467AC56" w14:textId="00568128" w:rsidR="00E9699E" w:rsidRPr="009B03E2" w:rsidRDefault="001A4A40" w:rsidP="00140BFD">
            <w:pPr>
              <w:spacing w:line="360" w:lineRule="auto"/>
              <w:jc w:val="center"/>
              <w:rPr>
                <w:rFonts w:ascii="GHEA Grapalat" w:hAnsi="GHEA Grapalat"/>
                <w:lang w:val="hy-AM"/>
              </w:rPr>
            </w:pPr>
            <w:r w:rsidRPr="009B03E2">
              <w:rPr>
                <w:rFonts w:ascii="GHEA Grapalat" w:hAnsi="GHEA Grapalat" w:cs="Sylfaen"/>
                <w:lang w:val="hy-AM"/>
              </w:rPr>
              <w:t>N</w:t>
            </w:r>
            <w:r w:rsidR="00631FD1" w:rsidRPr="009B03E2">
              <w:rPr>
                <w:rFonts w:ascii="GHEA Grapalat" w:hAnsi="GHEA Grapalat" w:cs="Sylfaen"/>
                <w:lang w:val="hy-AM"/>
              </w:rPr>
              <w:t xml:space="preserve"> </w:t>
            </w:r>
            <w:r w:rsidR="00CF360F" w:rsidRPr="009B03E2">
              <w:rPr>
                <w:rFonts w:ascii="GHEA Grapalat" w:hAnsi="GHEA Grapalat" w:cs="Sylfaen"/>
                <w:lang w:val="hy-AM"/>
              </w:rPr>
              <w:t>01/</w:t>
            </w:r>
            <w:r w:rsidR="00140BFD" w:rsidRPr="009B03E2">
              <w:rPr>
                <w:rFonts w:ascii="GHEA Grapalat" w:hAnsi="GHEA Grapalat" w:cs="Sylfaen"/>
                <w:lang w:val="hy-AM"/>
              </w:rPr>
              <w:t>7109</w:t>
            </w:r>
            <w:r w:rsidR="00CF360F" w:rsidRPr="009B03E2">
              <w:rPr>
                <w:rFonts w:ascii="GHEA Grapalat" w:hAnsi="GHEA Grapalat" w:cs="Sylfaen"/>
                <w:lang w:val="hy-AM"/>
              </w:rPr>
              <w:t xml:space="preserve">-2021 </w:t>
            </w:r>
          </w:p>
        </w:tc>
      </w:tr>
      <w:tr w:rsidR="001118D2" w:rsidRPr="003F76DB" w14:paraId="0961C163" w14:textId="77777777" w:rsidTr="00C17D19">
        <w:trPr>
          <w:trHeight w:val="1995"/>
        </w:trPr>
        <w:tc>
          <w:tcPr>
            <w:tcW w:w="5529" w:type="dxa"/>
            <w:shd w:val="clear" w:color="auto" w:fill="FFFFFF" w:themeFill="background1"/>
          </w:tcPr>
          <w:p w14:paraId="5EE34402" w14:textId="77777777" w:rsidR="00140BFD" w:rsidRPr="009B03E2" w:rsidRDefault="00140BFD" w:rsidP="00140BFD">
            <w:pPr>
              <w:pStyle w:val="Armenian"/>
              <w:spacing w:line="276" w:lineRule="auto"/>
              <w:ind w:firstLine="283"/>
              <w:rPr>
                <w:rFonts w:ascii="GHEA Grapalat" w:hAnsi="GHEA Grapalat"/>
                <w:lang w:val="hy-AM"/>
              </w:rPr>
            </w:pPr>
            <w:r w:rsidRPr="009B03E2">
              <w:rPr>
                <w:rFonts w:ascii="GHEA Grapalat" w:hAnsi="GHEA Grapalat"/>
                <w:lang w:val="hy-AM"/>
              </w:rPr>
              <w:lastRenderedPageBreak/>
              <w:t xml:space="preserve">Ըստ էության՝ Նախագծով հաստատվող Շուկայի վերահսկողության տեսչական մարմնի կողմից իրականացվող ոչ պարենային արտադրանքների և ծառայությունների նկատմամբ պետական վերահսկողության իրականացման ստուգաթերթում (այսուհետ՝ Ստուգաթերթ) լրացումները վերաբերվում են ծխախոտային արտադրատեսակների, դրանց պատկանելիքների, ծխախոտային արտադրատեսակների փոխարինիչների, ծխախոտային արտադրատեսակների նմանակների (այսուհետ՝ Ծխախոտային արտադրատեսակ) իրացման և վաճառքի արգելքներին և սահմանափակումներին։ </w:t>
            </w:r>
          </w:p>
          <w:p w14:paraId="4FB4EAC0" w14:textId="77777777" w:rsidR="00140BFD" w:rsidRPr="009B03E2" w:rsidRDefault="00140BFD" w:rsidP="00140BFD">
            <w:pPr>
              <w:keepNext/>
              <w:spacing w:line="276" w:lineRule="auto"/>
              <w:ind w:firstLine="283"/>
              <w:jc w:val="both"/>
              <w:rPr>
                <w:rFonts w:ascii="GHEA Grapalat" w:hAnsi="GHEA Grapalat"/>
                <w:lang w:val="hy-AM"/>
              </w:rPr>
            </w:pPr>
            <w:r w:rsidRPr="009B03E2">
              <w:rPr>
                <w:rFonts w:ascii="GHEA Grapalat" w:hAnsi="GHEA Grapalat"/>
                <w:lang w:val="hy-AM"/>
              </w:rPr>
              <w:t>Մասնավորապես՝</w:t>
            </w:r>
          </w:p>
          <w:p w14:paraId="6A9EA269" w14:textId="77777777" w:rsidR="00140BFD" w:rsidRPr="009B03E2" w:rsidRDefault="00140BFD" w:rsidP="00140BFD">
            <w:pPr>
              <w:pStyle w:val="ListParagraph"/>
              <w:keepNext/>
              <w:numPr>
                <w:ilvl w:val="0"/>
                <w:numId w:val="6"/>
              </w:numPr>
              <w:spacing w:line="276" w:lineRule="auto"/>
              <w:jc w:val="both"/>
              <w:rPr>
                <w:rFonts w:ascii="GHEA Grapalat" w:hAnsi="GHEA Grapalat"/>
                <w:lang w:val="hy-AM"/>
              </w:rPr>
            </w:pPr>
            <w:r w:rsidRPr="009B03E2">
              <w:rPr>
                <w:rFonts w:ascii="GHEA Grapalat" w:hAnsi="GHEA Grapalat"/>
                <w:lang w:val="hy-AM"/>
              </w:rPr>
              <w:t xml:space="preserve">Արգելվում է ծամախոտի մեծածախ և մանրածախ վաճառքը Հայաստանի Հանրապետությունում: </w:t>
            </w:r>
          </w:p>
          <w:p w14:paraId="62C98E1A" w14:textId="77777777" w:rsidR="00140BFD" w:rsidRPr="009B03E2" w:rsidRDefault="00140BFD" w:rsidP="00140BFD">
            <w:pPr>
              <w:pStyle w:val="ListParagraph"/>
              <w:keepNext/>
              <w:numPr>
                <w:ilvl w:val="0"/>
                <w:numId w:val="6"/>
              </w:numPr>
              <w:spacing w:line="276" w:lineRule="auto"/>
              <w:jc w:val="both"/>
              <w:rPr>
                <w:rFonts w:ascii="GHEA Grapalat" w:hAnsi="GHEA Grapalat"/>
                <w:lang w:val="hy-AM"/>
              </w:rPr>
            </w:pPr>
            <w:r w:rsidRPr="009B03E2">
              <w:rPr>
                <w:rFonts w:ascii="GHEA Grapalat" w:hAnsi="GHEA Grapalat"/>
                <w:lang w:val="hy-AM"/>
              </w:rPr>
              <w:t xml:space="preserve"> Ծխախոտային արտադրատեսակների </w:t>
            </w:r>
            <w:r w:rsidRPr="009B03E2">
              <w:rPr>
                <w:rFonts w:ascii="GHEA Grapalat" w:hAnsi="GHEA Grapalat"/>
                <w:b/>
                <w:i/>
                <w:lang w:val="hy-AM"/>
              </w:rPr>
              <w:t>վաճառքը արգելվում է</w:t>
            </w:r>
            <w:r w:rsidRPr="009B03E2">
              <w:rPr>
                <w:rFonts w:ascii="GHEA Grapalat" w:hAnsi="GHEA Grapalat"/>
                <w:lang w:val="hy-AM"/>
              </w:rPr>
              <w:t>՝</w:t>
            </w:r>
          </w:p>
          <w:p w14:paraId="695D743A"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բժշկական օգնություն և սպասարկում իրականացնող կազմակերպությունների, առողջարանային կազմակերպությունների շենքերի ներսում և դրանց մուտքերից ուղիղ գծով մինչև 10 մետր հեռավորության վրա;</w:t>
            </w:r>
          </w:p>
          <w:p w14:paraId="4140CDC8"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նախադպրոցական, հանրակրթական, նախնական արհեստագործական և միջին մասնագիտական ուսումնական, բարձրագույն և հետբուհական ուսումնական</w:t>
            </w:r>
          </w:p>
          <w:p w14:paraId="6E233D08"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հաստատություններում և դրանց շենքերի մուտքերից ուղիղ գծով մինչև 10 մետր հեռավորության վրա;</w:t>
            </w:r>
          </w:p>
          <w:p w14:paraId="58E951C4"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 xml:space="preserve">մանկապատանեկան մարզական կազմակերպությունների շենքերում և </w:t>
            </w:r>
            <w:r w:rsidRPr="009B03E2">
              <w:rPr>
                <w:rFonts w:ascii="GHEA Grapalat" w:hAnsi="GHEA Grapalat"/>
                <w:lang w:val="hy-AM"/>
              </w:rPr>
              <w:lastRenderedPageBreak/>
              <w:t>դրանց մուտքերից ուղիղ գծով մինչև 10 մետր հեռավորության վրա;</w:t>
            </w:r>
          </w:p>
          <w:p w14:paraId="09F2C1C5"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բնակչության սոցիալական պաշտպանության հաստատությունների, թատերահամերգային, թանգարանային, գրադարանային կենտրոնների, կինոթատրոնների ներսում;</w:t>
            </w:r>
          </w:p>
          <w:p w14:paraId="410055D1"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պետական և տեղական ինքնակառավարման մարմիններին հատկացված (նրանց զբաղեցրած) տարածքների ներսում;</w:t>
            </w:r>
          </w:p>
          <w:p w14:paraId="44E9160E"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մարզական դահլիճների, համալիրների և մարզադաշտերի տարածքներում;</w:t>
            </w:r>
          </w:p>
          <w:p w14:paraId="3CFFFCD7"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պատմության և մշակույթի անշարժ հուշարձանների տարածքներում, բացառությամբ պատմության և մշակութային այն անշարժ հուշարձանների, որոնք համարվում են բնակելի տներ;</w:t>
            </w:r>
          </w:p>
          <w:p w14:paraId="43939135"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օդանավակայաններում՝ բացառությամբ անմաքս առևտրի խանութների;</w:t>
            </w:r>
          </w:p>
          <w:p w14:paraId="0F367493"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ինքնասպասարկմամբ, ավտոմատների կամ մեխանիկական սարքավորումների միջոցով;</w:t>
            </w:r>
          </w:p>
          <w:p w14:paraId="3722E878"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 xml:space="preserve">Զեղչի կիրառմամբ, բաց տուփով կամ տուփում արտադրողի կողմից հավաստված արտադրանքի թվից ավելի կամ պակաս; </w:t>
            </w:r>
          </w:p>
          <w:p w14:paraId="513D1EDB"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սննդամթերքի կամ ոչ պարենային ապրանքների հետ համատեղ;</w:t>
            </w:r>
          </w:p>
          <w:p w14:paraId="30D59A8A"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հրապարակային ցուցադրումով;</w:t>
            </w:r>
          </w:p>
          <w:p w14:paraId="0D9677F4" w14:textId="77777777" w:rsidR="00140BFD" w:rsidRPr="009B03E2" w:rsidRDefault="00140BFD" w:rsidP="00140BFD">
            <w:pPr>
              <w:pStyle w:val="ListParagraph"/>
              <w:keepNext/>
              <w:numPr>
                <w:ilvl w:val="0"/>
                <w:numId w:val="7"/>
              </w:numPr>
              <w:spacing w:line="276" w:lineRule="auto"/>
              <w:jc w:val="both"/>
              <w:rPr>
                <w:rFonts w:ascii="GHEA Grapalat" w:hAnsi="GHEA Grapalat"/>
                <w:lang w:val="hy-AM"/>
              </w:rPr>
            </w:pPr>
            <w:r w:rsidRPr="009B03E2">
              <w:rPr>
                <w:rFonts w:ascii="GHEA Grapalat" w:hAnsi="GHEA Grapalat"/>
                <w:lang w:val="hy-AM"/>
              </w:rPr>
              <w:t>հանրային սննդի օբյեկտներում և այլն։</w:t>
            </w:r>
          </w:p>
          <w:p w14:paraId="60847A9E" w14:textId="77777777" w:rsidR="00140BFD" w:rsidRPr="009B03E2" w:rsidRDefault="00140BFD" w:rsidP="00140BFD">
            <w:pPr>
              <w:keepNext/>
              <w:spacing w:line="276" w:lineRule="auto"/>
              <w:ind w:firstLine="283"/>
              <w:jc w:val="both"/>
              <w:rPr>
                <w:rFonts w:ascii="GHEA Grapalat" w:hAnsi="GHEA Grapalat"/>
                <w:b/>
                <w:i/>
                <w:lang w:val="hy-AM"/>
              </w:rPr>
            </w:pPr>
            <w:r w:rsidRPr="009B03E2">
              <w:rPr>
                <w:rFonts w:ascii="GHEA Grapalat" w:hAnsi="GHEA Grapalat"/>
                <w:lang w:val="hy-AM"/>
              </w:rPr>
              <w:t xml:space="preserve">Միաժամանակ տեղեկացնում եմ, որ, Սահմանադրության 81-րդ հոդվածի 1-ին մասի 2-րդ կետին համապատասխան՝ 2013 թվականի փետրվարի 26-ին ՀՀ Ազգային ժողովի որոշմամբ վավերացվեց 2009 թվականի նոյեմբերի 16-ին Ուտրեխտում ստորագրված՝ </w:t>
            </w:r>
            <w:r w:rsidRPr="009B03E2">
              <w:rPr>
                <w:rFonts w:ascii="GHEA Grapalat" w:hAnsi="GHEA Grapalat"/>
                <w:lang w:val="hy-AM"/>
              </w:rPr>
              <w:lastRenderedPageBreak/>
              <w:t xml:space="preserve">Տեղական ինքնակառավարման եվրոպական խարտիան, որի 4-րդ հոդվածը սահմանում է Տեղական ինքնակառավարման իրավասության ոլորտը։ Համաձայն 4-րդ հոդվածի 3-րդ մասի՝ պետական լիազորությունների իրականացումը, որպես կանոն, պետք է </w:t>
            </w:r>
            <w:r w:rsidRPr="009B03E2">
              <w:rPr>
                <w:rFonts w:ascii="GHEA Grapalat" w:hAnsi="GHEA Grapalat"/>
                <w:b/>
                <w:u w:val="single"/>
                <w:lang w:val="hy-AM"/>
              </w:rPr>
              <w:t>առավելապես դրվի իշխանության այն մարմինների վրա, որոնք ամենից մոտ են քաղաքացիներին</w:t>
            </w:r>
            <w:r w:rsidRPr="009B03E2">
              <w:rPr>
                <w:rFonts w:ascii="GHEA Grapalat" w:hAnsi="GHEA Grapalat"/>
                <w:lang w:val="hy-AM"/>
              </w:rPr>
              <w:t xml:space="preserve">: Այդ լիազորություններից որևէ մեկը իշխանության այլ մարմնին տալը պետք է տրվի հաշվի առնելով առաջադրված խնդրի ծավալի բնույթը, ինչպես նաև </w:t>
            </w:r>
            <w:r w:rsidRPr="009B03E2">
              <w:rPr>
                <w:rFonts w:ascii="GHEA Grapalat" w:hAnsi="GHEA Grapalat"/>
                <w:b/>
                <w:i/>
                <w:lang w:val="hy-AM"/>
              </w:rPr>
              <w:t>խնայողության ու արդյունավետության պահանջները։</w:t>
            </w:r>
          </w:p>
          <w:p w14:paraId="5560FB54" w14:textId="77777777" w:rsidR="00140BFD" w:rsidRPr="009B03E2" w:rsidRDefault="00140BFD" w:rsidP="00140BFD">
            <w:pPr>
              <w:keepNext/>
              <w:spacing w:line="276" w:lineRule="auto"/>
              <w:ind w:firstLine="283"/>
              <w:jc w:val="both"/>
              <w:rPr>
                <w:rFonts w:ascii="GHEA Grapalat" w:hAnsi="GHEA Grapalat"/>
                <w:lang w:val="hy-AM"/>
              </w:rPr>
            </w:pPr>
            <w:r w:rsidRPr="009B03E2">
              <w:rPr>
                <w:rFonts w:ascii="GHEA Grapalat" w:hAnsi="GHEA Grapalat"/>
                <w:lang w:val="hy-AM"/>
              </w:rPr>
              <w:t>Այս սկզբունքից ելնելով «Առևտրի և ծառայությունների մասին» ՀՀ օրենքի այն դրույթները՝ որոնք սահմանում են ապրանքների վաճառքի կանոնները, դրանց պահանջների կատարման նկատմամբ հսկողության իրականացումը վերապահվեց Տեղական ինքնակառավարման մարմիններին։</w:t>
            </w:r>
          </w:p>
          <w:p w14:paraId="0496AFFE" w14:textId="77777777" w:rsidR="00140BFD" w:rsidRPr="009B03E2" w:rsidRDefault="00140BFD" w:rsidP="00140BFD">
            <w:pPr>
              <w:keepNext/>
              <w:spacing w:line="276" w:lineRule="auto"/>
              <w:ind w:firstLine="283"/>
              <w:jc w:val="both"/>
              <w:rPr>
                <w:rFonts w:ascii="GHEA Grapalat" w:hAnsi="GHEA Grapalat"/>
                <w:lang w:val="hy-AM"/>
              </w:rPr>
            </w:pPr>
            <w:r w:rsidRPr="009B03E2">
              <w:rPr>
                <w:rFonts w:ascii="GHEA Grapalat" w:hAnsi="GHEA Grapalat"/>
                <w:lang w:val="hy-AM"/>
              </w:rPr>
              <w:t>Միաժամանակ, հաշվի առնելով այն հանգամանքը, որ Ստուգաթերթով նախատեսվող կետերի հսկողության իրականացումը վերաբերվում է ՀՀ ամբողջ տարածքի համար, իսկ Շուկայի վերահսկողության տեսչական մարմինը չունի տարածքային ստորաբաժանումներ, ուստի առաջադրված խնդրի արդյունավետ իրականացման, ինչպես նաև այս գործում լրացուցիչ ֆինանսկան ռեսուրսներ չներգրավվելու նպատակով, առաջարկում ենք դրանց պահպանման նկատմամբ հսկողությունը վերապահել տեղական ինքնակառավարման մարմիններին։</w:t>
            </w:r>
          </w:p>
          <w:p w14:paraId="23EA5B06" w14:textId="77777777" w:rsidR="00140BFD" w:rsidRPr="009B03E2" w:rsidRDefault="00140BFD" w:rsidP="00140BFD">
            <w:pPr>
              <w:keepNext/>
              <w:spacing w:line="276" w:lineRule="auto"/>
              <w:ind w:firstLine="283"/>
              <w:jc w:val="both"/>
              <w:rPr>
                <w:rFonts w:ascii="GHEA Grapalat" w:hAnsi="GHEA Grapalat"/>
                <w:b/>
                <w:lang w:val="hy-AM"/>
              </w:rPr>
            </w:pPr>
            <w:r w:rsidRPr="009B03E2">
              <w:rPr>
                <w:rFonts w:ascii="GHEA Grapalat" w:hAnsi="GHEA Grapalat"/>
                <w:lang w:val="hy-AM"/>
              </w:rPr>
              <w:t xml:space="preserve">Միաժամանակ, հայտնում ենք, որ վերահսկողական լիազորությունների սահմանման այս մոտեցումը համահունչ և տրամաբանական է «Տեղական </w:t>
            </w:r>
            <w:r w:rsidRPr="009B03E2">
              <w:rPr>
                <w:rFonts w:ascii="GHEA Grapalat" w:hAnsi="GHEA Grapalat"/>
                <w:lang w:val="hy-AM"/>
              </w:rPr>
              <w:lastRenderedPageBreak/>
              <w:t>ինքնակառավարման մասին» ՀՀ օրենքի 45-րդ հոդվածով սահմանվող առևտրի և ծառայությունների ոլորտում համայնքի</w:t>
            </w:r>
            <w:r w:rsidRPr="009B03E2">
              <w:rPr>
                <w:lang w:val="hy-AM"/>
              </w:rPr>
              <w:t xml:space="preserve"> </w:t>
            </w:r>
            <w:r w:rsidRPr="009B03E2">
              <w:rPr>
                <w:rFonts w:ascii="GHEA Grapalat" w:hAnsi="GHEA Grapalat"/>
                <w:lang w:val="hy-AM"/>
              </w:rPr>
              <w:t xml:space="preserve">ղեկավարի լիազորություններին, համաձայն որի համայնքի ղեկավարը առևտրի և ծառայությունների բնագավառում՝ տալիս է ծխախոտային արտադրատեսակների կամ ծխախոտային արտադրատեսակների նմանակների կամ ծխախոտային արտադրատեսակների փոխարինիչների (բացառությամբ բժշկական նշանակության ծխախոտային արտադրատեսակների փոխարինիչների) </w:t>
            </w:r>
            <w:r w:rsidRPr="009B03E2">
              <w:rPr>
                <w:rFonts w:ascii="GHEA Grapalat" w:hAnsi="GHEA Grapalat"/>
                <w:b/>
                <w:i/>
                <w:lang w:val="hy-AM"/>
              </w:rPr>
              <w:t>վաճառքի կամ ծխախոտի արտադրատեսակների իրացման</w:t>
            </w:r>
            <w:r w:rsidRPr="009B03E2">
              <w:rPr>
                <w:rFonts w:ascii="GHEA Grapalat" w:hAnsi="GHEA Grapalat"/>
                <w:lang w:val="hy-AM"/>
              </w:rPr>
              <w:t xml:space="preserve"> </w:t>
            </w:r>
            <w:r w:rsidRPr="009B03E2">
              <w:rPr>
                <w:rFonts w:ascii="GHEA Grapalat" w:hAnsi="GHEA Grapalat"/>
                <w:b/>
                <w:i/>
                <w:lang w:val="hy-AM"/>
              </w:rPr>
              <w:t>թույլտվություն</w:t>
            </w:r>
            <w:r w:rsidRPr="009B03E2">
              <w:rPr>
                <w:rFonts w:ascii="GHEA Grapalat" w:hAnsi="GHEA Grapalat"/>
                <w:b/>
                <w:lang w:val="hy-AM"/>
              </w:rPr>
              <w:t xml:space="preserve">։  </w:t>
            </w:r>
          </w:p>
          <w:p w14:paraId="70B2AE0C" w14:textId="280B2BD6" w:rsidR="00140BFD" w:rsidRPr="009B03E2" w:rsidRDefault="00140BFD" w:rsidP="00140BFD">
            <w:pPr>
              <w:keepNext/>
              <w:spacing w:line="276" w:lineRule="auto"/>
              <w:ind w:firstLine="283"/>
              <w:jc w:val="both"/>
              <w:rPr>
                <w:rFonts w:ascii="GHEA Grapalat" w:hAnsi="GHEA Grapalat"/>
                <w:lang w:val="hy-AM"/>
              </w:rPr>
            </w:pPr>
            <w:r w:rsidRPr="009B03E2">
              <w:rPr>
                <w:rFonts w:ascii="GHEA Grapalat" w:hAnsi="GHEA Grapalat"/>
                <w:lang w:val="hy-AM"/>
              </w:rPr>
              <w:t>Այնուամենայնիվ, հիմք ընդունելով «Տեղական ինքնակառավարման մասին» ՀՀ օրենքի օրենքի 33-րդ հոդվածի 4-րդ մասի 8-րդ կետի և 95-րդ հոդվածի 3-րդ մասի դրույթները,  համայնքի լիազորությունների լիարժեք և արդյունավետ իրականացման, ընդունված որոշումների օրինականության ստուգման, ինչպես նաև քաղաքացիական իրավահարաբերություններում ՏԻՄ-երի մասնակցությունը ապահովելու նպատակով,  ՀՀ էկոնոմիկայի նախարարությունը նպատակահարմար է գտնում  առևտրի և ծառայությունների ոլորտում ծխախոտային արտադրատեսակների վաճառքի կանոնների պահպանման նկատմամբ վերահսկողությունը վերապահել Տեղական ինքնակառավարման մարմիններին</w:t>
            </w:r>
          </w:p>
          <w:p w14:paraId="17BD6514" w14:textId="77777777" w:rsidR="003D359B" w:rsidRPr="009B03E2" w:rsidRDefault="00140BFD" w:rsidP="00140BFD">
            <w:pPr>
              <w:keepNext/>
              <w:spacing w:line="276" w:lineRule="auto"/>
              <w:ind w:firstLine="283"/>
              <w:jc w:val="both"/>
              <w:rPr>
                <w:rFonts w:ascii="GHEA Grapalat" w:hAnsi="GHEA Grapalat"/>
                <w:lang w:val="hy-AM"/>
              </w:rPr>
            </w:pPr>
            <w:r w:rsidRPr="009B03E2">
              <w:rPr>
                <w:rFonts w:ascii="GHEA Grapalat" w:hAnsi="GHEA Grapalat"/>
                <w:lang w:val="hy-AM"/>
              </w:rPr>
              <w:t xml:space="preserve">Միաժամանակ, առաջարկում ենք նաև համապատասխան փոփոխություն կատարել «Վարչական իրավախախտումների վերաբերյալ» օրենսգրքում, որով օրենսգրքի 47.15-րդ հոդվածի 4-րդ, 5-րդ մասերով նախատեսված վարչական </w:t>
            </w:r>
            <w:r w:rsidRPr="009B03E2">
              <w:rPr>
                <w:rFonts w:ascii="GHEA Grapalat" w:hAnsi="GHEA Grapalat"/>
                <w:lang w:val="hy-AM"/>
              </w:rPr>
              <w:lastRenderedPageBreak/>
              <w:t>իրավախախտումների վերաբերյալ գործերի քննումը և վարչական տույժերի նշանակումը կվերապահվի Տեղական ինքնակառավարման մարմիններին։</w:t>
            </w:r>
          </w:p>
          <w:p w14:paraId="58974750" w14:textId="6FB4FB33" w:rsidR="00C17D19" w:rsidRPr="009B03E2" w:rsidRDefault="00A25A50" w:rsidP="00533B1C">
            <w:pPr>
              <w:keepNext/>
              <w:spacing w:line="276" w:lineRule="auto"/>
              <w:ind w:firstLine="283"/>
              <w:rPr>
                <w:rFonts w:ascii="GHEA Grapalat" w:hAnsi="GHEA Grapalat"/>
                <w:lang w:val="hy-AM"/>
              </w:rPr>
            </w:pPr>
            <w:r w:rsidRPr="009B03E2">
              <w:rPr>
                <w:rFonts w:ascii="GHEA Grapalat" w:hAnsi="GHEA Grapalat"/>
                <w:lang w:val="hy-AM"/>
              </w:rPr>
              <w:t>Ամփոփելով վերոգրյալը, ՀՀ էկոնոմիկայի նախարարությունը իր պատրաստակամությունն է հայտնում մասնակցելու խնդրո առարկա հարցի քննարկման և կարգավորման աշխատանքներում։</w:t>
            </w:r>
          </w:p>
        </w:tc>
        <w:tc>
          <w:tcPr>
            <w:tcW w:w="5207" w:type="dxa"/>
            <w:gridSpan w:val="2"/>
            <w:shd w:val="clear" w:color="auto" w:fill="FFFFFF" w:themeFill="background1"/>
          </w:tcPr>
          <w:p w14:paraId="7A9189FF" w14:textId="14A43C7C" w:rsidR="001118D2" w:rsidRPr="009B03E2" w:rsidRDefault="00A25A50" w:rsidP="00140BFD">
            <w:pPr>
              <w:pStyle w:val="ListParagraph"/>
              <w:spacing w:line="276" w:lineRule="auto"/>
              <w:ind w:left="0"/>
              <w:jc w:val="both"/>
              <w:rPr>
                <w:rFonts w:ascii="GHEA Grapalat" w:hAnsi="GHEA Grapalat"/>
                <w:b/>
                <w:lang w:val="hy-AM"/>
              </w:rPr>
            </w:pPr>
            <w:r w:rsidRPr="009B03E2">
              <w:rPr>
                <w:rFonts w:ascii="GHEA Grapalat" w:hAnsi="GHEA Grapalat"/>
                <w:b/>
                <w:lang w:val="hy-AM"/>
              </w:rPr>
              <w:lastRenderedPageBreak/>
              <w:t>Ընդունվել է ի գիտություն:</w:t>
            </w:r>
          </w:p>
          <w:p w14:paraId="342A8E4C" w14:textId="10562984" w:rsidR="00A25A50" w:rsidRPr="009B03E2" w:rsidRDefault="00A25A50" w:rsidP="00140BFD">
            <w:pPr>
              <w:pStyle w:val="ListParagraph"/>
              <w:spacing w:line="276" w:lineRule="auto"/>
              <w:ind w:left="0"/>
              <w:jc w:val="both"/>
              <w:rPr>
                <w:rFonts w:ascii="GHEA Grapalat" w:eastAsia="Times New Roman" w:hAnsi="GHEA Grapalat"/>
                <w:lang w:val="hy-AM" w:eastAsia="en-US"/>
              </w:rPr>
            </w:pPr>
            <w:r w:rsidRPr="009B03E2">
              <w:rPr>
                <w:rFonts w:ascii="GHEA Grapalat" w:hAnsi="GHEA Grapalat"/>
                <w:lang w:val="hy-AM"/>
              </w:rPr>
              <w:t xml:space="preserve">Ներկայացված առաջարկությունները սույն նախագծի կարգավորման առարկա չեն: </w:t>
            </w:r>
          </w:p>
          <w:p w14:paraId="3C67F3D2" w14:textId="77777777" w:rsidR="003D359B" w:rsidRPr="009B03E2" w:rsidRDefault="003D359B" w:rsidP="00140BFD">
            <w:pPr>
              <w:pStyle w:val="ListParagraph"/>
              <w:spacing w:line="276" w:lineRule="auto"/>
              <w:ind w:left="468"/>
              <w:jc w:val="both"/>
              <w:rPr>
                <w:rFonts w:ascii="GHEA Grapalat" w:hAnsi="GHEA Grapalat"/>
                <w:lang w:val="hy-AM"/>
              </w:rPr>
            </w:pPr>
          </w:p>
          <w:p w14:paraId="7B01A69D" w14:textId="77777777" w:rsidR="003D359B" w:rsidRPr="009B03E2" w:rsidRDefault="003D359B" w:rsidP="00140BFD">
            <w:pPr>
              <w:pStyle w:val="ListParagraph"/>
              <w:spacing w:line="276" w:lineRule="auto"/>
              <w:ind w:left="468"/>
              <w:jc w:val="both"/>
              <w:rPr>
                <w:rFonts w:ascii="GHEA Grapalat" w:hAnsi="GHEA Grapalat"/>
                <w:lang w:val="hy-AM"/>
              </w:rPr>
            </w:pPr>
          </w:p>
        </w:tc>
      </w:tr>
      <w:tr w:rsidR="00C17D19" w:rsidRPr="009B03E2" w14:paraId="5B721163" w14:textId="77777777" w:rsidTr="00C17D19">
        <w:trPr>
          <w:trHeight w:val="501"/>
        </w:trPr>
        <w:tc>
          <w:tcPr>
            <w:tcW w:w="5529" w:type="dxa"/>
            <w:vMerge w:val="restart"/>
            <w:tcBorders>
              <w:top w:val="single" w:sz="4" w:space="0" w:color="auto"/>
              <w:left w:val="single" w:sz="4" w:space="0" w:color="auto"/>
              <w:right w:val="single" w:sz="4" w:space="0" w:color="auto"/>
            </w:tcBorders>
            <w:shd w:val="clear" w:color="auto" w:fill="A6A6A6" w:themeFill="background1" w:themeFillShade="A6"/>
          </w:tcPr>
          <w:p w14:paraId="62BE3E4F" w14:textId="1D9693C9" w:rsidR="00C17D19" w:rsidRPr="00C17D19" w:rsidRDefault="00C17D19" w:rsidP="00C17D19">
            <w:pPr>
              <w:pStyle w:val="Armenian"/>
              <w:spacing w:line="276" w:lineRule="auto"/>
              <w:ind w:firstLine="283"/>
              <w:rPr>
                <w:rFonts w:ascii="GHEA Grapalat" w:hAnsi="GHEA Grapalat"/>
                <w:b/>
                <w:lang w:val="hy-AM"/>
              </w:rPr>
            </w:pPr>
            <w:r w:rsidRPr="00C17D19">
              <w:rPr>
                <w:rFonts w:ascii="GHEA Grapalat" w:hAnsi="GHEA Grapalat"/>
                <w:b/>
                <w:lang w:val="hy-AM"/>
              </w:rPr>
              <w:lastRenderedPageBreak/>
              <w:t xml:space="preserve">5. ՀՀ արդարադատության նախարարություն   </w:t>
            </w:r>
          </w:p>
          <w:p w14:paraId="0AA229E6" w14:textId="2AFFB564" w:rsidR="00C17D19" w:rsidRPr="00C17D19" w:rsidRDefault="00C17D19" w:rsidP="00C17D19">
            <w:pPr>
              <w:rPr>
                <w:lang w:val="hy-AM" w:eastAsia="en-US"/>
              </w:rPr>
            </w:pPr>
          </w:p>
          <w:p w14:paraId="6B8D226E" w14:textId="059FC610" w:rsidR="00C17D19" w:rsidRPr="00C17D19" w:rsidRDefault="00C17D19" w:rsidP="00C17D19">
            <w:pPr>
              <w:tabs>
                <w:tab w:val="left" w:pos="1815"/>
              </w:tabs>
              <w:rPr>
                <w:lang w:val="hy-AM" w:eastAsia="en-US"/>
              </w:rPr>
            </w:pPr>
          </w:p>
        </w:tc>
        <w:tc>
          <w:tcPr>
            <w:tcW w:w="520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7693DBB" w14:textId="682A395A" w:rsidR="00C17D19" w:rsidRPr="00C17D19" w:rsidRDefault="00C17D19" w:rsidP="00C17D19">
            <w:pPr>
              <w:pStyle w:val="ListParagraph"/>
              <w:spacing w:line="276" w:lineRule="auto"/>
              <w:jc w:val="both"/>
              <w:rPr>
                <w:rFonts w:ascii="GHEA Grapalat" w:hAnsi="GHEA Grapalat"/>
                <w:lang w:val="hy-AM"/>
              </w:rPr>
            </w:pPr>
            <w:r w:rsidRPr="00C17D19">
              <w:rPr>
                <w:rFonts w:ascii="GHEA Grapalat" w:hAnsi="GHEA Grapalat"/>
                <w:lang w:val="hy-AM"/>
              </w:rPr>
              <w:t>28.06.2021թ.</w:t>
            </w:r>
          </w:p>
        </w:tc>
      </w:tr>
      <w:tr w:rsidR="00C17D19" w:rsidRPr="009B03E2" w14:paraId="1AFEAC7E" w14:textId="77777777" w:rsidTr="00C17D19">
        <w:trPr>
          <w:trHeight w:val="693"/>
        </w:trPr>
        <w:tc>
          <w:tcPr>
            <w:tcW w:w="5529" w:type="dxa"/>
            <w:vMerge/>
            <w:tcBorders>
              <w:left w:val="single" w:sz="4" w:space="0" w:color="auto"/>
              <w:right w:val="single" w:sz="4" w:space="0" w:color="auto"/>
            </w:tcBorders>
            <w:shd w:val="clear" w:color="auto" w:fill="A6A6A6" w:themeFill="background1" w:themeFillShade="A6"/>
          </w:tcPr>
          <w:p w14:paraId="53F12C15" w14:textId="77777777" w:rsidR="00C17D19" w:rsidRPr="00C17D19" w:rsidRDefault="00C17D19" w:rsidP="00C17D19">
            <w:pPr>
              <w:pStyle w:val="Armenian"/>
              <w:spacing w:line="276" w:lineRule="auto"/>
              <w:ind w:firstLine="283"/>
              <w:rPr>
                <w:rFonts w:ascii="GHEA Grapalat" w:hAnsi="GHEA Grapalat"/>
                <w:lang w:val="hy-AM"/>
              </w:rPr>
            </w:pPr>
          </w:p>
        </w:tc>
        <w:tc>
          <w:tcPr>
            <w:tcW w:w="5207" w:type="dxa"/>
            <w:gridSpan w:val="2"/>
            <w:tcBorders>
              <w:top w:val="single" w:sz="4" w:space="0" w:color="auto"/>
              <w:left w:val="single" w:sz="4" w:space="0" w:color="auto"/>
              <w:right w:val="single" w:sz="4" w:space="0" w:color="auto"/>
            </w:tcBorders>
            <w:shd w:val="clear" w:color="auto" w:fill="A6A6A6" w:themeFill="background1" w:themeFillShade="A6"/>
          </w:tcPr>
          <w:p w14:paraId="75AFAB84" w14:textId="78820537" w:rsidR="00C17D19" w:rsidRPr="00C17D19" w:rsidRDefault="00C17D19" w:rsidP="00C17D19">
            <w:pPr>
              <w:spacing w:before="225" w:line="360" w:lineRule="auto"/>
              <w:rPr>
                <w:rFonts w:ascii="GHEA Grapalat" w:hAnsi="GHEA Grapalat"/>
                <w:color w:val="191919"/>
                <w:szCs w:val="22"/>
                <w:lang w:val="hy-AM" w:eastAsia="en-US"/>
              </w:rPr>
            </w:pPr>
            <w:r w:rsidRPr="00C17D19">
              <w:rPr>
                <w:rFonts w:ascii="GHEA Grapalat" w:hAnsi="GHEA Grapalat"/>
                <w:lang w:val="hy-AM"/>
              </w:rPr>
              <w:t xml:space="preserve">        N 27.1/17524-2021 </w:t>
            </w:r>
          </w:p>
        </w:tc>
      </w:tr>
      <w:tr w:rsidR="00C17D19" w:rsidRPr="003F76DB" w14:paraId="647A8B03" w14:textId="77777777" w:rsidTr="00533B1C">
        <w:trPr>
          <w:trHeight w:val="2411"/>
        </w:trPr>
        <w:tc>
          <w:tcPr>
            <w:tcW w:w="5529" w:type="dxa"/>
            <w:tcBorders>
              <w:left w:val="single" w:sz="4" w:space="0" w:color="auto"/>
              <w:right w:val="single" w:sz="4" w:space="0" w:color="auto"/>
            </w:tcBorders>
            <w:shd w:val="clear" w:color="auto" w:fill="FFFFFF" w:themeFill="background1"/>
          </w:tcPr>
          <w:p w14:paraId="69E86501" w14:textId="01024925" w:rsidR="00C17D19" w:rsidRDefault="00C17D19" w:rsidP="00C17D19">
            <w:pPr>
              <w:spacing w:line="360" w:lineRule="auto"/>
              <w:ind w:right="30" w:firstLine="284"/>
              <w:jc w:val="both"/>
              <w:rPr>
                <w:rStyle w:val="Strong"/>
                <w:rFonts w:ascii="GHEA Grapalat" w:hAnsi="GHEA Grapalat"/>
                <w:b w:val="0"/>
                <w:lang w:val="hy-AM"/>
              </w:rPr>
            </w:pPr>
            <w:r w:rsidRPr="00BB4F8C">
              <w:rPr>
                <w:rFonts w:ascii="GHEA Grapalat" w:hAnsi="GHEA Grapalat"/>
                <w:color w:val="000000"/>
                <w:shd w:val="clear" w:color="auto" w:fill="FFFFFF"/>
                <w:lang w:val="hy-AM"/>
              </w:rPr>
              <w:t>1. «</w:t>
            </w:r>
            <w:r w:rsidRPr="00BB4F8C">
              <w:rPr>
                <w:rStyle w:val="Strong"/>
                <w:rFonts w:ascii="GHEA Grapalat" w:hAnsi="GHEA Grapalat"/>
                <w:b w:val="0"/>
                <w:lang w:val="hy-AM"/>
              </w:rPr>
              <w:t>Հայաստանի Հանրապետության կառավարության 2019 թվականի հունիսի 6-ի N 730-Ն որոշման մեջ փոփոխություն և լրացում կատարելու մասին» Հայաստանի Հանրապետության կառավարության որոշման նախագծի (այսուհետ՝ Նախագիծ) նախաբանում «Հայաստանի Հանրապետությունում ստուգումների կազմակերպման և անցկացման մասին» Հայաստանի Հանրապետության օրենքի 3-րդ հոդվածի 1.1-ին մասին կատարված հղումն անհրաժեշտ է հանել՝ նկատի ունենալով, որ Հայաստանի Հանրապետության կառավարության 2019 թվականի հունիսի 6-ի N 730-Ն որոշման նախաբանում արդեն իսկ որպես լիազորող նորմ նշված է:</w:t>
            </w:r>
          </w:p>
          <w:p w14:paraId="4FBCCEDB" w14:textId="77777777" w:rsidR="0047109B" w:rsidRPr="00BB4F8C" w:rsidRDefault="0047109B" w:rsidP="00C17D19">
            <w:pPr>
              <w:spacing w:line="360" w:lineRule="auto"/>
              <w:ind w:right="30" w:firstLine="284"/>
              <w:jc w:val="both"/>
              <w:rPr>
                <w:rStyle w:val="Strong"/>
                <w:rFonts w:ascii="GHEA Grapalat" w:hAnsi="GHEA Grapalat"/>
                <w:b w:val="0"/>
                <w:lang w:val="hy-AM"/>
              </w:rPr>
            </w:pPr>
          </w:p>
          <w:p w14:paraId="0B9FF3B5" w14:textId="60D8B210" w:rsidR="00C17D19" w:rsidRPr="00C17D19" w:rsidRDefault="00C17D19" w:rsidP="00C17D19">
            <w:pPr>
              <w:spacing w:line="360" w:lineRule="auto"/>
              <w:ind w:right="30" w:firstLine="284"/>
              <w:jc w:val="both"/>
              <w:rPr>
                <w:rFonts w:ascii="GHEA Grapalat" w:hAnsi="GHEA Grapalat"/>
                <w:lang w:val="hy-AM"/>
              </w:rPr>
            </w:pPr>
            <w:r w:rsidRPr="00BB4F8C">
              <w:rPr>
                <w:rStyle w:val="Strong"/>
                <w:rFonts w:ascii="GHEA Grapalat" w:hAnsi="GHEA Grapalat"/>
                <w:b w:val="0"/>
                <w:lang w:val="hy-AM"/>
              </w:rPr>
              <w:t xml:space="preserve">2. Նախագծով հաստատվող հավելվածի վերջում անհրաժեշտ է նշել «Ծխախոտային արտադրատեսակների և դրանց </w:t>
            </w:r>
            <w:r w:rsidRPr="00BB4F8C">
              <w:rPr>
                <w:rStyle w:val="Strong"/>
                <w:rFonts w:ascii="GHEA Grapalat" w:hAnsi="GHEA Grapalat"/>
                <w:b w:val="0"/>
                <w:lang w:val="hy-AM"/>
              </w:rPr>
              <w:lastRenderedPageBreak/>
              <w:t xml:space="preserve">փոխարինիչների օգտագործման հետևանքով առողջությանը հասցվող վնասի նվազեցման և կանխարգելման մասին» օրենքի կրճատ անվանումը՝ </w:t>
            </w:r>
            <w:r w:rsidRPr="00493D0A">
              <w:rPr>
                <w:rFonts w:ascii="GHEA Grapalat" w:hAnsi="GHEA Grapalat"/>
                <w:lang w:val="hy-AM"/>
              </w:rPr>
              <w:t>նկատի ունենալով «Նորմատիվ իրավական ակտերի մասին» օրենքի 17-րդ հոդվածի 8-րդ մասի կարգավորումները:</w:t>
            </w:r>
          </w:p>
        </w:tc>
        <w:tc>
          <w:tcPr>
            <w:tcW w:w="5207" w:type="dxa"/>
            <w:gridSpan w:val="2"/>
            <w:tcBorders>
              <w:top w:val="single" w:sz="4" w:space="0" w:color="auto"/>
              <w:left w:val="single" w:sz="4" w:space="0" w:color="auto"/>
              <w:right w:val="single" w:sz="4" w:space="0" w:color="auto"/>
            </w:tcBorders>
            <w:shd w:val="clear" w:color="auto" w:fill="FFFFFF" w:themeFill="background1"/>
          </w:tcPr>
          <w:p w14:paraId="1FF78EE7" w14:textId="77777777" w:rsidR="0047109B" w:rsidRPr="009B03E2" w:rsidRDefault="0047109B" w:rsidP="0047109B">
            <w:pPr>
              <w:spacing w:line="360" w:lineRule="auto"/>
              <w:rPr>
                <w:rFonts w:ascii="GHEA Grapalat" w:hAnsi="GHEA Grapalat"/>
                <w:b/>
                <w:lang w:val="hy-AM"/>
              </w:rPr>
            </w:pPr>
            <w:r w:rsidRPr="009B03E2">
              <w:rPr>
                <w:rFonts w:ascii="GHEA Grapalat" w:hAnsi="GHEA Grapalat"/>
                <w:b/>
                <w:lang w:val="hy-AM"/>
              </w:rPr>
              <w:lastRenderedPageBreak/>
              <w:t xml:space="preserve">Ընդունվել է: </w:t>
            </w:r>
          </w:p>
          <w:p w14:paraId="12551104" w14:textId="7B42391D" w:rsidR="0047109B" w:rsidRDefault="0047109B" w:rsidP="0047109B">
            <w:pPr>
              <w:spacing w:line="276" w:lineRule="auto"/>
              <w:jc w:val="both"/>
              <w:rPr>
                <w:rFonts w:ascii="GHEA Grapalat" w:hAnsi="GHEA Grapalat"/>
                <w:b/>
                <w:lang w:val="hy-AM"/>
              </w:rPr>
            </w:pPr>
            <w:r w:rsidRPr="0047109B">
              <w:rPr>
                <w:rFonts w:ascii="GHEA Grapalat" w:hAnsi="GHEA Grapalat"/>
                <w:lang w:val="hy-AM"/>
              </w:rPr>
              <w:t xml:space="preserve">Նախագիծը խմբագրվել է: </w:t>
            </w:r>
            <w:r w:rsidR="00C17D19" w:rsidRPr="0047109B">
              <w:rPr>
                <w:rFonts w:ascii="GHEA Grapalat" w:hAnsi="GHEA Grapalat"/>
                <w:b/>
                <w:lang w:val="hy-AM"/>
              </w:rPr>
              <w:t xml:space="preserve"> </w:t>
            </w:r>
          </w:p>
          <w:p w14:paraId="7C8C351E" w14:textId="77777777" w:rsidR="0047109B" w:rsidRPr="0047109B" w:rsidRDefault="0047109B" w:rsidP="0047109B">
            <w:pPr>
              <w:rPr>
                <w:rFonts w:ascii="GHEA Grapalat" w:hAnsi="GHEA Grapalat"/>
                <w:lang w:val="hy-AM"/>
              </w:rPr>
            </w:pPr>
          </w:p>
          <w:p w14:paraId="5E745A1C" w14:textId="77777777" w:rsidR="0047109B" w:rsidRPr="0047109B" w:rsidRDefault="0047109B" w:rsidP="0047109B">
            <w:pPr>
              <w:rPr>
                <w:rFonts w:ascii="GHEA Grapalat" w:hAnsi="GHEA Grapalat"/>
                <w:lang w:val="hy-AM"/>
              </w:rPr>
            </w:pPr>
          </w:p>
          <w:p w14:paraId="36960DAA" w14:textId="711D87AF" w:rsidR="0047109B" w:rsidRDefault="0047109B" w:rsidP="0047109B">
            <w:pPr>
              <w:rPr>
                <w:rFonts w:ascii="GHEA Grapalat" w:hAnsi="GHEA Grapalat"/>
                <w:lang w:val="hy-AM"/>
              </w:rPr>
            </w:pPr>
          </w:p>
          <w:p w14:paraId="14EB3D5D" w14:textId="1EDEE534" w:rsidR="0047109B" w:rsidRDefault="0047109B" w:rsidP="0047109B">
            <w:pPr>
              <w:rPr>
                <w:rFonts w:ascii="GHEA Grapalat" w:hAnsi="GHEA Grapalat"/>
                <w:lang w:val="hy-AM"/>
              </w:rPr>
            </w:pPr>
          </w:p>
          <w:p w14:paraId="2AB91CA1" w14:textId="77777777" w:rsidR="0047109B" w:rsidRPr="0047109B" w:rsidRDefault="0047109B" w:rsidP="0047109B">
            <w:pPr>
              <w:rPr>
                <w:rFonts w:ascii="GHEA Grapalat" w:hAnsi="GHEA Grapalat"/>
                <w:lang w:val="hy-AM"/>
              </w:rPr>
            </w:pPr>
          </w:p>
          <w:p w14:paraId="0A9C393D" w14:textId="77777777" w:rsidR="0047109B" w:rsidRPr="0047109B" w:rsidRDefault="0047109B" w:rsidP="0047109B">
            <w:pPr>
              <w:rPr>
                <w:rFonts w:ascii="GHEA Grapalat" w:hAnsi="GHEA Grapalat"/>
                <w:lang w:val="hy-AM"/>
              </w:rPr>
            </w:pPr>
          </w:p>
          <w:p w14:paraId="624EB44A" w14:textId="77777777" w:rsidR="0047109B" w:rsidRPr="0047109B" w:rsidRDefault="0047109B" w:rsidP="0047109B">
            <w:pPr>
              <w:rPr>
                <w:rFonts w:ascii="GHEA Grapalat" w:hAnsi="GHEA Grapalat"/>
                <w:lang w:val="hy-AM"/>
              </w:rPr>
            </w:pPr>
          </w:p>
          <w:p w14:paraId="1A184D21" w14:textId="77777777" w:rsidR="0047109B" w:rsidRPr="0047109B" w:rsidRDefault="0047109B" w:rsidP="0047109B">
            <w:pPr>
              <w:rPr>
                <w:rFonts w:ascii="GHEA Grapalat" w:hAnsi="GHEA Grapalat"/>
                <w:lang w:val="hy-AM"/>
              </w:rPr>
            </w:pPr>
          </w:p>
          <w:p w14:paraId="6FAB3E80" w14:textId="77777777" w:rsidR="0047109B" w:rsidRPr="0047109B" w:rsidRDefault="0047109B" w:rsidP="0047109B">
            <w:pPr>
              <w:rPr>
                <w:rFonts w:ascii="GHEA Grapalat" w:hAnsi="GHEA Grapalat"/>
                <w:lang w:val="hy-AM"/>
              </w:rPr>
            </w:pPr>
          </w:p>
          <w:p w14:paraId="177BFF6F" w14:textId="77777777" w:rsidR="0047109B" w:rsidRPr="0047109B" w:rsidRDefault="0047109B" w:rsidP="0047109B">
            <w:pPr>
              <w:rPr>
                <w:rFonts w:ascii="GHEA Grapalat" w:hAnsi="GHEA Grapalat"/>
                <w:lang w:val="hy-AM"/>
              </w:rPr>
            </w:pPr>
          </w:p>
          <w:p w14:paraId="101D5376" w14:textId="77777777" w:rsidR="0047109B" w:rsidRPr="0047109B" w:rsidRDefault="0047109B" w:rsidP="0047109B">
            <w:pPr>
              <w:rPr>
                <w:rFonts w:ascii="GHEA Grapalat" w:hAnsi="GHEA Grapalat"/>
                <w:lang w:val="hy-AM"/>
              </w:rPr>
            </w:pPr>
          </w:p>
          <w:p w14:paraId="333058CE" w14:textId="77777777" w:rsidR="0047109B" w:rsidRPr="0047109B" w:rsidRDefault="0047109B" w:rsidP="0047109B">
            <w:pPr>
              <w:rPr>
                <w:rFonts w:ascii="GHEA Grapalat" w:hAnsi="GHEA Grapalat"/>
                <w:lang w:val="hy-AM"/>
              </w:rPr>
            </w:pPr>
          </w:p>
          <w:p w14:paraId="7E5D3003" w14:textId="77777777" w:rsidR="0047109B" w:rsidRPr="0047109B" w:rsidRDefault="0047109B" w:rsidP="0047109B">
            <w:pPr>
              <w:rPr>
                <w:rFonts w:ascii="GHEA Grapalat" w:hAnsi="GHEA Grapalat"/>
                <w:lang w:val="hy-AM"/>
              </w:rPr>
            </w:pPr>
          </w:p>
          <w:p w14:paraId="4090B29D" w14:textId="77777777" w:rsidR="0047109B" w:rsidRPr="0047109B" w:rsidRDefault="0047109B" w:rsidP="0047109B">
            <w:pPr>
              <w:rPr>
                <w:rFonts w:ascii="GHEA Grapalat" w:hAnsi="GHEA Grapalat"/>
                <w:lang w:val="hy-AM"/>
              </w:rPr>
            </w:pPr>
          </w:p>
          <w:p w14:paraId="2F5AB42E" w14:textId="77777777" w:rsidR="0047109B" w:rsidRPr="0047109B" w:rsidRDefault="0047109B" w:rsidP="0047109B">
            <w:pPr>
              <w:rPr>
                <w:rFonts w:ascii="GHEA Grapalat" w:hAnsi="GHEA Grapalat"/>
                <w:lang w:val="hy-AM"/>
              </w:rPr>
            </w:pPr>
          </w:p>
          <w:p w14:paraId="4E10CA40" w14:textId="77777777" w:rsidR="0047109B" w:rsidRPr="0047109B" w:rsidRDefault="0047109B" w:rsidP="0047109B">
            <w:pPr>
              <w:rPr>
                <w:rFonts w:ascii="GHEA Grapalat" w:hAnsi="GHEA Grapalat"/>
                <w:lang w:val="hy-AM"/>
              </w:rPr>
            </w:pPr>
          </w:p>
          <w:p w14:paraId="2F72F254" w14:textId="77777777" w:rsidR="0047109B" w:rsidRPr="0047109B" w:rsidRDefault="0047109B" w:rsidP="0047109B">
            <w:pPr>
              <w:rPr>
                <w:rFonts w:ascii="GHEA Grapalat" w:hAnsi="GHEA Grapalat"/>
                <w:lang w:val="hy-AM"/>
              </w:rPr>
            </w:pPr>
          </w:p>
          <w:p w14:paraId="62DA09A6" w14:textId="77777777" w:rsidR="0047109B" w:rsidRPr="0047109B" w:rsidRDefault="0047109B" w:rsidP="0047109B">
            <w:pPr>
              <w:rPr>
                <w:rFonts w:ascii="GHEA Grapalat" w:hAnsi="GHEA Grapalat"/>
                <w:lang w:val="hy-AM"/>
              </w:rPr>
            </w:pPr>
          </w:p>
          <w:p w14:paraId="5E2D80A1" w14:textId="77777777" w:rsidR="0047109B" w:rsidRPr="0047109B" w:rsidRDefault="0047109B" w:rsidP="0047109B">
            <w:pPr>
              <w:rPr>
                <w:rFonts w:ascii="GHEA Grapalat" w:hAnsi="GHEA Grapalat"/>
                <w:lang w:val="hy-AM"/>
              </w:rPr>
            </w:pPr>
          </w:p>
          <w:p w14:paraId="0044DE84" w14:textId="77777777" w:rsidR="0047109B" w:rsidRPr="0047109B" w:rsidRDefault="0047109B" w:rsidP="0047109B">
            <w:pPr>
              <w:rPr>
                <w:rFonts w:ascii="GHEA Grapalat" w:hAnsi="GHEA Grapalat"/>
                <w:lang w:val="hy-AM"/>
              </w:rPr>
            </w:pPr>
          </w:p>
          <w:p w14:paraId="264D68C7" w14:textId="501CF7DE" w:rsidR="0047109B" w:rsidRDefault="0047109B" w:rsidP="0047109B">
            <w:pPr>
              <w:rPr>
                <w:rFonts w:ascii="GHEA Grapalat" w:hAnsi="GHEA Grapalat"/>
                <w:lang w:val="hy-AM"/>
              </w:rPr>
            </w:pPr>
          </w:p>
          <w:p w14:paraId="54FFD744" w14:textId="28B22F3D" w:rsidR="0047109B" w:rsidRPr="009B03E2" w:rsidRDefault="0047109B" w:rsidP="003F76DB">
            <w:pPr>
              <w:spacing w:line="360" w:lineRule="auto"/>
              <w:jc w:val="both"/>
              <w:rPr>
                <w:rFonts w:ascii="GHEA Grapalat" w:hAnsi="GHEA Grapalat"/>
                <w:b/>
                <w:lang w:val="hy-AM"/>
              </w:rPr>
            </w:pPr>
            <w:r w:rsidRPr="009B03E2">
              <w:rPr>
                <w:rFonts w:ascii="GHEA Grapalat" w:hAnsi="GHEA Grapalat"/>
                <w:b/>
                <w:lang w:val="hy-AM"/>
              </w:rPr>
              <w:t>Ընդունվել է</w:t>
            </w:r>
            <w:r w:rsidR="003F76DB">
              <w:rPr>
                <w:rFonts w:ascii="GHEA Grapalat" w:hAnsi="GHEA Grapalat"/>
                <w:b/>
                <w:lang w:val="hy-AM"/>
              </w:rPr>
              <w:t xml:space="preserve"> ի գիտություն</w:t>
            </w:r>
            <w:r w:rsidRPr="009B03E2">
              <w:rPr>
                <w:rFonts w:ascii="GHEA Grapalat" w:hAnsi="GHEA Grapalat"/>
                <w:b/>
                <w:lang w:val="hy-AM"/>
              </w:rPr>
              <w:t xml:space="preserve">: </w:t>
            </w:r>
          </w:p>
          <w:p w14:paraId="79D668B0" w14:textId="77777777" w:rsidR="003F76DB" w:rsidRDefault="003F76DB" w:rsidP="003F76DB">
            <w:pPr>
              <w:spacing w:line="360" w:lineRule="auto"/>
              <w:jc w:val="both"/>
              <w:rPr>
                <w:rFonts w:ascii="GHEA Grapalat" w:hAnsi="GHEA Grapalat"/>
                <w:color w:val="000000"/>
                <w:shd w:val="clear" w:color="auto" w:fill="FFFFFF"/>
                <w:lang w:val="hy-AM"/>
              </w:rPr>
            </w:pPr>
            <w:r w:rsidRPr="003F76DB">
              <w:rPr>
                <w:rFonts w:ascii="GHEA Grapalat" w:hAnsi="GHEA Grapalat"/>
                <w:lang w:val="hy-AM"/>
              </w:rPr>
              <w:t>«Նորմատիվ իրավական ակտերի մասին» օրենքի 17-րդ հոդվածի 8-րդ մասի</w:t>
            </w:r>
            <w:r w:rsidRPr="003F76DB">
              <w:rPr>
                <w:rFonts w:ascii="GHEA Grapalat" w:hAnsi="GHEA Grapalat"/>
                <w:lang w:val="hy-AM"/>
              </w:rPr>
              <w:t xml:space="preserve"> </w:t>
            </w:r>
            <w:r w:rsidRPr="003F76DB">
              <w:rPr>
                <w:rFonts w:ascii="GHEA Grapalat" w:hAnsi="GHEA Grapalat"/>
                <w:lang w:val="hy-AM"/>
              </w:rPr>
              <w:lastRenderedPageBreak/>
              <w:t xml:space="preserve">համաձայն՝ </w:t>
            </w:r>
            <w:r w:rsidRPr="003F76DB">
              <w:rPr>
                <w:rFonts w:ascii="GHEA Grapalat" w:hAnsi="GHEA Grapalat"/>
                <w:color w:val="000000"/>
                <w:shd w:val="clear" w:color="auto" w:fill="FFFFFF"/>
                <w:lang w:val="hy-AM"/>
              </w:rPr>
              <w:t>հ</w:t>
            </w:r>
            <w:r w:rsidRPr="003F76DB">
              <w:rPr>
                <w:rFonts w:ascii="GHEA Grapalat" w:hAnsi="GHEA Grapalat"/>
                <w:color w:val="000000"/>
                <w:shd w:val="clear" w:color="auto" w:fill="FFFFFF"/>
                <w:lang w:val="hy-AM"/>
              </w:rPr>
              <w:t xml:space="preserve">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w:t>
            </w:r>
            <w:r w:rsidRPr="003F76DB">
              <w:rPr>
                <w:rFonts w:ascii="GHEA Grapalat" w:hAnsi="GHEA Grapalat"/>
                <w:b/>
                <w:color w:val="000000"/>
                <w:u w:val="single"/>
                <w:shd w:val="clear" w:color="auto" w:fill="FFFFFF"/>
                <w:lang w:val="hy-AM"/>
              </w:rPr>
              <w:t>կարող է նշվել իրավական ակտի կրճատ անվանումը</w:t>
            </w:r>
            <w:r w:rsidRPr="003F76DB">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p>
          <w:p w14:paraId="3B06EEB9" w14:textId="294EDC20" w:rsidR="00C17D19" w:rsidRPr="003F76DB" w:rsidRDefault="003F76DB" w:rsidP="008A299F">
            <w:pPr>
              <w:spacing w:line="360" w:lineRule="auto"/>
              <w:jc w:val="both"/>
              <w:rPr>
                <w:rFonts w:ascii="GHEA Grapalat" w:hAnsi="GHEA Grapalat"/>
                <w:lang w:val="hy-AM"/>
              </w:rPr>
            </w:pPr>
            <w:r>
              <w:rPr>
                <w:rFonts w:ascii="GHEA Grapalat" w:hAnsi="GHEA Grapalat"/>
                <w:color w:val="000000"/>
                <w:shd w:val="clear" w:color="auto" w:fill="FFFFFF"/>
                <w:lang w:val="hy-AM"/>
              </w:rPr>
              <w:t>Հաշվի առնելով այն համգամանքը, որ նշված կարգավորումը չի պարտադրում գրել օրենքի</w:t>
            </w:r>
            <w:r>
              <w:rPr>
                <w:rFonts w:ascii="GHEA Grapalat" w:hAnsi="GHEA Grapalat"/>
                <w:color w:val="000000"/>
                <w:shd w:val="clear" w:color="auto" w:fill="FFFFFF"/>
                <w:lang w:val="hy-AM"/>
              </w:rPr>
              <w:t xml:space="preserve"> կրճատ</w:t>
            </w:r>
            <w:r>
              <w:rPr>
                <w:rFonts w:ascii="GHEA Grapalat" w:hAnsi="GHEA Grapalat"/>
                <w:color w:val="000000"/>
                <w:shd w:val="clear" w:color="auto" w:fill="FFFFFF"/>
                <w:lang w:val="hy-AM"/>
              </w:rPr>
              <w:t xml:space="preserve"> անվանումը՝ ստուգաթերթերի հարցաշարերի վերջում որպես կանոն նշվում է իրավական ակտ</w:t>
            </w:r>
            <w:r w:rsidR="008A299F">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 լրիվ անվանումը՝ նպատակ ունենալով ստուգման ընթացքը դարձնել տնտեսավարողի համար առավելապես թափանցիկ և ընկալելի:</w:t>
            </w:r>
          </w:p>
        </w:tc>
      </w:tr>
    </w:tbl>
    <w:p w14:paraId="791A6474" w14:textId="12AFB53E" w:rsidR="00C17D19" w:rsidRDefault="00C17D19" w:rsidP="00140BFD">
      <w:pPr>
        <w:spacing w:line="276" w:lineRule="auto"/>
        <w:ind w:left="-851"/>
        <w:jc w:val="both"/>
        <w:rPr>
          <w:rFonts w:ascii="GHEA Grapalat" w:hAnsi="GHEA Grapalat"/>
          <w:lang w:val="hy-AM"/>
        </w:rPr>
      </w:pPr>
    </w:p>
    <w:p w14:paraId="2A3749A9" w14:textId="77777777" w:rsidR="00C17D19" w:rsidRPr="00C17D19" w:rsidRDefault="00C17D19" w:rsidP="00C17D19">
      <w:pPr>
        <w:rPr>
          <w:rFonts w:ascii="GHEA Grapalat" w:hAnsi="GHEA Grapalat"/>
          <w:lang w:val="hy-AM"/>
        </w:rPr>
      </w:pPr>
    </w:p>
    <w:p w14:paraId="0FBE9BAC" w14:textId="77777777" w:rsidR="00C17D19" w:rsidRPr="00C17D19" w:rsidRDefault="00C17D19" w:rsidP="00C17D19">
      <w:pPr>
        <w:rPr>
          <w:rFonts w:ascii="GHEA Grapalat" w:hAnsi="GHEA Grapalat"/>
          <w:lang w:val="hy-AM"/>
        </w:rPr>
      </w:pPr>
    </w:p>
    <w:p w14:paraId="67274353" w14:textId="77777777" w:rsidR="00C17D19" w:rsidRPr="00C17D19" w:rsidRDefault="00C17D19" w:rsidP="00C17D19">
      <w:pPr>
        <w:rPr>
          <w:rFonts w:ascii="GHEA Grapalat" w:hAnsi="GHEA Grapalat"/>
          <w:lang w:val="hy-AM"/>
        </w:rPr>
      </w:pPr>
    </w:p>
    <w:p w14:paraId="2C9F9525" w14:textId="77777777" w:rsidR="00C17D19" w:rsidRPr="00C17D19" w:rsidRDefault="00C17D19" w:rsidP="00C17D19">
      <w:pPr>
        <w:rPr>
          <w:rFonts w:ascii="GHEA Grapalat" w:hAnsi="GHEA Grapalat"/>
          <w:lang w:val="hy-AM"/>
        </w:rPr>
      </w:pPr>
    </w:p>
    <w:p w14:paraId="79C8C8BD" w14:textId="5A4B9300" w:rsidR="00C17D19" w:rsidRDefault="00C17D19" w:rsidP="00C17D19">
      <w:pPr>
        <w:ind w:firstLine="720"/>
        <w:rPr>
          <w:rFonts w:ascii="GHEA Grapalat" w:hAnsi="GHEA Grapalat"/>
          <w:lang w:val="hy-AM"/>
        </w:rPr>
      </w:pPr>
    </w:p>
    <w:p w14:paraId="20535838" w14:textId="77777777" w:rsidR="000B6557" w:rsidRPr="00C17D19" w:rsidRDefault="000B6557" w:rsidP="00C17D19">
      <w:pPr>
        <w:jc w:val="center"/>
        <w:rPr>
          <w:rFonts w:ascii="GHEA Grapalat" w:hAnsi="GHEA Grapalat"/>
          <w:lang w:val="hy-AM"/>
        </w:rPr>
      </w:pPr>
      <w:bookmarkStart w:id="0" w:name="_GoBack"/>
      <w:bookmarkEnd w:id="0"/>
    </w:p>
    <w:sectPr w:rsidR="000B6557" w:rsidRPr="00C17D19"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F1B34" w14:textId="77777777" w:rsidR="00A9711C" w:rsidRDefault="00A9711C" w:rsidP="00787761">
      <w:r>
        <w:separator/>
      </w:r>
    </w:p>
  </w:endnote>
  <w:endnote w:type="continuationSeparator" w:id="0">
    <w:p w14:paraId="2388BEBD" w14:textId="77777777" w:rsidR="00A9711C" w:rsidRDefault="00A9711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gg_Times1">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C35EF" w14:textId="77777777" w:rsidR="00A9711C" w:rsidRDefault="00A9711C" w:rsidP="00787761">
      <w:r>
        <w:separator/>
      </w:r>
    </w:p>
  </w:footnote>
  <w:footnote w:type="continuationSeparator" w:id="0">
    <w:p w14:paraId="3B0DCED4" w14:textId="77777777" w:rsidR="00A9711C" w:rsidRDefault="00A9711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550234BF" w:rsidR="00787761" w:rsidRDefault="00EF1B15">
        <w:pPr>
          <w:pStyle w:val="Header"/>
          <w:jc w:val="center"/>
        </w:pPr>
        <w:r>
          <w:fldChar w:fldCharType="begin"/>
        </w:r>
        <w:r>
          <w:instrText xml:space="preserve"> PAGE   \* MERGEFORMAT </w:instrText>
        </w:r>
        <w:r>
          <w:fldChar w:fldCharType="separate"/>
        </w:r>
        <w:r w:rsidR="008A299F">
          <w:rPr>
            <w:noProof/>
          </w:rPr>
          <w:t>7</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1E3694D"/>
    <w:multiLevelType w:val="hybridMultilevel"/>
    <w:tmpl w:val="7706C1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F0B86"/>
    <w:multiLevelType w:val="hybridMultilevel"/>
    <w:tmpl w:val="0038BAC4"/>
    <w:lvl w:ilvl="0" w:tplc="04090011">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0"/>
  </w:num>
  <w:num w:numId="3">
    <w:abstractNumId w:val="6"/>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47376"/>
    <w:rsid w:val="0008087D"/>
    <w:rsid w:val="000944C6"/>
    <w:rsid w:val="000B6557"/>
    <w:rsid w:val="000B6C75"/>
    <w:rsid w:val="000D3243"/>
    <w:rsid w:val="000E1201"/>
    <w:rsid w:val="000F47EA"/>
    <w:rsid w:val="000F5694"/>
    <w:rsid w:val="001001A8"/>
    <w:rsid w:val="001118D2"/>
    <w:rsid w:val="0013273D"/>
    <w:rsid w:val="00134208"/>
    <w:rsid w:val="00140BFD"/>
    <w:rsid w:val="00147189"/>
    <w:rsid w:val="00153186"/>
    <w:rsid w:val="00172AA4"/>
    <w:rsid w:val="001976FC"/>
    <w:rsid w:val="001A4A40"/>
    <w:rsid w:val="001C5882"/>
    <w:rsid w:val="001C6D1F"/>
    <w:rsid w:val="001D6B0D"/>
    <w:rsid w:val="001E7CE0"/>
    <w:rsid w:val="002024A3"/>
    <w:rsid w:val="0023625F"/>
    <w:rsid w:val="00243C06"/>
    <w:rsid w:val="00261031"/>
    <w:rsid w:val="00267C23"/>
    <w:rsid w:val="002704A7"/>
    <w:rsid w:val="002829A7"/>
    <w:rsid w:val="00286749"/>
    <w:rsid w:val="002C51C1"/>
    <w:rsid w:val="002C745C"/>
    <w:rsid w:val="002C754C"/>
    <w:rsid w:val="002D3AF7"/>
    <w:rsid w:val="002F1FE6"/>
    <w:rsid w:val="0032307B"/>
    <w:rsid w:val="00327110"/>
    <w:rsid w:val="0033467F"/>
    <w:rsid w:val="003673C0"/>
    <w:rsid w:val="003939EB"/>
    <w:rsid w:val="0039410F"/>
    <w:rsid w:val="003A2352"/>
    <w:rsid w:val="003A6585"/>
    <w:rsid w:val="003B2733"/>
    <w:rsid w:val="003D359B"/>
    <w:rsid w:val="003D420A"/>
    <w:rsid w:val="003F2B21"/>
    <w:rsid w:val="003F76DB"/>
    <w:rsid w:val="00417F72"/>
    <w:rsid w:val="00421BF4"/>
    <w:rsid w:val="00424642"/>
    <w:rsid w:val="00432ED6"/>
    <w:rsid w:val="0043779A"/>
    <w:rsid w:val="004572BC"/>
    <w:rsid w:val="0047109B"/>
    <w:rsid w:val="00491125"/>
    <w:rsid w:val="004A517D"/>
    <w:rsid w:val="004A7720"/>
    <w:rsid w:val="004D2847"/>
    <w:rsid w:val="004D6032"/>
    <w:rsid w:val="004F6E60"/>
    <w:rsid w:val="00500AC2"/>
    <w:rsid w:val="0050561C"/>
    <w:rsid w:val="005158C3"/>
    <w:rsid w:val="00531F92"/>
    <w:rsid w:val="00533B1C"/>
    <w:rsid w:val="00537C3E"/>
    <w:rsid w:val="005479D1"/>
    <w:rsid w:val="00557939"/>
    <w:rsid w:val="00591861"/>
    <w:rsid w:val="005B7128"/>
    <w:rsid w:val="005C613B"/>
    <w:rsid w:val="005D6136"/>
    <w:rsid w:val="005F214E"/>
    <w:rsid w:val="005F7CCC"/>
    <w:rsid w:val="0060294A"/>
    <w:rsid w:val="00631FD1"/>
    <w:rsid w:val="00662781"/>
    <w:rsid w:val="00681C08"/>
    <w:rsid w:val="00695F68"/>
    <w:rsid w:val="006C2D5C"/>
    <w:rsid w:val="006D72FA"/>
    <w:rsid w:val="006E5152"/>
    <w:rsid w:val="006F1045"/>
    <w:rsid w:val="007327F2"/>
    <w:rsid w:val="0073292B"/>
    <w:rsid w:val="00787761"/>
    <w:rsid w:val="007A1B70"/>
    <w:rsid w:val="007A5673"/>
    <w:rsid w:val="007B5D79"/>
    <w:rsid w:val="007C67AC"/>
    <w:rsid w:val="007C6E82"/>
    <w:rsid w:val="007E0A8B"/>
    <w:rsid w:val="007E2B81"/>
    <w:rsid w:val="008060CA"/>
    <w:rsid w:val="008061CD"/>
    <w:rsid w:val="0080683F"/>
    <w:rsid w:val="008170D0"/>
    <w:rsid w:val="00845CAC"/>
    <w:rsid w:val="008464DF"/>
    <w:rsid w:val="00846873"/>
    <w:rsid w:val="00860505"/>
    <w:rsid w:val="00860DA6"/>
    <w:rsid w:val="00877CE8"/>
    <w:rsid w:val="0089127D"/>
    <w:rsid w:val="008966C7"/>
    <w:rsid w:val="008A044C"/>
    <w:rsid w:val="008A299F"/>
    <w:rsid w:val="008A54A9"/>
    <w:rsid w:val="008C06CE"/>
    <w:rsid w:val="008D16E1"/>
    <w:rsid w:val="008E26E0"/>
    <w:rsid w:val="008E51E4"/>
    <w:rsid w:val="0094167F"/>
    <w:rsid w:val="009567F9"/>
    <w:rsid w:val="009601C0"/>
    <w:rsid w:val="00993169"/>
    <w:rsid w:val="009A1B72"/>
    <w:rsid w:val="009B03E2"/>
    <w:rsid w:val="009C5E43"/>
    <w:rsid w:val="009E3BDE"/>
    <w:rsid w:val="009F01E3"/>
    <w:rsid w:val="009F3693"/>
    <w:rsid w:val="009F544E"/>
    <w:rsid w:val="00A25A50"/>
    <w:rsid w:val="00A30404"/>
    <w:rsid w:val="00A568A7"/>
    <w:rsid w:val="00A66A1E"/>
    <w:rsid w:val="00A737A4"/>
    <w:rsid w:val="00A92C5D"/>
    <w:rsid w:val="00A96513"/>
    <w:rsid w:val="00A966EA"/>
    <w:rsid w:val="00A9711C"/>
    <w:rsid w:val="00AA608E"/>
    <w:rsid w:val="00AB75D7"/>
    <w:rsid w:val="00AB7F1B"/>
    <w:rsid w:val="00AC244E"/>
    <w:rsid w:val="00AE1D93"/>
    <w:rsid w:val="00AE3F58"/>
    <w:rsid w:val="00AF4DFB"/>
    <w:rsid w:val="00B06190"/>
    <w:rsid w:val="00B12C25"/>
    <w:rsid w:val="00B72F13"/>
    <w:rsid w:val="00B73A3D"/>
    <w:rsid w:val="00B73E5C"/>
    <w:rsid w:val="00B90735"/>
    <w:rsid w:val="00B91219"/>
    <w:rsid w:val="00B941B3"/>
    <w:rsid w:val="00B97807"/>
    <w:rsid w:val="00BA0A82"/>
    <w:rsid w:val="00BA4A38"/>
    <w:rsid w:val="00BA7DC1"/>
    <w:rsid w:val="00BC15B8"/>
    <w:rsid w:val="00BD6EE5"/>
    <w:rsid w:val="00BE3507"/>
    <w:rsid w:val="00C06B33"/>
    <w:rsid w:val="00C10F38"/>
    <w:rsid w:val="00C15739"/>
    <w:rsid w:val="00C17D19"/>
    <w:rsid w:val="00C244CB"/>
    <w:rsid w:val="00CC556B"/>
    <w:rsid w:val="00CD439C"/>
    <w:rsid w:val="00CE3C7C"/>
    <w:rsid w:val="00CF360F"/>
    <w:rsid w:val="00CF7D3F"/>
    <w:rsid w:val="00D36759"/>
    <w:rsid w:val="00D62512"/>
    <w:rsid w:val="00D63608"/>
    <w:rsid w:val="00D67E2F"/>
    <w:rsid w:val="00D720FE"/>
    <w:rsid w:val="00DD22C8"/>
    <w:rsid w:val="00DE73DB"/>
    <w:rsid w:val="00E172EB"/>
    <w:rsid w:val="00E20E2E"/>
    <w:rsid w:val="00E2570D"/>
    <w:rsid w:val="00E47C13"/>
    <w:rsid w:val="00E671F7"/>
    <w:rsid w:val="00E76CF8"/>
    <w:rsid w:val="00E874CD"/>
    <w:rsid w:val="00E9699E"/>
    <w:rsid w:val="00E96A7E"/>
    <w:rsid w:val="00EA3547"/>
    <w:rsid w:val="00EA590F"/>
    <w:rsid w:val="00EC60EC"/>
    <w:rsid w:val="00EF1B15"/>
    <w:rsid w:val="00F050F6"/>
    <w:rsid w:val="00F1685C"/>
    <w:rsid w:val="00F3525C"/>
    <w:rsid w:val="00F35D6A"/>
    <w:rsid w:val="00F42A86"/>
    <w:rsid w:val="00F47DC6"/>
    <w:rsid w:val="00F520A9"/>
    <w:rsid w:val="00F5335A"/>
    <w:rsid w:val="00F55EAB"/>
    <w:rsid w:val="00F60798"/>
    <w:rsid w:val="00F75828"/>
    <w:rsid w:val="00F816D4"/>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customStyle="1" w:styleId="Armenian">
    <w:name w:val="Armenian"/>
    <w:basedOn w:val="Normal"/>
    <w:qFormat/>
    <w:rsid w:val="00140BFD"/>
    <w:pPr>
      <w:jc w:val="both"/>
    </w:pPr>
    <w:rPr>
      <w:rFonts w:ascii="Agg_Times1" w:eastAsia="NSimSun" w:hAnsi="Agg_Times1"/>
      <w:kern w:val="2"/>
      <w:szCs w:val="20"/>
      <w:lang w:val="en-GB" w:eastAsia="en-US"/>
    </w:rPr>
  </w:style>
  <w:style w:type="character" w:styleId="Strong">
    <w:name w:val="Strong"/>
    <w:basedOn w:val="DefaultParagraphFont"/>
    <w:uiPriority w:val="22"/>
    <w:qFormat/>
    <w:rsid w:val="00C17D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am/am/structure/2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1152</Words>
  <Characters>6569</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Armen Danielyan</cp:lastModifiedBy>
  <cp:revision>2</cp:revision>
  <cp:lastPrinted>2021-03-12T12:53:00Z</cp:lastPrinted>
  <dcterms:created xsi:type="dcterms:W3CDTF">2021-06-29T09:07:00Z</dcterms:created>
  <dcterms:modified xsi:type="dcterms:W3CDTF">2021-06-29T09:07:00Z</dcterms:modified>
</cp:coreProperties>
</file>