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99D" w:rsidRPr="007A299D" w:rsidRDefault="007A299D" w:rsidP="007A299D">
      <w:pPr>
        <w:spacing w:before="100" w:beforeAutospacing="1" w:after="100" w:afterAutospacing="1" w:line="240" w:lineRule="auto"/>
        <w:jc w:val="center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</w:rPr>
      </w:pPr>
      <w:bookmarkStart w:id="0" w:name="_GoBack"/>
      <w:bookmarkEnd w:id="0"/>
      <w:r w:rsidRPr="007A29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</w:t>
      </w:r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>ԵՂԵԿԱՆՔ</w:t>
      </w:r>
    </w:p>
    <w:p w:rsidR="007A299D" w:rsidRPr="007A299D" w:rsidRDefault="007A299D" w:rsidP="007A299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A299D" w:rsidRPr="007A299D" w:rsidRDefault="007A299D" w:rsidP="007A299D">
      <w:pPr>
        <w:spacing w:before="100" w:beforeAutospacing="1" w:after="100" w:afterAutospacing="1" w:line="240" w:lineRule="auto"/>
        <w:outlineLvl w:val="4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proofErr w:type="spellStart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>ակտերի</w:t>
      </w:r>
      <w:proofErr w:type="spellEnd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>նախագծերի</w:t>
      </w:r>
      <w:proofErr w:type="spellEnd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>հանրային</w:t>
      </w:r>
      <w:proofErr w:type="spellEnd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>քննարկման</w:t>
      </w:r>
      <w:proofErr w:type="spellEnd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b/>
          <w:bCs/>
          <w:sz w:val="24"/>
          <w:szCs w:val="24"/>
        </w:rPr>
        <w:t>վերաբերյալ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ակտի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անվանում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A299D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ԿԱՌԱՎԱՐՈՒԹՅԱՆ 2013 ԹՎԱԿԱՆԻ ՀՈՒԼԻՍԻ 25-Ի N 796-Ն ՈՐՈՇՄԱՆ ՄԵՋ ԼՐԱՑՈՒՄ ԿԱՏԱՐԵԼՈՒ ՄԱՍԻՆ</w:t>
      </w:r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ակտի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նախագիծ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մշակող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անվանում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ակտի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տեսակ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Որոշում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Ոլորտ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Հանրային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քննարկման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ժամկետ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A299D">
        <w:rPr>
          <w:rFonts w:ascii="GHEA Grapalat" w:eastAsia="Times New Roman" w:hAnsi="GHEA Grapalat" w:cs="Times New Roman"/>
          <w:sz w:val="24"/>
          <w:szCs w:val="24"/>
        </w:rPr>
        <w:t>13/05/2021 - 29/05/2021</w:t>
      </w:r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Ստացված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առաջարկների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արդյունքներ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ստացվել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Քվեարկության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արդյունքներ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կողմ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դեմ</w:t>
      </w:r>
      <w:proofErr w:type="spellEnd"/>
    </w:p>
    <w:p w:rsidR="007A299D" w:rsidRPr="007A299D" w:rsidRDefault="007A299D" w:rsidP="007A299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Տեղեկանքը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գեներացվել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է www.e-draft.am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կայքի</w:t>
      </w:r>
      <w:proofErr w:type="spellEnd"/>
      <w:r w:rsidRPr="007A299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A299D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</w:p>
    <w:p w:rsidR="007A299D" w:rsidRDefault="007A299D" w:rsidP="007A29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y-AM"/>
        </w:rPr>
      </w:pPr>
    </w:p>
    <w:p w:rsidR="0085794A" w:rsidRPr="007A299D" w:rsidRDefault="007A299D" w:rsidP="007A29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y-AM"/>
        </w:rPr>
      </w:pPr>
      <w:r w:rsidRPr="007A299D">
        <w:rPr>
          <w:rFonts w:ascii="Times New Roman" w:eastAsia="Times New Roman" w:hAnsi="Times New Roman" w:cs="Times New Roman"/>
          <w:b/>
          <w:sz w:val="24"/>
          <w:szCs w:val="24"/>
        </w:rPr>
        <w:t>01/06/2021</w:t>
      </w:r>
    </w:p>
    <w:sectPr w:rsidR="0085794A" w:rsidRPr="007A299D" w:rsidSect="007A299D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407"/>
    <w:rsid w:val="004F0036"/>
    <w:rsid w:val="007A299D"/>
    <w:rsid w:val="00852407"/>
    <w:rsid w:val="0085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126B7F-3412-4D86-A8A7-A58B2F539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3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 Gevorgyan</dc:creator>
  <cp:keywords/>
  <dc:description/>
  <cp:lastModifiedBy>Armenuhi Gargaloyan</cp:lastModifiedBy>
  <cp:revision>2</cp:revision>
  <dcterms:created xsi:type="dcterms:W3CDTF">2021-06-25T12:12:00Z</dcterms:created>
  <dcterms:modified xsi:type="dcterms:W3CDTF">2021-06-25T12:12:00Z</dcterms:modified>
</cp:coreProperties>
</file>