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44A" w:rsidRDefault="00E4344A" w:rsidP="00E4344A">
      <w:pPr>
        <w:shd w:val="clear" w:color="auto" w:fill="FFFFFF"/>
        <w:spacing w:line="360" w:lineRule="auto"/>
        <w:ind w:firstLine="375"/>
        <w:jc w:val="right"/>
        <w:outlineLvl w:val="0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center"/>
        <w:outlineLvl w:val="0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E4344A" w:rsidRDefault="00E4344A" w:rsidP="00E4344A">
      <w:pPr>
        <w:shd w:val="clear" w:color="auto" w:fill="FFFFFF"/>
        <w:spacing w:line="360" w:lineRule="auto"/>
        <w:ind w:firstLine="375"/>
        <w:jc w:val="center"/>
        <w:outlineLvl w:val="0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center"/>
        <w:outlineLvl w:val="0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center"/>
        <w:outlineLvl w:val="0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Sylfaen" w:hAnsi="Sylfaen"/>
          <w:b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___ ____________ 2021 թվականի N ____-Ա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center"/>
        <w:outlineLvl w:val="0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4344A" w:rsidRDefault="00E4344A" w:rsidP="00E4344A">
      <w:pPr>
        <w:shd w:val="clear" w:color="auto" w:fill="FFFFFF"/>
        <w:spacing w:line="360" w:lineRule="auto"/>
        <w:ind w:firstLine="375"/>
        <w:jc w:val="center"/>
        <w:outlineLvl w:val="0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E4344A" w:rsidRDefault="00E4344A" w:rsidP="00E4344A">
      <w:pPr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Sylfaen" w:hAnsi="Sylfaen"/>
          <w:b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ԳՈՒՅՔՆ ԱՌԱՆՁՆԱՑՆԵԼՈՒ ԵՎ ԱՆՀԱՏՈՒՅՑ ՕԳՏԱԳՈՐԾՄԱՆ ԻՐԱՎՈՒՆՔՈՎ ԱՄՐԱՑՆԵԼՈՒ, ՎԵՐԱՆՈՐՈԳՄԱՆ, ԲԱՐԵԿԱՐԳՄԱՆ ԱՇԽԱՏԱՆՔՆԵՐ ԻՐԱԿԱՆԱՑՆԵԼՈՒԵՎ ԱՆՀԱՏՈՒՅՑ ՕԳՏԱԳՈՐԾՄԱՆ ԻՐԱՎՈՒՆՔՈՎ ՏՐԱՄԱԴՐԵԼՈՒ  ՄԱՍԻՆ</w:t>
      </w:r>
    </w:p>
    <w:p w:rsidR="00E4344A" w:rsidRDefault="00E4344A" w:rsidP="00E4344A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4344A" w:rsidRDefault="00E4344A" w:rsidP="00E4344A">
      <w:pPr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Հիմք ընդունելով Հայաստանի Հանրապետության քաղաքացիական օրենսգրքի 685-րդ հոդվածը, «Պետական ոչ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կազմակերպությունների մասին» Հայաստանի Հանրապետության օրենքի 5-րդ հոդվածի 1-ին մասը,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2011 թվականի փետրվարի 17-ի N 304-Ն որոշմամբ հաստատված կարգի 1-ին կետը, ինչպես նաև  Հայաստանի Հանրապետության Շիրակի մարզի Գյումրու համայնքի ավագանու 09.02.2021 թվականի  N13 որոշումը՝ Հ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այաստանի Հանրապետության կառավարությունը որոշում է.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1.Հայաստանի Հանրապետության կրթության, գիտության, մշակույթի և սպորտի</w:t>
      </w:r>
      <w:r>
        <w:rPr>
          <w:rFonts w:ascii="Sylfaen" w:hAnsi="Sylfaen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նախարարի պաշտոնակատարին՝ սույն որոշումն ուժի մեջ մտնելուց հետո երկամսյա ժամկետում Հայաստանի Հանրապետության Շիրակի մարզի Գյումրի քաղաքի Աճեմյան 25 և Աճեմյան 2/1 հասցեներում գտնվող գույքը հանձնել 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</w:t>
      </w:r>
      <w:r w:rsidRPr="00127066">
        <w:rPr>
          <w:rFonts w:ascii="GHEA Grapalat" w:hAnsi="GHEA Grapalat"/>
          <w:sz w:val="24"/>
          <w:szCs w:val="24"/>
          <w:lang w:val="hy-AM"/>
        </w:rPr>
        <w:t xml:space="preserve"> ենթակառուցվածքների նախարար</w:t>
      </w:r>
      <w:r>
        <w:rPr>
          <w:rFonts w:ascii="GHEA Grapalat" w:hAnsi="GHEA Grapalat"/>
          <w:sz w:val="24"/>
          <w:szCs w:val="24"/>
          <w:lang w:val="hy-AM"/>
        </w:rPr>
        <w:t>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գույքի կառավարման կոմիտեի /այսուհետ՝ կոմիտե/ տնօրինությանը: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2. Կոմիտեի նախագահին՝ սույն որոշման 1-ին կետի աշխատանքների  ավարտից հետո.</w:t>
      </w:r>
    </w:p>
    <w:p w:rsidR="00E4344A" w:rsidRDefault="00E4344A" w:rsidP="00E4344A">
      <w:pPr>
        <w:spacing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1) որպես առանձին գույքային միավոր առանձնացնել Հայաստանի Հանրապետության Շիրակի մարզի Գյումրի քաղաքի Աճեմյան 2/1 հասցեում գտնվող, պետական սեփականություն հանդիսացող սույն որոշման N1 հավելվածով նշված թիվ 1 շինությունը 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(կադաստրային ծածկագիր 08-001-0762-0097-001)՝ նույն հասցեում գտնվող այլ շինություններից:  </w:t>
      </w:r>
    </w:p>
    <w:p w:rsidR="00E4344A" w:rsidRPr="00CB58CC" w:rsidRDefault="00E4344A" w:rsidP="00E4344A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33A6D"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33A6D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2-րդ կետի 1-ին ենթակետում  առանձնացված գույքը (կադաստրային ծածկագիր 08-001-0762-0097-001)  անժամկետ, անհատույց օգտագործման իրավունքով ամրացնել «Շիրակի մարզային գրադարան» պետական ոչ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կազմակերպությանը՝</w:t>
      </w:r>
      <w:r w:rsidRPr="00CB58CC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նպատակային նշանակությամբ օգտագործելու համար:</w:t>
      </w:r>
    </w:p>
    <w:p w:rsidR="00E4344A" w:rsidRDefault="00E4344A" w:rsidP="00E4344A">
      <w:pPr>
        <w:pStyle w:val="norm"/>
        <w:spacing w:line="360" w:lineRule="auto"/>
        <w:ind w:firstLine="375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3) </w:t>
      </w:r>
      <w:r>
        <w:rPr>
          <w:rFonts w:ascii="GHEA Grapalat" w:hAnsi="GHEA Grapalat" w:cs="Tahoma"/>
          <w:sz w:val="24"/>
          <w:szCs w:val="24"/>
          <w:lang w:val="hy-AM"/>
        </w:rPr>
        <w:t>սույն որոշման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2-</w:t>
      </w:r>
      <w:r>
        <w:rPr>
          <w:rFonts w:ascii="GHEA Grapalat" w:hAnsi="GHEA Grapalat" w:cs="Tahoma"/>
          <w:sz w:val="24"/>
          <w:szCs w:val="24"/>
          <w:lang w:val="hy-AM"/>
        </w:rPr>
        <w:t>րդ կետի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1-ին </w:t>
      </w:r>
      <w:r>
        <w:rPr>
          <w:rFonts w:ascii="GHEA Grapalat" w:hAnsi="GHEA Grapalat" w:cs="Tahoma"/>
          <w:sz w:val="24"/>
          <w:szCs w:val="24"/>
          <w:lang w:val="hy-AM"/>
        </w:rPr>
        <w:t>ենթակետում նշված աշխատանքների ավարտից հետո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>
        <w:rPr>
          <w:rFonts w:ascii="GHEA Grapalat" w:hAnsi="GHEA Grapalat" w:cs="Tahoma"/>
          <w:sz w:val="24"/>
          <w:szCs w:val="24"/>
          <w:lang w:val="hy-AM"/>
        </w:rPr>
        <w:t xml:space="preserve">երկամսյա ժամկետում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«Շիրակի մարզային գրադարան» պետական ոչ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կազմակերպության </w:t>
      </w:r>
      <w:r>
        <w:rPr>
          <w:rFonts w:ascii="GHEA Grapalat" w:hAnsi="GHEA Grapalat" w:cs="Tahoma"/>
          <w:sz w:val="24"/>
          <w:szCs w:val="24"/>
          <w:lang w:val="hy-AM"/>
        </w:rPr>
        <w:t>հետ  կնքել գույքի  անհատույց օգտագործման մասին պայմանագիր՝ սահմանելով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>
        <w:rPr>
          <w:rFonts w:ascii="GHEA Grapalat" w:hAnsi="GHEA Grapalat" w:cs="Tahoma"/>
          <w:sz w:val="24"/>
          <w:szCs w:val="24"/>
          <w:lang w:val="hy-AM"/>
        </w:rPr>
        <w:t>որ պայմանագրի նոտա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րա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 xml:space="preserve">կան վավերացման և պայմանագրից ծագող գույքային իրավունքների պետական գրանցման ծախսերը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ենթակաեն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իրականացման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«Շիրակի մարզային գրադարան» պետական ոչ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կազմակերպության </w:t>
      </w:r>
      <w:r>
        <w:rPr>
          <w:rFonts w:ascii="GHEA Grapalat" w:hAnsi="GHEA Grapalat" w:cs="Tahoma"/>
          <w:sz w:val="24"/>
          <w:szCs w:val="24"/>
          <w:lang w:val="hy-AM"/>
        </w:rPr>
        <w:t>միջոցների  հաշվին</w:t>
      </w:r>
      <w:r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3. Սահմանել, որ 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1) սույն որոշման N2 հավելվածով նշված նվիրաբերված ընդհանուր շուրջ 2700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ք.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>. հողամասի վրա տեղակայված Հայաստանի Հանրապետության Շիրակի մարզի Գյումրի քաղաքի Աճեմյան 25 (կադաստրային ծածկագիր 08-001-762-003-001) և Աճեմյան 2/1 (08-001-0762-0097-002, 08-001-0762-0097-004, 08-001-0762-0097-005) հասցեներում գտնվող պետական սեփականություն հանդիսացող շինություններում և դրանց հարող տարածքում (այսուհետ՝ Անշարժ գույք) իրականացվելու են ըստ անհրաժեշտության ամրակցման, նորոգման, վերականգնման  և բարեկարգման աշխատանքներ։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33A6D"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Հիմք ընդունելով, որ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որոշման 3-րդ կետի 1-ին ենթակետում  նշված հասցեներում կադաստրային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ծածկագրերով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շինությունները Հայաստանի Հանրապետության կառավարության 2004 թվականի  սեպտեմբերի 9-ի N 1270-Ն  որոշմամբ ընդգրկված են  Հայաստանի Հանրապետության Շիրակի մարզի պատմության և մշակույթի հուշարձանների պետական ցուցակում (պետական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ցուցիչներ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>՝ 7</w:t>
      </w:r>
      <w:r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4</w:t>
      </w:r>
      <w:r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62, 7.1.4</w:t>
      </w:r>
      <w:r>
        <w:rPr>
          <w:rFonts w:ascii="GHEA Grapalat" w:hAnsi="GHEA Grapalat"/>
          <w:color w:val="000000"/>
          <w:sz w:val="24"/>
          <w:szCs w:val="24"/>
          <w:lang w:val="hy-AM"/>
        </w:rPr>
        <w:t>.224, 7</w:t>
      </w:r>
      <w:r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4</w:t>
      </w:r>
      <w:r>
        <w:rPr>
          <w:rFonts w:ascii="Sylfaen" w:hAnsi="Sylfaen"/>
          <w:color w:val="000000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/>
        </w:rPr>
        <w:t>225)`  3-րդ կետի 1-ին ենթակետում կատարվող աշխատանքները՝ իրականացվելու է «Պատմամշակութային և մշակույթի անշարժ հուշարձանների ու պատմական միջավայրի պահպանության և օգտագործման մասին» և «Քաղաքաշինության մասին» ՀՀ օրենքների պահանջներին համապատասխան։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3) սույն որոշման 3-րդ կետի 1-ին և 2-րդ ենթակետերի կատարման հսկողությունը վերապահվում է Հայաստանի Հանրապետության կրթության, գիտության, մշակույթի և սպորտի</w:t>
      </w:r>
      <w:r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նախարարությանը։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4. Սահմանել, որ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1)  սույն որոշման 3-րդ կետի 1-ին ենթակետում  նշված ամրակցման, նորոգման, վերականգնման  և բարեկարգման աշխատանքներն իրականացնում է «Ձեռնարկությունների ինկուբատոր» հիմնադրամը (համաձայնությամբ)՝ Համաշխարհային Բանկի  «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Առևտրի</w:t>
      </w:r>
      <w:proofErr w:type="spellEnd"/>
      <w:r>
        <w:rPr>
          <w:rFonts w:ascii="Sylfaen" w:hAnsi="Sylfaen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lang w:val="hy-AM"/>
        </w:rPr>
        <w:t>խթանման և որակի ենթակառուցվածքի ծրագրի» (ՀՄ 8390) ծրագրի միջոցներով</w:t>
      </w:r>
      <w:r>
        <w:rPr>
          <w:rFonts w:ascii="GHEA Grapalat" w:hAnsi="GHEA Grapalat"/>
          <w:sz w:val="24"/>
          <w:szCs w:val="24"/>
          <w:lang w:val="hy-AM"/>
        </w:rPr>
        <w:t xml:space="preserve">՝ նախատեսվող աշխատանքների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նախագծա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-նախահաշվային փաստաթղթերը համաձայնեցնելով Հայաստանի Հանրապետության կրթության, գիտության, մշակույթի և սպորտի նախարարության և Քաղաքաշինության կոմիտեի հետ: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2) սույն որոշման 3-րդ կետի 1-ին ենթակետում  նշված ամրակցման, նորոգման, վերականգնման  և բարեկարգման աշխատանքներն ավարտել 2022 թվականի սեպտեմբերի 30-ին: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5.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որոշման 3-րդ կետի 1-ին ենթակետում նշված  </w:t>
      </w:r>
      <w:r>
        <w:rPr>
          <w:rFonts w:ascii="GHEA Grapalat" w:hAnsi="GHEA Grapalat"/>
          <w:sz w:val="24"/>
          <w:szCs w:val="24"/>
          <w:lang w:val="hy-AM"/>
        </w:rPr>
        <w:t>անշարժ գույքը անժամկետ  անհատույց օգտագործման իրավունքով  տրամադրել «Հայաստանի ազգային պոլիտեխնիկական համալսարան» հիմնադրամին՝ Գյումրու մասնաճյուղին  տրամադրելու նպատակով։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6. Կոմիտեի նախագահին` 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սույն որոշման 3-րդ կետի 1-ին ենթակետում  նշված  աշխատանքները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նախագծա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-նախահաշվային փաստաթղթերին համապատասխան կատարվելու վերաբերյալ Քաղաքաշինության կոմիտեի կողմից եզրակացությունը ստանալուց հետո, անհրաժեշտության դեպքում չափագրել առկա  Անշարժ գույքը և  կատարել Հայաստանի Հանրապետության օրենսդրությամբ սահմանված կարգով պետական գրանցում,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այն իրականացնելով  Կոմիտեի միջոցների հաշվին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սույն որոշման 6-րդ կետի  1-ին ենթակետի աշխատանքների ավարտից հետո </w:t>
      </w:r>
    </w:p>
    <w:p w:rsidR="00E4344A" w:rsidRDefault="00E4344A" w:rsidP="00E4344A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երկամսյա ժամկետում «Հայաստանի ազգային պոլիտեխնիկական համալսարան» հիմնադրամի հետ կնքել </w:t>
      </w:r>
      <w:r>
        <w:rPr>
          <w:rFonts w:ascii="GHEA Grapalat" w:hAnsi="GHEA Grapalat" w:cs="Sylfaen"/>
          <w:sz w:val="24"/>
          <w:szCs w:val="24"/>
          <w:lang w:val="hy-AM"/>
        </w:rPr>
        <w:t>սույն որոշման 3-րդ կետի 1-ին ենթակետում  նշված</w:t>
      </w:r>
      <w:r>
        <w:rPr>
          <w:rFonts w:ascii="GHEA Grapalat" w:hAnsi="GHEA Grapalat"/>
          <w:sz w:val="24"/>
          <w:szCs w:val="24"/>
          <w:lang w:val="hy-AM"/>
        </w:rPr>
        <w:t xml:space="preserve"> անշարժ գույքի անհատույց օգտագործման պայ</w:t>
      </w:r>
      <w:r>
        <w:rPr>
          <w:rFonts w:ascii="GHEA Grapalat" w:hAnsi="GHEA Grapalat"/>
          <w:sz w:val="24"/>
          <w:szCs w:val="24"/>
          <w:lang w:val="hy-AM"/>
        </w:rPr>
        <w:softHyphen/>
        <w:t>մա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>նա</w:t>
      </w:r>
      <w:r>
        <w:rPr>
          <w:rFonts w:ascii="GHEA Grapalat" w:hAnsi="GHEA Grapalat"/>
          <w:sz w:val="24"/>
          <w:szCs w:val="24"/>
          <w:lang w:val="hy-AM"/>
        </w:rPr>
        <w:softHyphen/>
        <w:t>գիր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այսուհետ՝պայմանագիր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)՝ դրանում սահմանելով, որ պայմանագրի նոտարական վավերացման և պայմանագրից ծագող </w:t>
      </w:r>
      <w:r>
        <w:rPr>
          <w:rFonts w:ascii="GHEA Grapalat" w:hAnsi="GHEA Grapalat"/>
          <w:sz w:val="24"/>
          <w:szCs w:val="24"/>
          <w:lang w:val="hy-AM"/>
        </w:rPr>
        <w:lastRenderedPageBreak/>
        <w:t>գույքային իրավունքների պետական գրանց</w:t>
      </w:r>
      <w:r>
        <w:rPr>
          <w:rFonts w:ascii="GHEA Grapalat" w:hAnsi="GHEA Grapalat"/>
          <w:sz w:val="24"/>
          <w:szCs w:val="24"/>
          <w:lang w:val="hy-AM"/>
        </w:rPr>
        <w:softHyphen/>
        <w:t>ման ծախսերը ենթակա են իրականացման՝ «Հայաստանի ազգային պոլիտեխնիկական համալսարան» հիմնադրամի միջոցների հաշվին:</w:t>
      </w:r>
    </w:p>
    <w:p w:rsidR="00E4344A" w:rsidRDefault="00E4344A" w:rsidP="00E4344A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7. Սահմանել, որ՝ սույն որոշման 6-րդ կետի 2-րդ ենթակետով  «Հայաստանի ազգային պոլիտեխնիկական համալսարան» հիմնադրամին տրամադրվելիք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որոշման 3-րդ կետի 1-ին ենթակետում նշված </w:t>
      </w:r>
      <w:r>
        <w:rPr>
          <w:rFonts w:ascii="GHEA Grapalat" w:hAnsi="GHEA Grapalat"/>
          <w:sz w:val="24"/>
          <w:szCs w:val="24"/>
          <w:lang w:val="hy-AM"/>
        </w:rPr>
        <w:t>անհատույց օգտագործման անշարժ գույքի համար չեն կիրառվում Հայաստանի Հանրապետության կառավարության 2011 թվականի փետրվարի 17-ի N 304-Ն որոշմամբ հաստատված կարգի 5-րդ և 6.2-րդ կետերով սահմանված պահանջները:</w:t>
      </w: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ab/>
      </w: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ՀԱՅԱՍՏԱՆԻ ՀԱՆՐԱՊԵՏՈՒԹՅԱՆ </w:t>
      </w: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ՎԱՐՉԱՊԵՏԻ ՊԱՇՏՈՆԱԿԱՏԱՐ                              Ն.ՓԱՇԻՆՅԱՆ</w:t>
      </w: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tbl>
      <w:tblPr>
        <w:tblW w:w="5000" w:type="pct"/>
        <w:jc w:val="righ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781"/>
      </w:tblGrid>
      <w:tr w:rsidR="00E4344A" w:rsidRPr="00423ECE" w:rsidTr="00423ECE">
        <w:trPr>
          <w:tblCellSpacing w:w="7" w:type="dxa"/>
          <w:jc w:val="right"/>
        </w:trPr>
        <w:tc>
          <w:tcPr>
            <w:tcW w:w="975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E4344A" w:rsidRDefault="00E4344A" w:rsidP="00FB2D18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lastRenderedPageBreak/>
              <w:t>Հավելված 1</w:t>
            </w:r>
          </w:p>
          <w:p w:rsidR="00E4344A" w:rsidRDefault="00E4344A" w:rsidP="00FB2D18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ՀՀ կառավարության 2021 թվականի</w:t>
            </w:r>
          </w:p>
          <w:p w:rsidR="00E4344A" w:rsidRDefault="00E4344A" w:rsidP="00FB2D18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____ __-ի N ___-__ որոշման</w:t>
            </w:r>
          </w:p>
        </w:tc>
      </w:tr>
    </w:tbl>
    <w:p w:rsidR="00E4344A" w:rsidRDefault="00E4344A" w:rsidP="00E4344A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Arial" w:hAnsi="Arial" w:cs="Arial"/>
          <w:color w:val="000000"/>
          <w:sz w:val="24"/>
          <w:szCs w:val="24"/>
          <w:lang w:val="hy-AM"/>
        </w:rPr>
        <w:t> </w:t>
      </w:r>
    </w:p>
    <w:p w:rsidR="00E4344A" w:rsidRDefault="00E4344A" w:rsidP="00E4344A">
      <w:pPr>
        <w:shd w:val="clear" w:color="auto" w:fill="FFFFFF"/>
        <w:ind w:firstLine="375"/>
        <w:jc w:val="center"/>
        <w:outlineLvl w:val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Ս Խ Ե Մ Ա</w:t>
      </w:r>
    </w:p>
    <w:p w:rsidR="00E4344A" w:rsidRDefault="00E4344A" w:rsidP="00E4344A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hy-AM"/>
        </w:rPr>
        <w:t> </w:t>
      </w:r>
    </w:p>
    <w:p w:rsidR="00E4344A" w:rsidRDefault="00E4344A" w:rsidP="00E4344A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ՇԻՐԱԿԻ ՄԱՐԶԻ ԳՅՈՒՄՐԻ ՔԱՂԱՔԻ ԱՃԵՄՅԱՆ 2/1 ՀԱՍՑԵՈՒՄ ԳՏՆՎՈՂ ՊԵՏԱԿԱՆ ՍԵՓԱԿԱՆՈՒԹՅՈՒՆ ՀԱՆԴԻՍԱՑՈՂ ԱՆՇԱՐԺ ԳՈՒՅՔԻ ՏԱՐԱԾՔՆԵՐԻ </w:t>
      </w:r>
    </w:p>
    <w:p w:rsidR="00E4344A" w:rsidRDefault="00E4344A" w:rsidP="00E4344A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  <w:lang w:val="en-US" w:eastAsia="en-US"/>
        </w:rPr>
        <w:drawing>
          <wp:inline distT="0" distB="0" distL="0" distR="0" wp14:anchorId="432C7126" wp14:editId="1AFD8A7C">
            <wp:extent cx="5343525" cy="5505450"/>
            <wp:effectExtent l="1905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550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276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ՀԱՅԱՍՏԱՆԻ ՀԱՆՐԱՊԵՏՈՒԹՅԱՆ </w:t>
      </w:r>
    </w:p>
    <w:p w:rsidR="00E4344A" w:rsidRDefault="00E4344A" w:rsidP="00E4344A">
      <w:pPr>
        <w:shd w:val="clear" w:color="auto" w:fill="FFFFFF"/>
        <w:spacing w:line="276" w:lineRule="auto"/>
        <w:ind w:firstLine="375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ՎԱՐՉԱՊԵՏԻ ԱՇԽԱՏԱԿԱԶՄԻ</w:t>
      </w:r>
    </w:p>
    <w:p w:rsidR="00E4344A" w:rsidRDefault="00E4344A" w:rsidP="00E4344A">
      <w:pPr>
        <w:shd w:val="clear" w:color="auto" w:fill="FFFFFF"/>
        <w:spacing w:line="276" w:lineRule="auto"/>
        <w:ind w:firstLine="375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 ՂԵԿԱՎԱՐ    Ա.ԹՈՐՈՍՅԱՆ</w:t>
      </w:r>
      <w:r>
        <w:rPr>
          <w:rFonts w:ascii="GHEA Grapalat" w:hAnsi="GHEA Grapalat"/>
          <w:sz w:val="24"/>
          <w:szCs w:val="24"/>
          <w:lang w:val="hy-AM"/>
        </w:rPr>
        <w:br w:type="page"/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781"/>
      </w:tblGrid>
      <w:tr w:rsidR="00E4344A" w:rsidRPr="00423ECE" w:rsidTr="00423ECE">
        <w:trPr>
          <w:tblCellSpacing w:w="7" w:type="dxa"/>
        </w:trPr>
        <w:tc>
          <w:tcPr>
            <w:tcW w:w="975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E4344A" w:rsidRDefault="00E4344A" w:rsidP="00FB2D18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br w:type="page"/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Հավելված 2</w:t>
            </w:r>
          </w:p>
          <w:p w:rsidR="00E4344A" w:rsidRDefault="00E4344A" w:rsidP="00FB2D18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ՀՀ կառավարության 2021 թվականի</w:t>
            </w:r>
          </w:p>
          <w:p w:rsidR="00E4344A" w:rsidRDefault="00E4344A" w:rsidP="00FB2D18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____ __-ի N ___-__ որոշման</w:t>
            </w:r>
          </w:p>
        </w:tc>
      </w:tr>
    </w:tbl>
    <w:p w:rsidR="00E4344A" w:rsidRDefault="00E4344A" w:rsidP="00E4344A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Arial" w:hAnsi="Arial" w:cs="Arial"/>
          <w:color w:val="000000"/>
          <w:sz w:val="24"/>
          <w:szCs w:val="24"/>
          <w:lang w:val="hy-AM"/>
        </w:rPr>
        <w:t> </w:t>
      </w:r>
    </w:p>
    <w:p w:rsidR="00E4344A" w:rsidRDefault="00E4344A" w:rsidP="00E4344A">
      <w:pPr>
        <w:shd w:val="clear" w:color="auto" w:fill="FFFFFF"/>
        <w:ind w:firstLine="375"/>
        <w:jc w:val="center"/>
        <w:outlineLvl w:val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Ս Խ Ե Մ Ա</w:t>
      </w:r>
    </w:p>
    <w:p w:rsidR="00E4344A" w:rsidRDefault="00E4344A" w:rsidP="00E4344A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hy-AM"/>
        </w:rPr>
        <w:t> </w:t>
      </w:r>
    </w:p>
    <w:p w:rsidR="00E4344A" w:rsidRDefault="00E4344A" w:rsidP="00E4344A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ՇԻՐԱԿԻ ՄԱՐԶԻ ԳՅՈՒՄՐԻ ՔԱՂԱՔԻ ԱՃԵՄՅԱՆ 25, ԱՃԵՄՅԱՆ 2/1ՀԱՍՑԵՆԵՐՈՒՄ ԳՏՆՎՈՂ ՊԵՏԱԿԱՆ ՍԵՓԱԿԱՆՈՒԹՅՈՒՆ ՀԱՆԴԻՍԱՑՈՂ ԱՆՇԱՐԺ ԳՈՒՅՔԻ ՏԱՐԱԾՔՆԵՐԻ ՀՈՂԱՄԱՍԵՐԻ</w:t>
      </w:r>
    </w:p>
    <w:p w:rsidR="00E4344A" w:rsidRDefault="00E4344A" w:rsidP="00E4344A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E4344A" w:rsidRDefault="00E4344A" w:rsidP="00E4344A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hy-AM"/>
        </w:rPr>
        <w:t> </w:t>
      </w:r>
    </w:p>
    <w:p w:rsidR="00E4344A" w:rsidRDefault="00E4344A" w:rsidP="00E4344A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  <w:lang w:val="en-US" w:eastAsia="en-US"/>
        </w:rPr>
        <w:drawing>
          <wp:inline distT="0" distB="0" distL="0" distR="0" wp14:anchorId="0BB67C0F" wp14:editId="72C20A16">
            <wp:extent cx="5943600" cy="36099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44A" w:rsidRDefault="00E4344A" w:rsidP="00E4344A">
      <w:pPr>
        <w:ind w:firstLine="375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276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276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tabs>
          <w:tab w:val="left" w:pos="8970"/>
        </w:tabs>
        <w:autoSpaceDE w:val="0"/>
        <w:autoSpaceDN w:val="0"/>
        <w:adjustRightInd w:val="0"/>
        <w:spacing w:line="276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ՀԱՅԱՍՏԱՆԻ ՀԱՆՐԱՊԵՏՈՒԹՅԱՆ </w:t>
      </w:r>
    </w:p>
    <w:p w:rsidR="00E4344A" w:rsidRDefault="00E4344A" w:rsidP="00E4344A">
      <w:pPr>
        <w:shd w:val="clear" w:color="auto" w:fill="FFFFFF"/>
        <w:spacing w:line="276" w:lineRule="auto"/>
        <w:ind w:firstLine="375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ՎԱՐՉԱՊԵՏԻ ԱՇԽԱՏԱԿԱԶՄԻ</w:t>
      </w:r>
    </w:p>
    <w:p w:rsidR="00E4344A" w:rsidRDefault="00E4344A" w:rsidP="00E4344A">
      <w:pPr>
        <w:spacing w:after="200" w:line="276" w:lineRule="auto"/>
        <w:ind w:firstLine="375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 ՂԵԿԱՎԱՐ                                                            Ա. ԹՈՐՈՍՅԱՆ</w:t>
      </w:r>
    </w:p>
    <w:p w:rsidR="00E4344A" w:rsidRDefault="00E4344A" w:rsidP="00E4344A">
      <w:pPr>
        <w:spacing w:after="200" w:line="276" w:lineRule="auto"/>
        <w:ind w:firstLine="375"/>
        <w:rPr>
          <w:rFonts w:ascii="GHEA Grapalat" w:hAnsi="GHEA Grapalat"/>
          <w:b/>
          <w:sz w:val="24"/>
          <w:szCs w:val="24"/>
          <w:lang w:val="hy-AM" w:eastAsia="en-US"/>
        </w:rPr>
      </w:pPr>
    </w:p>
    <w:p w:rsidR="00E4344A" w:rsidRDefault="00E4344A" w:rsidP="00E4344A">
      <w:pPr>
        <w:spacing w:after="200" w:line="276" w:lineRule="auto"/>
        <w:ind w:firstLine="375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spacing w:after="200" w:line="276" w:lineRule="auto"/>
        <w:ind w:firstLine="375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spacing w:after="200" w:line="276" w:lineRule="auto"/>
        <w:ind w:firstLine="375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spacing w:after="200" w:line="276" w:lineRule="auto"/>
        <w:ind w:firstLine="375"/>
        <w:rPr>
          <w:rFonts w:ascii="GHEA Grapalat" w:hAnsi="GHEA Grapalat"/>
          <w:sz w:val="24"/>
          <w:szCs w:val="24"/>
          <w:lang w:val="hy-AM" w:eastAsia="en-US"/>
        </w:rPr>
      </w:pPr>
    </w:p>
    <w:p w:rsidR="00E4344A" w:rsidRDefault="00E4344A" w:rsidP="00E4344A">
      <w:pPr>
        <w:spacing w:after="200" w:line="276" w:lineRule="auto"/>
        <w:ind w:firstLine="375"/>
        <w:rPr>
          <w:rFonts w:ascii="GHEA Grapalat" w:hAnsi="GHEA Grapalat"/>
          <w:b/>
          <w:sz w:val="24"/>
          <w:szCs w:val="24"/>
          <w:lang w:val="hy-AM"/>
        </w:rPr>
      </w:pPr>
    </w:p>
    <w:p w:rsidR="00E4344A" w:rsidRDefault="00E4344A" w:rsidP="00E4344A">
      <w:pPr>
        <w:spacing w:line="360" w:lineRule="auto"/>
        <w:ind w:right="155" w:firstLine="375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ՀԻՄՆԱՎՈՐՈՒՄ </w:t>
      </w:r>
    </w:p>
    <w:p w:rsidR="00E4344A" w:rsidRDefault="00E4344A" w:rsidP="00E4344A">
      <w:pPr>
        <w:spacing w:line="360" w:lineRule="auto"/>
        <w:ind w:firstLine="37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«ԳՈՒՅՔՆ ԱՌԱՆՁՆԱՑՆԵԼՈՒ ԵՎ ԱՆՀԱՏՈՒՅՑ ՕԳՏԱԳՈՐԾՄԱՆ ԻՐԱՎՈՒՆՔՈՎ ԱՄՐԱՑՆԵԼՈՒ, ՎԵՐԱՆՈՐՈԳՄԱՆ, ԲԱՐԵԿԱՐԳՄԱՆ ԱՇԽԱՏԱՆՔՆԵՐ ԻՐԱԿԱՆԱՑՆԵԼՈՒԵՎ ԱՆՀԱՏՈՒՅՑ ՕԳՏԱԳՈՐԾՄԱՆ ԻՐԱՎՈՒՆՔՈՎ ՏՐԱՄԱԴՐԵԼՈՒ  ՄԱՍԻՆ»</w:t>
      </w:r>
      <w:r>
        <w:rPr>
          <w:rFonts w:ascii="GHEA Grapalat" w:hAnsi="GHEA Grapalat"/>
          <w:b/>
          <w:sz w:val="24"/>
          <w:szCs w:val="24"/>
          <w:lang w:val="pt-BR"/>
        </w:rPr>
        <w:t>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>
        <w:rPr>
          <w:rFonts w:ascii="GHEA Grapalat" w:hAnsi="GHEA Grapalat" w:cs="Tahoma"/>
          <w:b/>
          <w:spacing w:val="-2"/>
          <w:sz w:val="24"/>
          <w:szCs w:val="24"/>
          <w:lang w:val="hy-AM"/>
        </w:rPr>
        <w:t xml:space="preserve">ԿԱՌԱՎԱՐՈՒԹՅԱՆ ՈՐՈՇՄԱՆ  ՆԱԽԱԳԾԻ </w:t>
      </w:r>
    </w:p>
    <w:p w:rsidR="00E4344A" w:rsidRDefault="00E4344A" w:rsidP="00E4344A">
      <w:pPr>
        <w:pStyle w:val="NormalWeb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«Գույքն առանձնացնելու և անհատույց օգտագործման իրավունքով ամրացնելու, վերանորոգման, բարեկարգման աշխատանքներ իրականացնելու և անհատույց օգտագործման իրավունքով տրամադրելու  մասին»</w:t>
      </w:r>
      <w:r>
        <w:rPr>
          <w:rFonts w:ascii="GHEA Grapalat" w:hAnsi="GHEA Grapalat" w:cs="Sylfaen"/>
          <w:lang w:val="hy-AM"/>
        </w:rPr>
        <w:t xml:space="preserve"> ՀՀ կառավարության  որոշման նախագիծը մշակվել </w:t>
      </w:r>
      <w:proofErr w:type="spellStart"/>
      <w:r>
        <w:rPr>
          <w:rFonts w:ascii="GHEA Grapalat" w:hAnsi="GHEA Grapalat" w:cs="Sylfaen"/>
          <w:lang w:val="hy-AM"/>
        </w:rPr>
        <w:t>էԳյումրու</w:t>
      </w:r>
      <w:proofErr w:type="spellEnd"/>
      <w:r>
        <w:rPr>
          <w:rFonts w:ascii="GHEA Grapalat" w:hAnsi="GHEA Grapalat" w:cs="Sylfaen"/>
          <w:lang w:val="hy-AM"/>
        </w:rPr>
        <w:t xml:space="preserve"> Աճեմյան 25 և Աճեմյան 2/</w:t>
      </w:r>
      <w:r>
        <w:rPr>
          <w:rFonts w:ascii="GHEA Grapalat" w:hAnsi="GHEA Grapalat" w:cs="Sylfaen"/>
          <w:lang w:val="pt-BR"/>
        </w:rPr>
        <w:t>1</w:t>
      </w:r>
      <w:r>
        <w:rPr>
          <w:rFonts w:ascii="GHEA Grapalat" w:hAnsi="GHEA Grapalat" w:cs="Sylfaen"/>
          <w:lang w:val="hy-AM"/>
        </w:rPr>
        <w:t xml:space="preserve"> պատմամշակութային շենքերի մի մասի վերանորոգման, հարակից հողամասի  բարեկարգման և նշված տարածքում ՀԱՊՀ ԳՄ-ի ՏՏ ֆակուլտետի տեղակայման ապահովման, ինչպես նաև Գյումրու Աճեմյան 2/</w:t>
      </w:r>
      <w:r>
        <w:rPr>
          <w:rFonts w:ascii="GHEA Grapalat" w:hAnsi="GHEA Grapalat" w:cs="Sylfaen"/>
          <w:lang w:val="pt-BR"/>
        </w:rPr>
        <w:t>1</w:t>
      </w:r>
      <w:r w:rsidR="00423EC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հասցեում գտնվող շենքի մյուս մասը  </w:t>
      </w:r>
      <w:r>
        <w:rPr>
          <w:rFonts w:ascii="GHEA Grapalat" w:hAnsi="GHEA Grapalat"/>
          <w:color w:val="000000"/>
          <w:lang w:val="hy-AM"/>
        </w:rPr>
        <w:t xml:space="preserve">«Շիրակի մարզային գրադարան» ՊՈԱԿ-ին ամրացնելու  </w:t>
      </w:r>
      <w:r>
        <w:rPr>
          <w:rFonts w:ascii="GHEA Grapalat" w:hAnsi="GHEA Grapalat" w:cs="Sylfaen"/>
          <w:lang w:val="hy-AM"/>
        </w:rPr>
        <w:t>նպատակով:</w:t>
      </w:r>
    </w:p>
    <w:p w:rsidR="00E4344A" w:rsidRPr="00DC1DA0" w:rsidRDefault="00E4344A" w:rsidP="00E4344A">
      <w:pPr>
        <w:pStyle w:val="NormalWeb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ՀՀ կառավարության  19.02.2009 թ. </w:t>
      </w:r>
      <w:r>
        <w:rPr>
          <w:rFonts w:ascii="GHEA Grapalat" w:hAnsi="GHEA Grapalat"/>
          <w:color w:val="000000"/>
          <w:lang w:val="hy-AM"/>
        </w:rPr>
        <w:t xml:space="preserve">N 312-Ն որոշմամբ </w:t>
      </w:r>
      <w:r>
        <w:rPr>
          <w:rFonts w:ascii="GHEA Grapalat" w:hAnsi="GHEA Grapalat" w:cs="Sylfaen"/>
          <w:lang w:val="hy-AM"/>
        </w:rPr>
        <w:t xml:space="preserve">Հայաստանի Հանրապետության  մշակույթի նախարարության  աշխատակազմ պետական կառավարչական  հիմնարկին է հանձնվել Պետական սեփականություն հանդիսացող Գյումրու քաղաքի  Աճեմյան փողոցի 2, 2ա և </w:t>
      </w:r>
      <w:proofErr w:type="spellStart"/>
      <w:r>
        <w:rPr>
          <w:rFonts w:ascii="GHEA Grapalat" w:hAnsi="GHEA Grapalat" w:cs="Sylfaen"/>
          <w:lang w:val="hy-AM"/>
        </w:rPr>
        <w:t>Շչորսի</w:t>
      </w:r>
      <w:proofErr w:type="spellEnd"/>
      <w:r>
        <w:rPr>
          <w:rFonts w:ascii="GHEA Grapalat" w:hAnsi="GHEA Grapalat" w:cs="Sylfaen"/>
          <w:lang w:val="hy-AM"/>
        </w:rPr>
        <w:t xml:space="preserve"> 2  հասցեներում գտնվող շենքերը և շենքերի տակ գտնվող սպասարկման համար հողատար</w:t>
      </w:r>
      <w:r w:rsidR="00423ECE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>ծքը:</w:t>
      </w:r>
      <w:bookmarkStart w:id="0" w:name="_GoBack"/>
      <w:bookmarkEnd w:id="0"/>
    </w:p>
    <w:p w:rsidR="00E4344A" w:rsidRPr="00DC1DA0" w:rsidRDefault="00E4344A" w:rsidP="00E4344A">
      <w:pPr>
        <w:pStyle w:val="NormalWeb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Նշված որոշման 1-ին կետով հանձնարարվել է մշակույթի նախարարին  Գյումրու քաղաքապետի հետ համատեղ ճշտել նշված հասցեներում գտնվող հողամասի </w:t>
      </w:r>
      <w:proofErr w:type="spellStart"/>
      <w:r>
        <w:rPr>
          <w:rFonts w:ascii="GHEA Grapalat" w:hAnsi="GHEA Grapalat" w:cs="Sylfaen"/>
          <w:lang w:val="hy-AM"/>
        </w:rPr>
        <w:t>սահմաները</w:t>
      </w:r>
      <w:proofErr w:type="spellEnd"/>
      <w:r>
        <w:rPr>
          <w:rFonts w:ascii="GHEA Grapalat" w:hAnsi="GHEA Grapalat" w:cs="Sylfaen"/>
          <w:lang w:val="hy-AM"/>
        </w:rPr>
        <w:t xml:space="preserve"> և սահմանված կարգով իրականացնել  պետական գրանցում /01.12.2009թ. հ.2406065 վկայական/:</w:t>
      </w:r>
    </w:p>
    <w:p w:rsidR="00E4344A" w:rsidRDefault="00E4344A" w:rsidP="00E4344A">
      <w:pPr>
        <w:pStyle w:val="NormalWeb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Գյումրու քաղաքի  </w:t>
      </w:r>
      <w:proofErr w:type="spellStart"/>
      <w:r>
        <w:rPr>
          <w:rFonts w:ascii="GHEA Grapalat" w:hAnsi="GHEA Grapalat" w:cs="Sylfaen"/>
          <w:lang w:val="hy-AM"/>
        </w:rPr>
        <w:t>Շչորսի</w:t>
      </w:r>
      <w:proofErr w:type="spellEnd"/>
      <w:r>
        <w:rPr>
          <w:rFonts w:ascii="GHEA Grapalat" w:hAnsi="GHEA Grapalat" w:cs="Sylfaen"/>
          <w:lang w:val="hy-AM"/>
        </w:rPr>
        <w:t xml:space="preserve"> 2 և Աճեմյան փողոցի 2  հասցեներում  </w:t>
      </w:r>
      <w:proofErr w:type="spellStart"/>
      <w:r>
        <w:rPr>
          <w:rFonts w:ascii="GHEA Grapalat" w:hAnsi="GHEA Grapalat" w:cs="Sylfaen"/>
          <w:lang w:val="hy-AM"/>
        </w:rPr>
        <w:t>ներփակաված</w:t>
      </w:r>
      <w:proofErr w:type="spellEnd"/>
      <w:r>
        <w:rPr>
          <w:rFonts w:ascii="GHEA Grapalat" w:hAnsi="GHEA Grapalat" w:cs="Sylfaen"/>
          <w:lang w:val="hy-AM"/>
        </w:rPr>
        <w:t xml:space="preserve"> հողամասը  քաղաքային համայնքի սեփականություն գրանցելու նպատակով Գյումրու քաղաքապետի 2009 թվականի հունիսի  29-ի  h.1267 որոշման համաձայն  Գյումրու քաղաքի  </w:t>
      </w:r>
      <w:proofErr w:type="spellStart"/>
      <w:r>
        <w:rPr>
          <w:rFonts w:ascii="GHEA Grapalat" w:hAnsi="GHEA Grapalat" w:cs="Sylfaen"/>
          <w:lang w:val="hy-AM"/>
        </w:rPr>
        <w:t>Շչորսի</w:t>
      </w:r>
      <w:proofErr w:type="spellEnd"/>
      <w:r>
        <w:rPr>
          <w:rFonts w:ascii="GHEA Grapalat" w:hAnsi="GHEA Grapalat" w:cs="Sylfaen"/>
          <w:lang w:val="hy-AM"/>
        </w:rPr>
        <w:t xml:space="preserve"> 2 և Աճեմյան փողոցի 2 հասցեները փոփոխվել են Գյումրու քաղաքի  Աճեմյան 25 հասցեով:</w:t>
      </w:r>
    </w:p>
    <w:p w:rsidR="00E4344A" w:rsidRPr="00EC62AE" w:rsidRDefault="00E4344A" w:rsidP="00E4344A">
      <w:pPr>
        <w:pStyle w:val="NormalWeb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423ECE" w:rsidRDefault="00E4344A" w:rsidP="00E4344A">
      <w:pPr>
        <w:pStyle w:val="NormalWeb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Գյումրու քաղաքապետի 31.03.2009 թ. ն.8  որոշման համաձայն ՀՀ մշակույթի նախարարության հետ </w:t>
      </w:r>
      <w:r w:rsidRPr="00B72033">
        <w:rPr>
          <w:rFonts w:ascii="GHEA Grapalat" w:hAnsi="GHEA Grapalat" w:cs="Sylfaen"/>
          <w:lang w:val="hy-AM"/>
        </w:rPr>
        <w:t>2009</w:t>
      </w:r>
      <w:r>
        <w:rPr>
          <w:rFonts w:ascii="GHEA Grapalat" w:hAnsi="GHEA Grapalat" w:cs="Sylfaen"/>
          <w:lang w:val="hy-AM"/>
        </w:rPr>
        <w:t xml:space="preserve"> թվականի նոյեմբերի </w:t>
      </w:r>
      <w:r w:rsidRPr="00B72033">
        <w:rPr>
          <w:rFonts w:ascii="GHEA Grapalat" w:hAnsi="GHEA Grapalat" w:cs="Sylfaen"/>
          <w:lang w:val="hy-AM"/>
        </w:rPr>
        <w:t>6</w:t>
      </w:r>
      <w:r>
        <w:rPr>
          <w:rFonts w:ascii="GHEA Grapalat" w:hAnsi="GHEA Grapalat" w:cs="Sylfaen"/>
          <w:lang w:val="hy-AM"/>
        </w:rPr>
        <w:t xml:space="preserve">-ին կնքվել է </w:t>
      </w:r>
      <w:proofErr w:type="spellStart"/>
      <w:r>
        <w:rPr>
          <w:rFonts w:ascii="GHEA Grapalat" w:hAnsi="GHEA Grapalat" w:cs="Sylfaen"/>
          <w:lang w:val="hy-AM"/>
        </w:rPr>
        <w:t>նվիրաբերության</w:t>
      </w:r>
      <w:proofErr w:type="spellEnd"/>
      <w:r>
        <w:rPr>
          <w:rFonts w:ascii="GHEA Grapalat" w:hAnsi="GHEA Grapalat" w:cs="Sylfaen"/>
          <w:lang w:val="hy-AM"/>
        </w:rPr>
        <w:t xml:space="preserve"> պայմանագիր:</w:t>
      </w:r>
    </w:p>
    <w:p w:rsidR="00E4344A" w:rsidRDefault="00E4344A" w:rsidP="00E4344A">
      <w:pPr>
        <w:pStyle w:val="NormalWeb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>Հետագայում</w:t>
      </w:r>
      <w:r w:rsidRPr="00B72033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ՀՀ մշակույթի նախարարության համաձայնությամբ  նշված հասցեներում գտնվող  </w:t>
      </w:r>
      <w:r>
        <w:rPr>
          <w:rFonts w:ascii="GHEA Grapalat" w:hAnsi="GHEA Grapalat"/>
          <w:color w:val="000000"/>
          <w:lang w:val="hy-AM"/>
        </w:rPr>
        <w:t xml:space="preserve">08-001-0762-0097-001 կադաստրային </w:t>
      </w:r>
      <w:proofErr w:type="spellStart"/>
      <w:r>
        <w:rPr>
          <w:rFonts w:ascii="GHEA Grapalat" w:hAnsi="GHEA Grapalat"/>
          <w:color w:val="000000"/>
          <w:lang w:val="hy-AM"/>
        </w:rPr>
        <w:t>ծածկագրով</w:t>
      </w:r>
      <w:proofErr w:type="spellEnd"/>
      <w:r>
        <w:rPr>
          <w:rFonts w:ascii="GHEA Grapalat" w:hAnsi="GHEA Grapalat"/>
          <w:color w:val="000000"/>
          <w:lang w:val="hy-AM"/>
        </w:rPr>
        <w:t xml:space="preserve"> տարածքը տրամադրվել է </w:t>
      </w:r>
      <w:r>
        <w:rPr>
          <w:rFonts w:ascii="GHEA Grapalat" w:hAnsi="GHEA Grapalat" w:cs="Sylfaen"/>
          <w:lang w:val="hy-AM"/>
        </w:rPr>
        <w:t xml:space="preserve">ՀՀ մշակույթի նախարարության ենթակայությամբ գործող </w:t>
      </w:r>
      <w:r>
        <w:rPr>
          <w:rFonts w:ascii="GHEA Grapalat" w:hAnsi="GHEA Grapalat"/>
          <w:color w:val="000000"/>
          <w:lang w:val="hy-AM"/>
        </w:rPr>
        <w:t xml:space="preserve">«Շիրակի մարզային գրադարան» պետական ոչ </w:t>
      </w:r>
      <w:proofErr w:type="spellStart"/>
      <w:r>
        <w:rPr>
          <w:rFonts w:ascii="GHEA Grapalat" w:hAnsi="GHEA Grapalat"/>
          <w:color w:val="000000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lang w:val="hy-AM"/>
        </w:rPr>
        <w:t>կազմակերպության:Նախկինում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գրադարանը գործել է վարձակալական հիմունքներով զբաղեցրած այլ տարածքում:</w:t>
      </w:r>
    </w:p>
    <w:p w:rsidR="00E4344A" w:rsidRDefault="00E4344A" w:rsidP="00E4344A">
      <w:pPr>
        <w:pStyle w:val="mechtex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 նախատեսվում է համապատասխան վերանորոգման, բարեկարգման աշխատանքներն իրականացնելուց հետո Գյումրու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Աճեմյան 25 (կադաստրային համար 08-001-762-003-001) և Աճեմյան 2/1 (08-001-0762-0097-002, 08-001-0762-0097-004, 08-001-0762-0097-005) հասցեներում գտնվող  N 2 հավելվածով նշված ընդհանուր շուրջ  2700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ք.մ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հողամասի վրա տեղակայված գույքը </w:t>
      </w:r>
      <w:r>
        <w:rPr>
          <w:rFonts w:ascii="GHEA Grapalat" w:hAnsi="GHEA Grapalat" w:cs="Sylfaen"/>
          <w:sz w:val="24"/>
          <w:szCs w:val="24"/>
          <w:lang w:val="hy-AM"/>
        </w:rPr>
        <w:t>«Հայաստանի ազգային պոլիտեխնիկական համալսարան» հիմնադրամին անհատույց օգտագործման տրամադրելը։</w:t>
      </w:r>
    </w:p>
    <w:p w:rsidR="00E4344A" w:rsidRDefault="00E4344A" w:rsidP="00E4344A">
      <w:pPr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կողմից Բարձր տեխնոլոգիաների ոլորտը համարվում է գերակա և երկրի հզորագույն կապիտալի՝ մտքի վերարտադրման առաջնային հարթակ։ Բարձր տեխնոլոգիական արդյունաբերության շարժիչ ուժը մրցունակ կրթությունն է։ Որակյալ և մրցունակ կադրերի պատրաստման, աշխատատեղերի  ստեղծման, երիտասարդների զբաղվածության ապահովման, աշխատունակության բարձրացման ու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արժեհամակարգիձևավորման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գործընթացներում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կարևորագույն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դեր ունեն երկրում գործող բարձրագույն ուսումնական հաստատությունները։ </w:t>
      </w:r>
    </w:p>
    <w:p w:rsidR="00E4344A" w:rsidRDefault="00E4344A" w:rsidP="00E4344A">
      <w:pPr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Այս ոլորտում իր ուրույն դերակատարությունն ունի Հայաստանի ազգային պոլիտեխնիկական համալսարանը, որն ունի նաև մասնաճյուղեր Գյումրիում, Վանաձորում և Կապանում։ Փաստ է, որ որակյալ բարձրագույն կրթությունը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դեռևս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մեծ մարտահրավեր է ՀՀ մարզերում։ ՀՀ մարզերում ոչ մրցունակ բարձրագույն կրթության պարագայում մեծանում է նաև արտագաղթի ռիսկը, քանի որ հետզհետե նվազում է երիտասարդների վստահությունը մարզային բուհերում որակյալ կրթություն ստանալու հանդեպ, ինչը հանգեցնում է նրանց տեղափոխմանը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կամ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արտերկիր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E4344A" w:rsidRDefault="00E4344A" w:rsidP="00E4344A">
      <w:pPr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ՀՀ Հյուսիսային երկու մարզերում՝ Շիրակում և Լոռիում, համապատասխանաբար՝  Գյումրու և Վանաձորի տեխնոլոգիական կենտրոնների կառուցումն ու արդյունավետ գործունեությունն ապացուցում են, որ հնարավոր է մայրաքաղաքից դեպի մարզեր ապակենտրոնացնել տեխնոլոգիական ոլորտի հնարավորությունները, դրանց շնորհիվ կանխել արտագաղթը, ստեղծել մրցունակ բիզնես միջավայր ոլորտի ընկերությունների համար, ինչպես նաև պետություն –մասնավոր հատված – կրթություն կապի շնորհիվ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մոտիվացնել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երիտասարդներին՝ ընտրելու այն մասնագիտությունները, որոնք պահանջված են հենց մարզում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ձևավորելով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նոր բարձր վարձատրությամբ աշխատատեղեր։ Տեխնոլոգիական ծրագրերի դեպի Գյումրի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ուղղորդվելուն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զուգահեռ, ոչ միայն արտագաղթելու պատրաստ բազում երիտասարդներ փոխեցին իրենց որոշումն,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այլև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տարիներ առաջ մարզից արտագաղթած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տաղանդաշատ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մասնագետները հետ վերադարձան և հիմնեցին իրենց սեփական ընկերությունները։</w:t>
      </w:r>
    </w:p>
    <w:p w:rsidR="00E4344A" w:rsidRDefault="00E4344A" w:rsidP="00E4344A">
      <w:pPr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Գյումրու տեխնոլոգիական կենտրոնի գործունեության առաջին օրվանից հաջողությունների կիզակետում այն երիտասարդներն են, ովքեր իրենց մտքի ճկունության,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աշխատասիրության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գիտելիքների շնորհիվ դեպի մարզ են ներգրավում նոր ծրագրեր ու ներդրողներ։ Տեխնոլոգիական ոլորտում հաջողություն գրանցած երիտասարդները հիմնականում, եթե ոչ բացառապես, Հայաստանի ազգային պոլիտեխնիկական համալսարանի Գյումրու մասնաճյուղի շրջանավարտներն ու ուսանողներն են։ </w:t>
      </w:r>
    </w:p>
    <w:p w:rsidR="00E4344A" w:rsidRDefault="00E4344A" w:rsidP="00E4344A">
      <w:pPr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Սակայն տարիների ընթացքում մարզից դեպի մայրաքաղաք ձգտող ուսանողների քանակը մեծանում է, զուգահեռաբար՝ ռիսկի տակ դնելով Գյումրիում և, առհասարակ, մարզում գործող տեխնոլոգիական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բիզնեսների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ընդլայնման հնարավորությունները։ </w:t>
      </w:r>
    </w:p>
    <w:p w:rsidR="00E4344A" w:rsidRDefault="00E4344A" w:rsidP="00E4344A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Վերը նշված հնարավորությունները մեծացնելու, ռիսկերը նվազեցնելու և երկրում համաչափ զարգացում ու մարզերի հանդեպ նոր վերաբերմունք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ձևավորելու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նպատակով այս ծրագրի ներքո համախմբվում են Հայաստանի Հանրապետության կառավարությունը, Հայաստանի ազգային պոլիտեխնիկական համալսարանը,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Սինոփսիս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ընկերությունը, Ձեռնարկությունների ինկուբատոր հիմնադրամը, Համաշխարհային բանկը՝ ՀԱՊՀ Գյումրու մասնաճյուղի նոր և տարբերվող ձեռագիրը կերտելու համար։ </w:t>
      </w:r>
    </w:p>
    <w:p w:rsidR="00E4344A" w:rsidRDefault="00E4344A" w:rsidP="00E4344A">
      <w:pPr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Պետություն – մասնավոր հատված համագործակցության միջոցով Գյումրու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պոլիտեխնիկի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Տեղեկատվական տեխնոլոգիաների  ֆակուլտետի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վերածնունդն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ունի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առաքելություն՝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պիլոտային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ծրագրի միջոցով մայրաքաղաքից դուրս առաջին անգամ դիրքավորել բարձրագույն ուսումնական հաստատություն, որը կլինի երկրում առաջատար՝ իր հնարավորություններով և կրթական նորարար ծրագրերով։</w:t>
      </w:r>
    </w:p>
    <w:p w:rsidR="00E4344A" w:rsidRDefault="00E4344A" w:rsidP="00E4344A">
      <w:pPr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ծրագրի իրականացման արդյունքում՝ քաղաքի սրտում, կողք կողքի կգործեն Գյումրու տեխնոլոգիական կենտրոնը՝ որպես բիզնես միջավայր և հեռանկարային աշխատատեղերի, նոր ընկերությունների հավաքատեղի,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Թումո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կենտրոնը՝ որպես դպրոցականների համար հնարավորությունների հավաքատեղի և,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ամենակարևորը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տնտեսության բարելավմանն ուղղված շղթան կհամալրվի բարձրագույն ուսումնական հաստատության ներկայությամբ, որտեղ նորարար կրթական ծրագրերը, արտադրությունից հրավիրված դասախոսները, արդիական փորձարարական լաբորատորիաները, գիտական ու հետազոտական ծրագրերը խթանող գործառույթներն ու ուսանող – գործնական միջավայր անմիջական կապը կստեղծեն նոր վերաբերմունք ՀՀ երկրորդ քաղաքի հանդեպ, իսկ տեղի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երիտասարդություննայլևս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հպարտությամբ իրեն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կկոչի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«Գյումրու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պոլիտեխնիկի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ուսանող»։</w:t>
      </w:r>
    </w:p>
    <w:p w:rsidR="00E4344A" w:rsidRDefault="00E4344A" w:rsidP="00E4344A">
      <w:pPr>
        <w:pStyle w:val="NormalWeb"/>
        <w:spacing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«Գույքն առանձնացնելու և անհատույց օգտագործման իրավունքով ամրացնելու, վերանորոգման, բարեկարգման աշխատանքներ իրականացնելու և անհատույց օգտագործման իրավունքով տրամադրելու  մասին» </w:t>
      </w:r>
      <w:r>
        <w:rPr>
          <w:rFonts w:ascii="GHEA Grapalat" w:hAnsi="GHEA Grapalat" w:cs="Sylfaen"/>
          <w:noProof/>
          <w:lang w:val="hy-AM"/>
        </w:rPr>
        <w:t>Հայաստանի Հանրապետության կառավարության որոշման նախագծի ընդունելու դեպքում պետական կամ տեղական ինքնակառավարման մարմնի բյուջեում ծախսերի և եկամուտների էական ավելացում կամ նվազեցում  չի սպասվում</w:t>
      </w:r>
      <w:r>
        <w:rPr>
          <w:rFonts w:ascii="GHEA Grapalat" w:hAnsi="GHEA Grapalat" w:cs="Sylfaen"/>
          <w:noProof/>
          <w:lang w:val="pt-BR"/>
        </w:rPr>
        <w:t>:</w:t>
      </w:r>
    </w:p>
    <w:p w:rsidR="00E4344A" w:rsidRDefault="00E4344A" w:rsidP="00E4344A">
      <w:pPr>
        <w:spacing w:after="160"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  <w:r w:rsidRPr="00A16025">
        <w:rPr>
          <w:rFonts w:ascii="GHEA Grapalat" w:hAnsi="GHEA Grapalat"/>
          <w:b/>
          <w:sz w:val="24"/>
          <w:szCs w:val="24"/>
          <w:lang w:val="hy-AM"/>
        </w:rPr>
        <w:lastRenderedPageBreak/>
        <w:t>Ա</w:t>
      </w:r>
      <w:r w:rsidRPr="00A16025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ՄՓՈՓԱԹԵ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ՐԹ</w:t>
      </w:r>
    </w:p>
    <w:p w:rsidR="00E4344A" w:rsidRDefault="00E4344A" w:rsidP="00E4344A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«ԳՈՒՅՔՆ ԱՌԱՆՁՆԱՑՆԵԼՈՒ ԵՎ ԱՆՀԱՏՈՒՅՑ ՕԳՏԱԳՈՐԾՄԱՆ ԻՐԱՎՈՒՆՔՈՎ ԱՄՐԱՑՆԵԼՈՒ, ՎԵՐԱՆՈՐՈԳՄԱՆ, ԲԱՐԵԿԱՐԳՄԱՆ ԱՇԽԱՏԱՆՔՆԵՐ ԻՐԱԿԱՆԱՑՆԵԼՈՒ  ԵՎ ԱՆՀԱՏՈՒՅՑ ՕԳՏԱԳՈՐԾՄԱՆ ԻՐԱՎՈՒՆՔՈՎ ՏՐԱՄԱԴՐԵԼՈՒ  ՄԱՍԻՆ» 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</w:t>
      </w:r>
    </w:p>
    <w:p w:rsidR="00E4344A" w:rsidRDefault="00E4344A" w:rsidP="00E4344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0005" w:type="dxa"/>
        <w:tblLayout w:type="fixed"/>
        <w:tblLook w:val="0420" w:firstRow="1" w:lastRow="0" w:firstColumn="0" w:lastColumn="0" w:noHBand="0" w:noVBand="1"/>
      </w:tblPr>
      <w:tblGrid>
        <w:gridCol w:w="6917"/>
        <w:gridCol w:w="3088"/>
      </w:tblGrid>
      <w:tr w:rsidR="00E4344A" w:rsidTr="00FB2D18">
        <w:trPr>
          <w:trHeight w:val="690"/>
        </w:trPr>
        <w:tc>
          <w:tcPr>
            <w:tcW w:w="6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4344A" w:rsidRDefault="00E4344A" w:rsidP="00E4344A">
            <w:pPr>
              <w:pStyle w:val="ListParagraph"/>
              <w:numPr>
                <w:ilvl w:val="0"/>
                <w:numId w:val="1"/>
              </w:numPr>
              <w:spacing w:before="0" w:after="0"/>
              <w:ind w:left="1134" w:right="-391" w:hanging="567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b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ֆինանսներինախարարություն</w:t>
            </w:r>
            <w:proofErr w:type="spellEnd"/>
          </w:p>
          <w:p w:rsidR="00E4344A" w:rsidRDefault="00E4344A" w:rsidP="00FB2D18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-202" w:firstLine="141"/>
              <w:jc w:val="center"/>
              <w:textAlignment w:val="baseline"/>
              <w:rPr>
                <w:rFonts w:ascii="GHEA Grapalat" w:hAnsi="GHEA Grapalat"/>
                <w:b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16.04.2021 թ.</w:t>
            </w:r>
          </w:p>
        </w:tc>
      </w:tr>
      <w:tr w:rsidR="00E4344A" w:rsidTr="00FB2D18">
        <w:trPr>
          <w:trHeight w:val="510"/>
        </w:trPr>
        <w:tc>
          <w:tcPr>
            <w:tcW w:w="9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44A" w:rsidRDefault="00E4344A" w:rsidP="00FB2D18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4344A" w:rsidRDefault="00E4344A" w:rsidP="00FB2D18">
            <w:pPr>
              <w:spacing w:line="276" w:lineRule="auto"/>
              <w:ind w:right="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01/8-2/5710-2021</w:t>
            </w:r>
          </w:p>
          <w:p w:rsidR="00E4344A" w:rsidRDefault="00E4344A" w:rsidP="00FB2D18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-391" w:firstLine="141"/>
              <w:jc w:val="center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4344A" w:rsidTr="00FB2D18">
        <w:trPr>
          <w:trHeight w:val="1214"/>
        </w:trPr>
        <w:tc>
          <w:tcPr>
            <w:tcW w:w="9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FB2D18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34" w:firstLine="141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Առաջարկություններ չունի</w:t>
            </w:r>
          </w:p>
        </w:tc>
      </w:tr>
      <w:tr w:rsidR="00E4344A" w:rsidTr="00FB2D18">
        <w:trPr>
          <w:trHeight w:val="505"/>
        </w:trPr>
        <w:tc>
          <w:tcPr>
            <w:tcW w:w="6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E4344A">
            <w:pPr>
              <w:pStyle w:val="ListParagraph"/>
              <w:numPr>
                <w:ilvl w:val="0"/>
                <w:numId w:val="1"/>
              </w:numPr>
              <w:spacing w:before="0" w:after="0"/>
              <w:ind w:left="1418" w:right="-391" w:hanging="42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տարածքային կառավարման և</w:t>
            </w:r>
          </w:p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ենթակառուցվածքների նախարարություն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 xml:space="preserve">19. 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en-US" w:eastAsia="en-US"/>
              </w:rPr>
              <w:t>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>4.202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en-US" w:eastAsia="en-US"/>
              </w:rPr>
              <w:t>1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E4344A" w:rsidTr="00FB2D18">
        <w:trPr>
          <w:trHeight w:val="399"/>
        </w:trPr>
        <w:tc>
          <w:tcPr>
            <w:tcW w:w="9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44A" w:rsidRDefault="00E4344A" w:rsidP="00FB2D18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spacing w:line="276" w:lineRule="auto"/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 ՍՊ/21.1/9505-2021</w:t>
            </w:r>
          </w:p>
        </w:tc>
      </w:tr>
      <w:tr w:rsidR="00E4344A" w:rsidTr="00FB2D1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Pr="00156379" w:rsidRDefault="00E4344A" w:rsidP="00FB2D18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ՀՀտարածքայինկառավարմանևենթակառուցվածքներինախարարությունը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«Գույքն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առանձնացնելու և անհատույց օգտագործման իրավունքով ամրացնելու, վերանորոգման, բարեկարգման աշխատանքներ իրականացնելու և անհատույց օգտագործման իրավունքով տրամադրելու 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լրամշակված տարբերակը</w:t>
            </w:r>
            <w:r w:rsidRPr="00156379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այսուհետ՝Նախագիծ</w:t>
            </w:r>
            <w:proofErr w:type="spellEnd"/>
            <w:r w:rsidRPr="00156379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քննարկ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ելէՊետականգույքիկառավարմանկոմիտեիհետ</w:t>
            </w:r>
            <w:proofErr w:type="spellEnd"/>
            <w:r w:rsidRPr="0015637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4344A" w:rsidRDefault="00E4344A" w:rsidP="00FB2D18">
            <w:pPr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Ձեզենք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ուղարկումՆախագծիվերաբերյալ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վերջինիս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ներկայացրած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դիրքորոշումը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E4344A" w:rsidRDefault="00E4344A" w:rsidP="00FB2D18">
            <w:pPr>
              <w:spacing w:line="276" w:lineRule="auto"/>
              <w:ind w:firstLine="720"/>
              <w:jc w:val="both"/>
              <w:rPr>
                <w:rFonts w:ascii="GHEA Grapalat" w:hAnsi="GHEA Grapalat"/>
                <w:noProof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pt-BR"/>
              </w:rPr>
              <w:t xml:space="preserve">Առդիր՝ </w:t>
            </w:r>
            <w:r>
              <w:rPr>
                <w:rFonts w:ascii="GHEA Grapalat" w:hAnsi="GHEA Grapalat"/>
                <w:noProof/>
                <w:sz w:val="24"/>
                <w:szCs w:val="24"/>
                <w:lang w:val="pt-BR"/>
              </w:rPr>
              <w:tab/>
              <w:t>էլեկտրոնային նյութ:</w:t>
            </w:r>
          </w:p>
          <w:p w:rsidR="00E4344A" w:rsidRDefault="00E4344A" w:rsidP="00FB2D18">
            <w:pPr>
              <w:spacing w:line="276" w:lineRule="auto"/>
              <w:ind w:firstLine="27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FB2D18">
            <w:pPr>
              <w:shd w:val="clear" w:color="auto" w:fill="FFFFFF"/>
              <w:spacing w:line="276" w:lineRule="auto"/>
              <w:rPr>
                <w:rFonts w:ascii="Verdana" w:hAnsi="Verdana"/>
                <w:color w:val="000000"/>
                <w:sz w:val="24"/>
                <w:szCs w:val="24"/>
                <w:lang w:val="hy-AM"/>
              </w:rPr>
            </w:pPr>
          </w:p>
          <w:p w:rsidR="00E4344A" w:rsidRDefault="00E4344A" w:rsidP="00FB2D18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4344A" w:rsidTr="00FB2D18">
        <w:trPr>
          <w:trHeight w:val="544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>Պետական գույքի կառավարման կոմիտե</w:t>
            </w:r>
          </w:p>
          <w:p w:rsidR="00E4344A" w:rsidRDefault="00E4344A" w:rsidP="00FB2D18">
            <w:pPr>
              <w:spacing w:line="276" w:lineRule="auto"/>
              <w:jc w:val="right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4344A" w:rsidRDefault="00E4344A" w:rsidP="00FB2D18">
            <w:pPr>
              <w:spacing w:line="276" w:lineRule="auto"/>
              <w:jc w:val="righ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E4344A" w:rsidRPr="00423ECE" w:rsidTr="00FB2D1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Pr="00156379" w:rsidRDefault="00E4344A" w:rsidP="00E4344A">
            <w:pPr>
              <w:pStyle w:val="ListParagraph"/>
              <w:numPr>
                <w:ilvl w:val="0"/>
                <w:numId w:val="2"/>
              </w:numPr>
              <w:spacing w:before="0" w:after="0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156379">
              <w:rPr>
                <w:rFonts w:ascii="GHEA Grapalat" w:hAnsi="GHEA Grapalat"/>
                <w:sz w:val="24"/>
                <w:szCs w:val="24"/>
                <w:lang w:val="en-GB"/>
              </w:rPr>
              <w:t xml:space="preserve"> 2-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րդկետի</w:t>
            </w:r>
            <w:proofErr w:type="spellEnd"/>
            <w:r w:rsidRPr="00156379">
              <w:rPr>
                <w:rFonts w:ascii="GHEA Grapalat" w:hAnsi="GHEA Grapalat"/>
                <w:sz w:val="24"/>
                <w:szCs w:val="24"/>
                <w:lang w:val="en-GB"/>
              </w:rPr>
              <w:t xml:space="preserve"> 1-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ինենթակետիցհանելերկամսյաժամկետումբառերը</w:t>
            </w:r>
            <w:proofErr w:type="spellEnd"/>
            <w:r w:rsidRPr="00156379">
              <w:rPr>
                <w:rFonts w:ascii="GHEA Grapalat" w:hAnsi="GHEA Grapalat"/>
                <w:sz w:val="24"/>
                <w:szCs w:val="24"/>
                <w:lang w:val="en-GB"/>
              </w:rPr>
              <w:t>,</w:t>
            </w:r>
          </w:p>
          <w:p w:rsidR="00E4344A" w:rsidRPr="00156379" w:rsidRDefault="00E4344A" w:rsidP="00FB2D18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FB2D18">
            <w:pPr>
              <w:spacing w:line="276" w:lineRule="auto"/>
              <w:ind w:right="-108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  <w:p w:rsidR="00E4344A" w:rsidRDefault="00E4344A" w:rsidP="00E4344A">
            <w:pPr>
              <w:pStyle w:val="ListParagraph"/>
              <w:numPr>
                <w:ilvl w:val="0"/>
                <w:numId w:val="3"/>
              </w:numPr>
              <w:spacing w:before="0" w:after="0"/>
              <w:ind w:left="176" w:firstLine="1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կետի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ենթակետիցառաջարկին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հանվել է երկամսյա ժամկետում բառերը</w:t>
            </w:r>
            <w:r>
              <w:rPr>
                <w:rFonts w:ascii="GHEA Grapalat" w:hAnsi="GHEA Grapalat"/>
                <w:sz w:val="24"/>
                <w:szCs w:val="24"/>
                <w:lang w:val="hy-AM" w:bidi="he-IL"/>
              </w:rPr>
              <w:t>:</w:t>
            </w:r>
          </w:p>
        </w:tc>
      </w:tr>
      <w:tr w:rsidR="00E4344A" w:rsidRPr="00423ECE" w:rsidTr="00FB2D18">
        <w:trPr>
          <w:trHeight w:val="3861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E4344A">
            <w:pPr>
              <w:pStyle w:val="ListParagraph"/>
              <w:numPr>
                <w:ilvl w:val="0"/>
                <w:numId w:val="3"/>
              </w:numPr>
              <w:spacing w:before="0"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4-րդ կետի 1-ին ենթակետում միջոցներով բառից հետո լրացնել ՝նախատեսվող աշխատանքների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-նախահաշվային փաստաթղթերը համաձայնեցնելով Հայաստանի Հանրապետության կրթության, գիտության, մշակույթի և սպորտի նախարարության և Քաղաքաշինության կոմիտեի հետ:  բառերը,</w:t>
            </w:r>
          </w:p>
          <w:p w:rsidR="00E4344A" w:rsidRDefault="00E4344A" w:rsidP="00FB2D18">
            <w:pPr>
              <w:pStyle w:val="ListParagraph"/>
              <w:spacing w:before="0" w:after="0"/>
              <w:ind w:left="142" w:firstLine="39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FB2D18">
            <w:pPr>
              <w:spacing w:line="276" w:lineRule="auto"/>
              <w:ind w:right="-108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  <w:p w:rsidR="00E4344A" w:rsidRDefault="00E4344A" w:rsidP="00FB2D18">
            <w:pPr>
              <w:spacing w:line="276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4344A" w:rsidRDefault="00E4344A" w:rsidP="00FB2D1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en-US"/>
              </w:rPr>
              <w:t xml:space="preserve">2.Որոշման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4-րդ կետի 1-ին ենթակետում առաջարկին համապատասխան կատարվել է լրացում</w:t>
            </w:r>
            <w:r>
              <w:rPr>
                <w:rFonts w:ascii="GHEA Grapalat" w:hAnsi="GHEA Grapalat"/>
                <w:sz w:val="24"/>
                <w:szCs w:val="24"/>
                <w:lang w:val="hy-AM" w:eastAsia="en-US" w:bidi="he-IL"/>
              </w:rPr>
              <w:t>:</w:t>
            </w:r>
          </w:p>
          <w:p w:rsidR="00E4344A" w:rsidRDefault="00E4344A" w:rsidP="00FB2D18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E4344A" w:rsidRPr="00423ECE" w:rsidTr="00FB2D1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Pr="00C40121" w:rsidRDefault="00E4344A" w:rsidP="00E4344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012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8-րդ կետի 1-ին ենթակետում աշխատանքների ավարտից հետո ընդունել աշխատանքների արդյունքը բառերը փոխարինել աշխատանքները </w:t>
            </w:r>
            <w:proofErr w:type="spellStart"/>
            <w:r w:rsidRPr="00C40121">
              <w:rPr>
                <w:rFonts w:ascii="GHEA Grapalat" w:hAnsi="GHEA Grapalat"/>
                <w:sz w:val="24"/>
                <w:szCs w:val="24"/>
                <w:lang w:val="hy-AM"/>
              </w:rPr>
              <w:t>նախագծա</w:t>
            </w:r>
            <w:proofErr w:type="spellEnd"/>
            <w:r w:rsidRPr="00C40121">
              <w:rPr>
                <w:rFonts w:ascii="GHEA Grapalat" w:hAnsi="GHEA Grapalat"/>
                <w:sz w:val="24"/>
                <w:szCs w:val="24"/>
                <w:lang w:val="hy-AM"/>
              </w:rPr>
              <w:t>-նախահաշվային փաստաթղթերին համապատասխան կատարվելու վերաբերյալ Քաղաքաշինության կոմիտեի կողմից եզրակացությունը ստանալուց հետո բառերով:</w:t>
            </w:r>
          </w:p>
          <w:p w:rsidR="00E4344A" w:rsidRDefault="00E4344A" w:rsidP="00FB2D18">
            <w:pPr>
              <w:pStyle w:val="ListParagraph"/>
              <w:spacing w:before="0" w:after="0"/>
              <w:ind w:left="142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FB2D18">
            <w:pPr>
              <w:spacing w:line="276" w:lineRule="auto"/>
              <w:ind w:right="-108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  <w:p w:rsidR="00E4344A" w:rsidRDefault="00E4344A" w:rsidP="00FB2D1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8-րդ կետի 1-ին ենթակետում առաջարկին համապատասխան կատարվել է փոփոխություն:</w:t>
            </w:r>
          </w:p>
        </w:tc>
      </w:tr>
      <w:tr w:rsidR="00E4344A" w:rsidTr="00FB2D18">
        <w:trPr>
          <w:trHeight w:val="540"/>
        </w:trPr>
        <w:tc>
          <w:tcPr>
            <w:tcW w:w="6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4344A" w:rsidRDefault="00E4344A" w:rsidP="00E4344A">
            <w:pPr>
              <w:pStyle w:val="ListParagraph"/>
              <w:numPr>
                <w:ilvl w:val="0"/>
                <w:numId w:val="1"/>
              </w:numPr>
              <w:tabs>
                <w:tab w:val="left" w:pos="3828"/>
              </w:tabs>
              <w:ind w:left="1560" w:hanging="426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Անշարժ գույքի կադաստրի կոմիտե</w:t>
            </w:r>
          </w:p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spacing w:line="276" w:lineRule="auto"/>
              <w:ind w:left="12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en-US" w:eastAsia="en-US"/>
              </w:rPr>
              <w:t>14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>. 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en-US" w:eastAsia="en-US"/>
              </w:rPr>
              <w:t>4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>.2020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</w:t>
            </w:r>
          </w:p>
        </w:tc>
      </w:tr>
      <w:tr w:rsidR="00E4344A" w:rsidTr="00FB2D18">
        <w:trPr>
          <w:trHeight w:val="405"/>
        </w:trPr>
        <w:tc>
          <w:tcPr>
            <w:tcW w:w="9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44A" w:rsidRDefault="00E4344A" w:rsidP="00FB2D18">
            <w:pP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NՍԹ/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2426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-202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1</w:t>
            </w:r>
          </w:p>
        </w:tc>
      </w:tr>
      <w:tr w:rsidR="00E4344A" w:rsidTr="00FB2D18">
        <w:trPr>
          <w:trHeight w:val="660"/>
        </w:trPr>
        <w:tc>
          <w:tcPr>
            <w:tcW w:w="9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Դիտողություններ և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pgNum/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չունի</w:t>
            </w:r>
          </w:p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</w:tc>
      </w:tr>
      <w:tr w:rsidR="00E4344A" w:rsidTr="00FB2D18">
        <w:trPr>
          <w:trHeight w:val="345"/>
        </w:trPr>
        <w:tc>
          <w:tcPr>
            <w:tcW w:w="6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E4344A">
            <w:pPr>
              <w:pStyle w:val="ListParagraph"/>
              <w:numPr>
                <w:ilvl w:val="0"/>
                <w:numId w:val="1"/>
              </w:numPr>
              <w:ind w:left="1701"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30.04.2021</w:t>
            </w:r>
          </w:p>
        </w:tc>
      </w:tr>
      <w:tr w:rsidR="00E4344A" w:rsidTr="00FB2D18">
        <w:trPr>
          <w:trHeight w:val="300"/>
        </w:trPr>
        <w:tc>
          <w:tcPr>
            <w:tcW w:w="9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44A" w:rsidRDefault="00E4344A" w:rsidP="00FB2D18">
            <w:pPr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N 01/27.1/11020-2021</w:t>
            </w:r>
          </w:p>
        </w:tc>
      </w:tr>
      <w:tr w:rsidR="00E4344A" w:rsidRPr="00423ECE" w:rsidTr="00FB2D18">
        <w:trPr>
          <w:trHeight w:val="66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FB2D18">
            <w:pPr>
              <w:spacing w:line="276" w:lineRule="auto"/>
              <w:ind w:firstLine="61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2021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ապրիլի 22-ի թիվ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01/20.1/7868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-2021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գրության՝ հայտնում ենք, որ Հայաստանի Հանրապետության կառավարության 2021 թվականի փետրվարի 25-ի թիվ 252-Լ որոշմամբ հաստատված աշխատակարգի 15-րդ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ամրագրված կարգավորման համաձայն՝ Նախագծերը նախապես կարծիքի են ուղարկվում 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շահագրգիռ մարմիններին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ներկայացնողի կողմից: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Ոչ նորմատիվ բնույթի նախագծերը կարծիքի են ուղարկվում նաև 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, բացառությամբ օրենքի </w:t>
            </w:r>
            <w:proofErr w:type="spellStart"/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կիրարկումն</w:t>
            </w:r>
            <w:proofErr w:type="spellEnd"/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ապահովող միջոցառումների մասին, աշխատանքային խմբերի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 xml:space="preserve">(հանձնաժողովների, հանձնախմբերի) մասին, 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գույք հետ վերցնելու կամ ամրացնելու մասին նախագծերի: </w:t>
            </w:r>
          </w:p>
          <w:p w:rsidR="00E4344A" w:rsidRDefault="00E4344A" w:rsidP="00FB2D18">
            <w:pPr>
              <w:spacing w:line="276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«Գույքն առանձնացնելու և անհատույց օգտագործման իրավունքով ամրացնելու, վերանորոգման, բարեկարգման աշխատանքներ իրականացնելու և անհատույց օգտագործման իրավունքով տրամադրելու մասին» Հայաստանի Հանրապետության կառավարության որոշման նախագծի (այսուհետ՝ Նախագիծ) առումով անհրաժեշտ է նկատի ունենալ այն հանգամանքը, որ ներկայացված Նախագիծը վերաբերում է գույքն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առանձնացնելուն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անհատույց օգտագործման իրավունքով ամրացնելուն, ինչպես նաև վերանորոգմանը, բարեկարգման աշխատանքներ իրականացնելուն և անհատույց օգտագործման իրավունքով տրամադրելուն, իսկ ՀՀ արդարադատության նախարարությունն էլ, ըստ էության, տվյալ նախագծով շահագրգիռ մարմին չի հանդիսանում՝ ուստի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Նախագծի վերաբերյալ ՀՀ արդարադատության նախարարության կողմից կարծիք չի ներկայացվելու:</w:t>
            </w:r>
          </w:p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FB2D18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E4344A" w:rsidTr="00FB2D18">
        <w:trPr>
          <w:trHeight w:val="659"/>
        </w:trPr>
        <w:tc>
          <w:tcPr>
            <w:tcW w:w="6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E4344A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276" w:lineRule="auto"/>
              <w:ind w:left="993" w:hanging="284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18.03.2021</w:t>
            </w:r>
            <w:r>
              <w:rPr>
                <w:rFonts w:ascii="GHEA Grapalat" w:hAnsi="GHEA Grapalat" w:cs="Sylfaen"/>
                <w:b/>
                <w:noProof/>
                <w:lang w:val="hy-AM"/>
              </w:rPr>
              <w:t xml:space="preserve"> թ.</w:t>
            </w:r>
          </w:p>
        </w:tc>
      </w:tr>
      <w:tr w:rsidR="00E4344A" w:rsidTr="00FB2D18">
        <w:trPr>
          <w:trHeight w:val="795"/>
        </w:trPr>
        <w:tc>
          <w:tcPr>
            <w:tcW w:w="9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44A" w:rsidRDefault="00E4344A" w:rsidP="00FB2D18">
            <w:pP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lang w:val="hy-AM"/>
              </w:rPr>
              <w:t>N02/16.4/8543-</w:t>
            </w:r>
            <w:r>
              <w:rPr>
                <w:rFonts w:ascii="GHEA Grapalat" w:hAnsi="GHEA Grapalat" w:cs="Sylfaen"/>
                <w:b/>
                <w:noProof/>
              </w:rPr>
              <w:t>2</w:t>
            </w:r>
            <w:r>
              <w:rPr>
                <w:rFonts w:ascii="GHEA Grapalat" w:hAnsi="GHEA Grapalat" w:cs="Sylfaen"/>
                <w:b/>
                <w:noProof/>
                <w:lang w:val="hy-AM"/>
              </w:rPr>
              <w:t>021</w:t>
            </w:r>
          </w:p>
        </w:tc>
      </w:tr>
      <w:tr w:rsidR="00E4344A" w:rsidRPr="00423ECE" w:rsidTr="00FB2D18">
        <w:trPr>
          <w:trHeight w:val="66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FB2D18">
            <w:pPr>
              <w:pStyle w:val="NormalWeb"/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Վարչապետի հանձնարարությամբ՝ խնդրում եմ </w:t>
            </w:r>
            <w:proofErr w:type="spellStart"/>
            <w:r>
              <w:rPr>
                <w:rFonts w:ascii="GHEA Grapalat" w:hAnsi="GHEA Grapalat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մեկ անգամ համաձայնեցնել շահագրգիռ մարմինների(այդ թվում՝ կազմակերպությունների) հետ, ինչպես նաև հստակեցնել նախագծի 3-րդ կետով նախատեսված վերանորոգման, բարեկարգման աշխատանքների իրականացման ժամկետները: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FB2D18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Ընդունվել է</w:t>
            </w:r>
          </w:p>
          <w:p w:rsidR="00E4344A" w:rsidRDefault="00E4344A" w:rsidP="00FB2D1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Որոշման նախագիծը ներկայացվել է շահագրգիռ գերատեսչական մարմինների քննարկման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4344A" w:rsidRDefault="00E4344A" w:rsidP="00FB2D1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Որոշման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կետը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և նշվել է 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կատարվող  վերանորոգման, բարեկարգման աշխատանքների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իրականացման ժամկետը:</w:t>
            </w:r>
          </w:p>
        </w:tc>
      </w:tr>
      <w:tr w:rsidR="00E4344A" w:rsidTr="00FB2D18">
        <w:trPr>
          <w:trHeight w:val="945"/>
        </w:trPr>
        <w:tc>
          <w:tcPr>
            <w:tcW w:w="6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4344A" w:rsidRDefault="00E4344A" w:rsidP="00FB2D18">
            <w:pPr>
              <w:pStyle w:val="NormalWeb"/>
              <w:spacing w:line="276" w:lineRule="auto"/>
              <w:ind w:left="993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ՀՀ վարչապետի աշխատակազմ</w:t>
            </w:r>
          </w:p>
          <w:p w:rsidR="00E4344A" w:rsidRDefault="00E4344A" w:rsidP="00FB2D18">
            <w:pPr>
              <w:pStyle w:val="NormalWeb"/>
              <w:spacing w:line="276" w:lineRule="auto"/>
              <w:ind w:left="993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pStyle w:val="NormalWeb"/>
              <w:spacing w:line="276" w:lineRule="auto"/>
              <w:ind w:left="993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06.05.2021թ.</w:t>
            </w:r>
          </w:p>
        </w:tc>
      </w:tr>
      <w:tr w:rsidR="00E4344A" w:rsidTr="00FB2D18">
        <w:trPr>
          <w:trHeight w:val="870"/>
        </w:trPr>
        <w:tc>
          <w:tcPr>
            <w:tcW w:w="9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44A" w:rsidRDefault="00E4344A" w:rsidP="00FB2D18">
            <w:pP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pStyle w:val="NormalWeb"/>
              <w:spacing w:line="276" w:lineRule="auto"/>
              <w:ind w:left="993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02/16.4/15814-2021</w:t>
            </w:r>
          </w:p>
        </w:tc>
      </w:tr>
      <w:tr w:rsidR="00E4344A" w:rsidTr="00FB2D18">
        <w:trPr>
          <w:trHeight w:val="87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pStyle w:val="NormalWeb"/>
              <w:spacing w:line="276" w:lineRule="auto"/>
              <w:ind w:left="993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4344A" w:rsidRDefault="00E4344A" w:rsidP="00FB2D18">
            <w:pPr>
              <w:pStyle w:val="NormalWeb"/>
              <w:spacing w:line="276" w:lineRule="auto"/>
              <w:ind w:left="993"/>
              <w:rPr>
                <w:rFonts w:ascii="GHEA Grapalat" w:hAnsi="GHEA Grapalat"/>
                <w:b/>
                <w:lang w:val="hy-AM"/>
              </w:rPr>
            </w:pPr>
          </w:p>
        </w:tc>
      </w:tr>
      <w:tr w:rsidR="00E4344A" w:rsidRPr="00423ECE" w:rsidTr="00FB2D18">
        <w:trPr>
          <w:trHeight w:val="66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E4344A">
            <w:pPr>
              <w:pStyle w:val="ListParagraph"/>
              <w:numPr>
                <w:ilvl w:val="0"/>
                <w:numId w:val="4"/>
              </w:numPr>
              <w:spacing w:before="0" w:after="0"/>
              <w:ind w:left="90" w:firstLine="3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1-ին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«Հայաստանի Հանրապետության կրթության, գիտության, մշակույթի և սպորտի նախարար» բառերից հետո լրացնել «պաշտոնակատար» բառը:</w:t>
            </w:r>
          </w:p>
          <w:p w:rsidR="00E4344A" w:rsidRDefault="00E4344A" w:rsidP="00FB2D18">
            <w:pPr>
              <w:pStyle w:val="NormalWeb"/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</w:p>
          <w:p w:rsidR="00E4344A" w:rsidRDefault="00E4344A" w:rsidP="00E4344A">
            <w:pPr>
              <w:pStyle w:val="ListParagraph"/>
              <w:numPr>
                <w:ilvl w:val="0"/>
                <w:numId w:val="5"/>
              </w:numPr>
              <w:ind w:left="176" w:hanging="14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առաջարկին համապատասխան կատարվել է լրացում</w:t>
            </w:r>
          </w:p>
        </w:tc>
      </w:tr>
      <w:tr w:rsidR="00E4344A" w:rsidRPr="00423ECE" w:rsidTr="00FB2D18">
        <w:trPr>
          <w:trHeight w:val="66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E4344A">
            <w:pPr>
              <w:pStyle w:val="ListParagraph"/>
              <w:numPr>
                <w:ilvl w:val="0"/>
                <w:numId w:val="4"/>
              </w:numPr>
              <w:spacing w:before="0" w:after="0"/>
              <w:ind w:left="9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Հաշվի առնելով, որ Նախագծի 2-րդ կետի 1-ին ենթակետի շրջանակներում նախատեսվում է իրականացնել անշարժ գույքի առանձնացման, դրա անժամկետ, անհատույց օգտագործման իրավունքով «Շիրակի մարզային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գրադարանին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ամրացման գործընթացներ, կարծում ենք, որ լրացուցիչ հիմնավորման կարիք ունի Նախագծի 2-րդ կետի 2-րդ ենթակետի համաձայն՝ նշված աշխատանքների ավարտից հետո պայմանագրի կնքման համար նախատեսվող քառամսյա ժամկետը: Նույն նկատառումը վերաբերվում է նաև Նախագծի 8-րդ կետի 2-րդ ենթակետում նշված եռամսյա ժամկետին: Միաժամանակ, առաջարկում ենք հստակեցնել Նախագծի 2-րդ կետի 1-ին ենթակետում նշված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Շիրակի մարզի Գյումրի քաղաքի Աճեմյան 2/1 հասցեում գտնվող, պետական սեփականություն հանդիսացող շինության (N1 հավելվածում նշված թիվ 1 շինություն  (կադաստրային ծածկագիր 08-001-0762-0097-001) որպես առանձին գույքային միավոր առանձնացման դեպքում՝ դրանով ծանրաբեռնված հողամասի ճակատագիրը: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FB2D18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Ընդունվել է</w:t>
            </w:r>
          </w:p>
          <w:p w:rsidR="00E4344A" w:rsidRDefault="00E4344A" w:rsidP="00E4344A">
            <w:pPr>
              <w:pStyle w:val="ListParagraph"/>
              <w:numPr>
                <w:ilvl w:val="0"/>
                <w:numId w:val="4"/>
              </w:numPr>
              <w:shd w:val="clear" w:color="auto" w:fill="FFFFFF"/>
              <w:ind w:left="34" w:firstLine="3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 2-րդ ենթակետում և 6-րդ /նախկինում 8-րդ/կետի 2-րդ ենթակետում առաջարկին համապատասխան կատարվել է փոփոխություն:</w:t>
            </w:r>
          </w:p>
        </w:tc>
      </w:tr>
      <w:tr w:rsidR="00E4344A" w:rsidRPr="00423ECE" w:rsidTr="00FB2D18">
        <w:trPr>
          <w:trHeight w:val="66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E4344A">
            <w:pPr>
              <w:pStyle w:val="ListParagraph"/>
              <w:numPr>
                <w:ilvl w:val="0"/>
                <w:numId w:val="4"/>
              </w:numPr>
              <w:spacing w:before="0" w:after="0"/>
              <w:ind w:left="90" w:firstLine="3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3-րդ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«կադաստրային համար» բառերն անհրաժեշտ է փոխարինել «կադաստրային ծածկագիր» բառերով:</w:t>
            </w:r>
          </w:p>
          <w:p w:rsidR="00E4344A" w:rsidRDefault="00E4344A" w:rsidP="00FB2D18">
            <w:pPr>
              <w:pStyle w:val="ListParagraph"/>
              <w:spacing w:before="0" w:after="0"/>
              <w:ind w:left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FB2D18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Ընդունվել է</w:t>
            </w:r>
          </w:p>
          <w:p w:rsidR="00E4344A" w:rsidRDefault="00E4344A" w:rsidP="00FB2D1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Նախագծի 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առաջարկին համապատասխան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lastRenderedPageBreak/>
              <w:t>կատարվել է փոփոխություն:</w:t>
            </w:r>
          </w:p>
        </w:tc>
      </w:tr>
      <w:tr w:rsidR="00E4344A" w:rsidRPr="00423ECE" w:rsidTr="00FB2D18">
        <w:trPr>
          <w:trHeight w:val="66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E4344A">
            <w:pPr>
              <w:pStyle w:val="ListParagraph"/>
              <w:numPr>
                <w:ilvl w:val="0"/>
                <w:numId w:val="4"/>
              </w:numPr>
              <w:spacing w:before="0" w:after="0"/>
              <w:ind w:left="90" w:firstLine="3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Հաշվի առնելով Նախագծի 5-րդ կետը՝ անհրաժեշտ է հստակեցնել՝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արդյո՞ք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Շիրակի մարզի Գյումրի քաղաքի Աճեմյան 25 և Աճեմյան 2/1 հասցեներում գտնվող շինությունները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հանդիսանում են պատմամշակութային հուշարձաններ: Եթե այո, ապա անհրաժեշտ է առաջնորդվել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«Պատմության և մշակույթի անշարժ հուշարձանների ու պատմական միջավայրի պահպանության և օգտագործման մասին» ՀՀ օրենքի դրույթներով: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FB2D18">
            <w:pPr>
              <w:shd w:val="clear" w:color="auto" w:fill="FFFFFF"/>
              <w:tabs>
                <w:tab w:val="left" w:pos="642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ab/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Ընդումվել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է</w:t>
            </w:r>
          </w:p>
          <w:p w:rsidR="00E4344A" w:rsidRDefault="00E4344A" w:rsidP="00FB2D18">
            <w:pPr>
              <w:shd w:val="clear" w:color="auto" w:fill="FFFFFF"/>
              <w:tabs>
                <w:tab w:val="left" w:pos="642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Նախագծի 3-րդ և 5-րդ կետերը առաջարկին համապատասխան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են:</w:t>
            </w:r>
          </w:p>
        </w:tc>
      </w:tr>
      <w:tr w:rsidR="00E4344A" w:rsidRPr="00423ECE" w:rsidTr="00FB2D18">
        <w:trPr>
          <w:trHeight w:val="66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E4344A">
            <w:pPr>
              <w:pStyle w:val="ListParagraph"/>
              <w:numPr>
                <w:ilvl w:val="0"/>
                <w:numId w:val="4"/>
              </w:numPr>
              <w:spacing w:before="0" w:after="0"/>
              <w:ind w:left="90" w:firstLine="3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հավելվածները կազմելիս անհրաժեշտ է առաջնորդվել ՀՀ կառավարության 2021 թվականի փետրվարի 25-ի թիվ 252-Լ որոշմամբ հաստատված հավելվածի 78-րդ կետով սահմանված պահանջներով: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FB2D18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Ընդունվել է </w:t>
            </w:r>
          </w:p>
          <w:p w:rsidR="00E4344A" w:rsidRDefault="00E4344A" w:rsidP="00FB2D18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Նախագծի հավելվածները կազմվել են առաջարկին համապատասխան:</w:t>
            </w:r>
          </w:p>
        </w:tc>
      </w:tr>
      <w:tr w:rsidR="00E4344A" w:rsidTr="00FB2D18">
        <w:trPr>
          <w:trHeight w:val="66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344A" w:rsidRDefault="00E4344A" w:rsidP="00FB2D18">
            <w:pPr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FB2D18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E4344A" w:rsidRPr="00423ECE" w:rsidTr="00FB2D18">
        <w:trPr>
          <w:trHeight w:val="66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344A" w:rsidRDefault="00E4344A" w:rsidP="00FB2D1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Նախագծի 3-րդ կետով նախատեսվում է Շիրակի մարզի Գյումրի քաղաքի Աճեմյան 25 և Աճեմյան 2/1 հասցեներում գտնվող շինություններում և դրանց հարակից տարածքներում իրականացնել վերանորոգման և բարեկարգման աշխատանքներ, մինչդեռ, «Պատմության և մշակույթի անշարժ հուշարձանների ու պատմական միջավայրի պահպանության և օգտագործման մասին» ՀՀ օրենքի 21-րդ հոդվածի համաձայն՝ հուշարձանի փոփոխումը կատարվում է բացառիկ` նրա սկզբնական ու հարմարեցված գործառնական նշանակությամբ օգտագործելու անհնարինության և (կամ) շահագործման նորմատիվային պահանջներին համապատասխանեցնելու դեպքերում և միայն լիազորված մարմնի դրական եզրակացության հիման վրա, որը նախագծին կից ներկայացված փաթեթում առկա չէ: Բացի այդ՝ նախագծի 3-րդ կետով նախատեսվում է, որ վերոնշված հասցեներում գտնվող շինություններում և դրանց հարակից տարածքներում՝ ըստ անհրաժեշտության, իրականացվելու են քանդման աշխատանքներ: Հարկ է նշել, որ «Պատմության և մշակույթի անշարժ հուշարձանների ու պատմական միջավայրի պահպանության և օգտագործման մասին» 21-րդ հոդվածի համաձայն՝ հուշարձանի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քանդումն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արգելվում է: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44A" w:rsidRDefault="00E4344A" w:rsidP="00FB2D1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Ընդունվել է մասնակի </w:t>
            </w:r>
          </w:p>
          <w:p w:rsidR="00E4344A" w:rsidRDefault="00E4344A" w:rsidP="00FB2D1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«Պատմության և մշակույթի անշարժ հուշարձանների ու պատմական միջավայրի պահպանության և օգտագործման մասին» ՀՀ օրենքի պահանջները՝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Նախագծի 3-րդ կետը 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է։</w:t>
            </w:r>
          </w:p>
          <w:p w:rsidR="00E4344A" w:rsidRDefault="00E4344A" w:rsidP="00FB2D1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Ինչ վերաբերում է նախագծին կից կատարվող աշխատանքների վերաբերյալ նախարարության եզրակացությանը՝ այն ներկայումս ներկայացնել չենք կարող, քանի որ նախագծանախահաշվային փաստաթղթերը դեռ չեն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պատվիրվել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: Եզրակացություն կարող է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lastRenderedPageBreak/>
              <w:t xml:space="preserve">տրամադրվել միայն սույն որոշման նախագծի ընդունումից հետո համապատասխան ուսումնասիրությունների արդյունքում սահմանված կարգով նախագծանախահաշվային փաստաթղթեր պատրաստելուց հետո: </w:t>
            </w:r>
          </w:p>
        </w:tc>
      </w:tr>
      <w:tr w:rsidR="00E4344A" w:rsidRPr="00C40121" w:rsidTr="00FB2D18">
        <w:trPr>
          <w:trHeight w:val="66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4344A" w:rsidRPr="00C40121" w:rsidRDefault="00E4344A" w:rsidP="00FB2D1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Ֆինանսատնտեսական նախարարական կոմիտե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22.06.2021թ. նիստ</w:t>
            </w:r>
          </w:p>
        </w:tc>
      </w:tr>
      <w:tr w:rsidR="00E4344A" w:rsidRPr="00C40121" w:rsidTr="00FB2D18">
        <w:trPr>
          <w:trHeight w:val="660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FB2D1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Հանձնարարվել է քննարկել նախագծի վերաբերյալ Վարչապետի աշխատակազմի կողմից հայտնած դիտարկումները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44A" w:rsidRDefault="00E4344A" w:rsidP="00FB2D1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է </w:t>
            </w:r>
          </w:p>
        </w:tc>
      </w:tr>
    </w:tbl>
    <w:p w:rsidR="00E4344A" w:rsidRDefault="00E4344A" w:rsidP="00E4344A">
      <w:pPr>
        <w:spacing w:line="276" w:lineRule="auto"/>
        <w:ind w:left="-1000" w:right="-360" w:firstLine="720"/>
        <w:rPr>
          <w:rFonts w:ascii="GHEA Grapalat" w:hAnsi="GHEA Grapalat"/>
          <w:sz w:val="24"/>
          <w:szCs w:val="24"/>
          <w:lang w:val="hy-AM"/>
        </w:rPr>
      </w:pPr>
    </w:p>
    <w:p w:rsidR="00E4344A" w:rsidRDefault="00E4344A" w:rsidP="00E4344A">
      <w:pPr>
        <w:spacing w:line="276" w:lineRule="auto"/>
        <w:ind w:left="-1000" w:right="-360" w:firstLine="720"/>
        <w:rPr>
          <w:rFonts w:ascii="GHEA Grapalat" w:hAnsi="GHEA Grapalat"/>
          <w:sz w:val="24"/>
          <w:szCs w:val="24"/>
          <w:lang w:val="hy-AM"/>
        </w:rPr>
      </w:pPr>
    </w:p>
    <w:p w:rsidR="00E4344A" w:rsidRPr="007F0649" w:rsidRDefault="00E4344A" w:rsidP="00E4344A">
      <w:pPr>
        <w:rPr>
          <w:lang w:val="hy-AM"/>
        </w:rPr>
      </w:pPr>
    </w:p>
    <w:p w:rsidR="00E4344A" w:rsidRPr="00270754" w:rsidRDefault="00E4344A" w:rsidP="00E4344A">
      <w:pPr>
        <w:rPr>
          <w:lang w:val="hy-AM"/>
        </w:rPr>
      </w:pPr>
    </w:p>
    <w:p w:rsidR="00E4344A" w:rsidRDefault="00E4344A" w:rsidP="00E434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4344A" w:rsidRDefault="00E4344A" w:rsidP="00E434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4344A" w:rsidRDefault="00E4344A" w:rsidP="00E434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4344A" w:rsidRDefault="00E4344A" w:rsidP="00E434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4344A" w:rsidRDefault="00E4344A" w:rsidP="00E434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4344A" w:rsidRDefault="00E4344A" w:rsidP="00E434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4344A" w:rsidRDefault="00E4344A" w:rsidP="00E434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E4344A" w:rsidRDefault="00E4344A" w:rsidP="00E4344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A12854" w:rsidRDefault="00A12854"/>
    <w:sectPr w:rsidR="00A12854" w:rsidSect="0094160E"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77E68"/>
    <w:multiLevelType w:val="hybridMultilevel"/>
    <w:tmpl w:val="70EEF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7709C2"/>
    <w:multiLevelType w:val="hybridMultilevel"/>
    <w:tmpl w:val="934095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F124E1"/>
    <w:multiLevelType w:val="hybridMultilevel"/>
    <w:tmpl w:val="2586D692"/>
    <w:lvl w:ilvl="0" w:tplc="0409000F">
      <w:start w:val="1"/>
      <w:numFmt w:val="decimal"/>
      <w:lvlText w:val="%1."/>
      <w:lvlJc w:val="left"/>
      <w:pPr>
        <w:ind w:left="43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A6157D"/>
    <w:multiLevelType w:val="hybridMultilevel"/>
    <w:tmpl w:val="36141A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DB14AE"/>
    <w:multiLevelType w:val="hybridMultilevel"/>
    <w:tmpl w:val="21D0AB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C28"/>
    <w:rsid w:val="00092C28"/>
    <w:rsid w:val="003D1C9F"/>
    <w:rsid w:val="00423ECE"/>
    <w:rsid w:val="00A12854"/>
    <w:rsid w:val="00E4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46910"/>
  <w15:chartTrackingRefBased/>
  <w15:docId w15:val="{FEAEBC24-09A0-40C3-8AE6-73FB1A62B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43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E4344A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E4344A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E4344A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4344A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E4344A"/>
    <w:rPr>
      <w:rFonts w:ascii="Calibri" w:eastAsia="Calibri" w:hAnsi="Calibri" w:cs="Times New Roman"/>
      <w:sz w:val="20"/>
      <w:szCs w:val="20"/>
    </w:rPr>
  </w:style>
  <w:style w:type="character" w:customStyle="1" w:styleId="mechtexChar">
    <w:name w:val="mechtex Char"/>
    <w:link w:val="mechtex"/>
    <w:locked/>
    <w:rsid w:val="00E4344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4344A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E4344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3186</Words>
  <Characters>18161</Characters>
  <Application>Microsoft Office Word</Application>
  <DocSecurity>0</DocSecurity>
  <Lines>151</Lines>
  <Paragraphs>42</Paragraphs>
  <ScaleCrop>false</ScaleCrop>
  <Company/>
  <LinksUpToDate>false</LinksUpToDate>
  <CharactersWithSpaces>21305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2021-06-24T05:19:00Z</dcterms:created>
  <dcterms:modified xsi:type="dcterms:W3CDTF">2021-06-24T05:23:00Z</dcterms:modified>
</cp:coreProperties>
</file>