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C4" w:rsidRPr="005A0CB8" w:rsidRDefault="00C30BC4" w:rsidP="00C30BC4">
      <w:pPr>
        <w:ind w:left="7200" w:firstLine="720"/>
        <w:rPr>
          <w:rFonts w:ascii="GHEA Grapalat" w:hAnsi="GHEA Grapalat"/>
          <w:b/>
          <w:sz w:val="24"/>
          <w:szCs w:val="24"/>
          <w:lang w:val="af-ZA"/>
        </w:rPr>
      </w:pPr>
      <w:r w:rsidRPr="00491EE8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C30BC4" w:rsidRPr="005A0CB8" w:rsidRDefault="00C30BC4" w:rsidP="00C30BC4">
      <w:pPr>
        <w:rPr>
          <w:rFonts w:ascii="GHEA Grapalat" w:hAnsi="GHEA Grapalat"/>
          <w:b/>
          <w:sz w:val="24"/>
          <w:szCs w:val="24"/>
          <w:lang w:val="af-ZA"/>
        </w:rPr>
      </w:pPr>
    </w:p>
    <w:p w:rsidR="00C30BC4" w:rsidRPr="005A0CB8" w:rsidRDefault="00C30BC4" w:rsidP="00C30BC4">
      <w:pPr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  <w:r w:rsidRPr="005A0CB8">
        <w:rPr>
          <w:rFonts w:ascii="GHEA Grapalat" w:hAnsi="GHEA Grapalat"/>
          <w:b/>
          <w:sz w:val="24"/>
          <w:szCs w:val="24"/>
          <w:lang w:val="hy-AM"/>
        </w:rPr>
        <w:t>ՀԱՅԱ</w:t>
      </w:r>
      <w:r w:rsidRPr="005A0CB8">
        <w:rPr>
          <w:rFonts w:ascii="GHEA Grapalat" w:hAnsi="GHEA Grapalat" w:cs="IRTEK Courier"/>
          <w:b/>
          <w:sz w:val="24"/>
          <w:szCs w:val="24"/>
          <w:lang w:val="hy-AM"/>
        </w:rPr>
        <w:t>U</w:t>
      </w:r>
      <w:r w:rsidRPr="005A0CB8">
        <w:rPr>
          <w:rFonts w:ascii="GHEA Grapalat" w:hAnsi="GHEA Grapalat"/>
          <w:b/>
          <w:sz w:val="24"/>
          <w:szCs w:val="24"/>
          <w:lang w:val="hy-AM"/>
        </w:rPr>
        <w:t>ՏԱՆԻՀԱՆՐԱՊԵՏՈՒԹՅԱՆԿԱՌԱՎԱՐՈՒԹՅՈՒՆ</w:t>
      </w:r>
    </w:p>
    <w:p w:rsidR="00C30BC4" w:rsidRPr="005A0CB8" w:rsidRDefault="00C30BC4" w:rsidP="00C30BC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30BC4" w:rsidRPr="005A0CB8" w:rsidRDefault="00C30BC4" w:rsidP="00C30BC4">
      <w:pPr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  <w:r w:rsidRPr="005A0CB8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C30BC4" w:rsidRPr="005A0CB8" w:rsidRDefault="00C30BC4" w:rsidP="00C30BC4">
      <w:pPr>
        <w:jc w:val="center"/>
        <w:rPr>
          <w:rFonts w:ascii="GHEA Grapalat" w:hAnsi="GHEA Grapalat" w:cs="IRTEK Courier"/>
          <w:b/>
          <w:sz w:val="24"/>
          <w:szCs w:val="24"/>
          <w:lang w:val="af-ZA"/>
        </w:rPr>
      </w:pPr>
      <w:r w:rsidRPr="005A0CB8">
        <w:rPr>
          <w:rFonts w:ascii="GHEA Grapalat" w:hAnsi="GHEA Grapalat" w:cs="IRTEK Courier"/>
          <w:b/>
          <w:sz w:val="24"/>
          <w:szCs w:val="24"/>
          <w:lang w:val="hy-AM"/>
        </w:rPr>
        <w:t>«_____» ___________ 202</w:t>
      </w:r>
      <w:r w:rsidRPr="002777D9">
        <w:rPr>
          <w:rFonts w:ascii="GHEA Grapalat" w:hAnsi="GHEA Grapalat" w:cs="IRTEK Courier"/>
          <w:b/>
          <w:sz w:val="24"/>
          <w:szCs w:val="24"/>
          <w:lang w:val="af-ZA"/>
        </w:rPr>
        <w:t>1</w:t>
      </w:r>
      <w:r w:rsidRPr="005A0CB8">
        <w:rPr>
          <w:rFonts w:ascii="GHEA Grapalat" w:hAnsi="GHEA Grapalat" w:cs="IRTEK Courier"/>
          <w:b/>
          <w:sz w:val="24"/>
          <w:szCs w:val="24"/>
          <w:lang w:val="hy-AM"/>
        </w:rPr>
        <w:t xml:space="preserve"> թ.  N _______</w:t>
      </w:r>
      <w:r w:rsidRPr="005A0CB8">
        <w:rPr>
          <w:rFonts w:ascii="GHEA Grapalat" w:hAnsi="GHEA Grapalat" w:cs="IRTEK Courier"/>
          <w:b/>
          <w:sz w:val="24"/>
          <w:szCs w:val="24"/>
          <w:lang w:val="af-ZA"/>
        </w:rPr>
        <w:t>-</w:t>
      </w:r>
      <w:r w:rsidRPr="005A0CB8">
        <w:rPr>
          <w:rFonts w:ascii="GHEA Grapalat" w:hAnsi="GHEA Grapalat" w:cs="IRTEK Courier"/>
          <w:b/>
          <w:sz w:val="24"/>
          <w:szCs w:val="24"/>
          <w:lang w:val="hy-AM"/>
        </w:rPr>
        <w:t>Ա</w:t>
      </w:r>
    </w:p>
    <w:p w:rsidR="00C30BC4" w:rsidRPr="005A0CB8" w:rsidRDefault="00C30BC4" w:rsidP="00C30BC4">
      <w:pPr>
        <w:rPr>
          <w:rFonts w:ascii="GHEA Grapalat" w:hAnsi="GHEA Grapalat"/>
          <w:b/>
          <w:sz w:val="24"/>
          <w:szCs w:val="24"/>
          <w:lang w:val="hy-AM"/>
        </w:rPr>
      </w:pPr>
    </w:p>
    <w:p w:rsidR="00C30BC4" w:rsidRPr="005A0CB8" w:rsidRDefault="00C30BC4" w:rsidP="00C30BC4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3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ՄԱՐՏԻ  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7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233-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 ՈՐՈՇՄԱՆ ՄԵՋ ՓՈՓՈԽՈՒԹՅՈՒՆՆԵՐ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0578" w:rsidRP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="00570578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</w:t>
      </w:r>
      <w:r w:rsidR="00570578" w:rsidRP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21</w:t>
      </w:r>
      <w:r w:rsid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570578" w:rsidRP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570578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4B5F" w:rsidRPr="00CE4B5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29</w:t>
      </w:r>
      <w:r w:rsidR="00570578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570578" w:rsidRP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684</w:t>
      </w:r>
      <w:r w:rsidR="00570578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-</w:t>
      </w:r>
      <w:r w:rsidR="00570578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 ՈՐՈՇՄԱՆ ՄԵՋ ՓՈՓՈԽՈՒԹՅՈՒՆ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C30BC4" w:rsidRDefault="00C30BC4" w:rsidP="00C30BC4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5A0CB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Ղեկավարվելով</w:t>
      </w:r>
      <w:r w:rsidRPr="00572A3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A0CB8">
        <w:rPr>
          <w:rFonts w:ascii="GHEA Grapalat" w:hAnsi="GHEA Grapalat" w:cs="Arial"/>
          <w:color w:val="000000"/>
          <w:sz w:val="24"/>
          <w:szCs w:val="24"/>
          <w:lang w:val="hy-AM"/>
        </w:rPr>
        <w:t>«Նորմատիվ</w:t>
      </w:r>
      <w:r w:rsidRPr="00572A3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color w:val="000000"/>
          <w:sz w:val="24"/>
          <w:szCs w:val="24"/>
          <w:lang w:val="hy-AM"/>
        </w:rPr>
        <w:t>իրավական</w:t>
      </w:r>
      <w:r w:rsidRPr="00572A3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color w:val="000000"/>
          <w:sz w:val="24"/>
          <w:szCs w:val="24"/>
          <w:lang w:val="hy-AM"/>
        </w:rPr>
        <w:t>ակտերի</w:t>
      </w:r>
      <w:r w:rsidRPr="00572A3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color w:val="000000"/>
          <w:sz w:val="24"/>
          <w:szCs w:val="24"/>
          <w:lang w:val="hy-AM"/>
        </w:rPr>
        <w:t>մասին»</w:t>
      </w:r>
      <w:r w:rsidRPr="00572A3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color w:val="000000"/>
          <w:sz w:val="24"/>
          <w:szCs w:val="24"/>
          <w:lang w:val="hy-AM"/>
        </w:rPr>
        <w:t>ՀՀ</w:t>
      </w:r>
      <w:r w:rsidRPr="00572A3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color w:val="000000"/>
          <w:sz w:val="24"/>
          <w:szCs w:val="24"/>
          <w:lang w:val="hy-AM"/>
        </w:rPr>
        <w:t>օրենքի</w:t>
      </w:r>
      <w:r w:rsidRPr="005A0CB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34-</w:t>
      </w:r>
      <w:proofErr w:type="spellStart"/>
      <w:r w:rsidRPr="005A0CB8">
        <w:rPr>
          <w:rFonts w:ascii="GHEA Grapalat" w:hAnsi="GHEA Grapalat" w:cs="Arial"/>
          <w:color w:val="000000"/>
          <w:sz w:val="24"/>
          <w:szCs w:val="24"/>
          <w:lang w:val="hy-AM"/>
        </w:rPr>
        <w:t>րդ</w:t>
      </w:r>
      <w:proofErr w:type="spellEnd"/>
      <w:r w:rsidRPr="00572A3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color w:val="000000"/>
          <w:sz w:val="24"/>
          <w:szCs w:val="24"/>
          <w:lang w:val="hy-AM"/>
        </w:rPr>
        <w:t>հոդվածով՝</w:t>
      </w:r>
      <w:r w:rsidRPr="00572A3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կառավարությունը</w:t>
      </w:r>
      <w:r w:rsidRPr="00572A3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A0C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572A3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A0C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5A0CB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</w:t>
      </w:r>
    </w:p>
    <w:p w:rsidR="00C30BC4" w:rsidRPr="005A0CB8" w:rsidRDefault="00C30BC4" w:rsidP="00C30BC4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</w:p>
    <w:p w:rsidR="00C30BC4" w:rsidRDefault="00C30BC4" w:rsidP="00C30BC4"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C26CA1">
        <w:rPr>
          <w:rFonts w:ascii="GHEA Grapalat" w:hAnsi="GHEA Grapalat"/>
          <w:b/>
          <w:sz w:val="24"/>
          <w:szCs w:val="24"/>
          <w:lang w:val="hy-AM"/>
        </w:rPr>
        <w:t>1.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 2003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մարտի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 7-</w:t>
      </w:r>
      <w:r w:rsidRPr="005A0CB8">
        <w:rPr>
          <w:rFonts w:ascii="GHEA Grapalat" w:hAnsi="GHEA Grapalat" w:cs="Sylfaen"/>
          <w:sz w:val="24"/>
          <w:szCs w:val="24"/>
          <w:lang w:val="hy-AM"/>
        </w:rPr>
        <w:t>ի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Տերնոպոլի</w:t>
      </w:r>
      <w:proofErr w:type="spellEnd"/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տնտեսա</w:t>
      </w:r>
      <w:proofErr w:type="spellEnd"/>
      <w:r w:rsidRPr="005A0CB8">
        <w:rPr>
          <w:rFonts w:ascii="GHEA Grapalat" w:hAnsi="GHEA Grapalat" w:cs="Sylfaen"/>
          <w:sz w:val="24"/>
          <w:szCs w:val="24"/>
          <w:lang w:val="af-ZA"/>
        </w:rPr>
        <w:softHyphen/>
      </w:r>
      <w:r w:rsidRPr="005A0CB8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համալսարանի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կրթագիտական</w:t>
      </w:r>
      <w:proofErr w:type="spellEnd"/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 ինստիտուտի</w:t>
      </w:r>
      <w:r w:rsidRPr="005A0CB8">
        <w:rPr>
          <w:rFonts w:ascii="GHEA Grapalat" w:hAnsi="GHEA Grapalat" w:cs="Sylfaen"/>
          <w:sz w:val="24"/>
          <w:szCs w:val="24"/>
        </w:rPr>
        <w:t>ն</w:t>
      </w:r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 տարածք  հանձնելու մասին» N 233-Ա որոշման</w:t>
      </w:r>
      <w:r>
        <w:rPr>
          <w:rFonts w:ascii="GHEA Grapalat" w:hAnsi="GHEA Grapalat" w:cs="Sylfaen"/>
          <w:sz w:val="24"/>
          <w:szCs w:val="24"/>
        </w:rPr>
        <w:t>՝</w:t>
      </w:r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 վերնագրում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նախաբանում</w:t>
      </w:r>
      <w:r w:rsidRPr="003276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="00570578">
        <w:rPr>
          <w:rFonts w:ascii="GHEA Grapalat" w:hAnsi="GHEA Grapalat" w:cs="Sylfaen"/>
          <w:sz w:val="24"/>
          <w:szCs w:val="24"/>
          <w:lang w:val="af-ZA"/>
        </w:rPr>
        <w:t xml:space="preserve"> 1-ին </w:t>
      </w:r>
      <w:proofErr w:type="spellStart"/>
      <w:r w:rsidR="00570578">
        <w:rPr>
          <w:rFonts w:ascii="GHEA Grapalat" w:hAnsi="GHEA Grapalat" w:cs="Sylfaen"/>
          <w:sz w:val="24"/>
          <w:szCs w:val="24"/>
          <w:lang w:val="af-ZA"/>
        </w:rPr>
        <w:t>կետում</w:t>
      </w:r>
      <w:proofErr w:type="spellEnd"/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Տերնոպոլի</w:t>
      </w:r>
      <w:proofErr w:type="spellEnd"/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տնտեսա</w:t>
      </w:r>
      <w:proofErr w:type="spellEnd"/>
      <w:r w:rsidRPr="005A0CB8">
        <w:rPr>
          <w:rFonts w:ascii="GHEA Grapalat" w:hAnsi="GHEA Grapalat" w:cs="Sylfaen"/>
          <w:sz w:val="24"/>
          <w:szCs w:val="24"/>
          <w:lang w:val="af-ZA"/>
        </w:rPr>
        <w:softHyphen/>
      </w:r>
      <w:r w:rsidRPr="005A0CB8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համալսարանի</w:t>
      </w:r>
      <w:r w:rsidR="00C56DE4" w:rsidRPr="00C56D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C56DE4" w:rsidRPr="005A0CB8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="00C56DE4" w:rsidRPr="005A0CB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56DE4" w:rsidRPr="005A0CB8">
        <w:rPr>
          <w:rFonts w:ascii="GHEA Grapalat" w:hAnsi="GHEA Grapalat"/>
          <w:sz w:val="24"/>
          <w:szCs w:val="24"/>
          <w:lang w:val="hy-AM"/>
        </w:rPr>
        <w:t>կրթագիտական</w:t>
      </w:r>
      <w:proofErr w:type="spellEnd"/>
      <w:r w:rsidR="00C56DE4" w:rsidRPr="005A0CB8">
        <w:rPr>
          <w:rFonts w:ascii="GHEA Grapalat" w:hAnsi="GHEA Grapalat"/>
          <w:sz w:val="24"/>
          <w:szCs w:val="24"/>
          <w:lang w:val="hy-AM"/>
        </w:rPr>
        <w:t xml:space="preserve"> ինստիտուտ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բառեր</w:t>
      </w:r>
      <w:r w:rsidR="00F258B8">
        <w:rPr>
          <w:rFonts w:ascii="GHEA Grapalat" w:hAnsi="GHEA Grapalat" w:cs="Sylfaen"/>
          <w:sz w:val="24"/>
          <w:szCs w:val="24"/>
        </w:rPr>
        <w:t>ի</w:t>
      </w:r>
      <w:r w:rsidR="00F258B8" w:rsidRPr="00F258B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258B8">
        <w:rPr>
          <w:rFonts w:ascii="GHEA Grapalat" w:hAnsi="GHEA Grapalat" w:cs="Sylfaen"/>
          <w:sz w:val="24"/>
          <w:szCs w:val="24"/>
        </w:rPr>
        <w:t>հոլովները</w:t>
      </w:r>
      <w:proofErr w:type="spellEnd"/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E5B6C" w:rsidRPr="005A0CB8">
        <w:rPr>
          <w:rFonts w:ascii="GHEA Grapalat" w:hAnsi="GHEA Grapalat" w:cs="Arial"/>
          <w:sz w:val="24"/>
          <w:szCs w:val="24"/>
          <w:lang w:val="hy-AM"/>
        </w:rPr>
        <w:t>«</w:t>
      </w:r>
      <w:r w:rsidR="00C56DE4">
        <w:rPr>
          <w:rFonts w:ascii="GHEA Grapalat" w:hAnsi="GHEA Grapalat" w:cs="Arial Armenian"/>
          <w:bCs/>
          <w:sz w:val="24"/>
          <w:szCs w:val="24"/>
          <w:lang w:val="hy-AM"/>
        </w:rPr>
        <w:t>«</w:t>
      </w:r>
      <w:proofErr w:type="spellStart"/>
      <w:r w:rsidR="00C56DE4">
        <w:rPr>
          <w:rFonts w:ascii="GHEA Grapalat" w:hAnsi="GHEA Grapalat" w:cs="Arial Armenian"/>
          <w:bCs/>
          <w:sz w:val="24"/>
          <w:szCs w:val="24"/>
          <w:lang w:val="hy-AM"/>
        </w:rPr>
        <w:t>Արևմտյան</w:t>
      </w:r>
      <w:proofErr w:type="spellEnd"/>
      <w:r w:rsidR="00C56DE4">
        <w:rPr>
          <w:rFonts w:ascii="GHEA Grapalat" w:hAnsi="GHEA Grapalat" w:cs="Arial Armenian"/>
          <w:bCs/>
          <w:sz w:val="24"/>
          <w:szCs w:val="24"/>
          <w:lang w:val="hy-AM"/>
        </w:rPr>
        <w:t xml:space="preserve"> Ուկրաինայի ազգային համալսարանի </w:t>
      </w:r>
      <w:proofErr w:type="spellStart"/>
      <w:r w:rsidR="00C56DE4">
        <w:rPr>
          <w:rFonts w:ascii="GHEA Grapalat" w:hAnsi="GHEA Grapalat" w:cs="Arial Armenian"/>
          <w:bCs/>
          <w:sz w:val="24"/>
          <w:szCs w:val="24"/>
          <w:lang w:val="hy-AM"/>
        </w:rPr>
        <w:t>Երևանի</w:t>
      </w:r>
      <w:proofErr w:type="spellEnd"/>
      <w:r w:rsidR="00C56DE4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 w:rsidR="00C56DE4">
        <w:rPr>
          <w:rFonts w:ascii="GHEA Grapalat" w:hAnsi="GHEA Grapalat" w:cs="Arial Armenian"/>
          <w:bCs/>
          <w:sz w:val="24"/>
          <w:szCs w:val="24"/>
          <w:lang w:val="hy-AM"/>
        </w:rPr>
        <w:t>կրթագիտական</w:t>
      </w:r>
      <w:proofErr w:type="spellEnd"/>
      <w:r w:rsidR="00C56DE4">
        <w:rPr>
          <w:rFonts w:ascii="GHEA Grapalat" w:hAnsi="GHEA Grapalat" w:cs="Arial Armenian"/>
          <w:bCs/>
          <w:sz w:val="24"/>
          <w:szCs w:val="24"/>
          <w:lang w:val="hy-AM"/>
        </w:rPr>
        <w:t xml:space="preserve"> ինստիտուտ» առանձնացված ստորաբաժան</w:t>
      </w:r>
      <w:proofErr w:type="spellStart"/>
      <w:r w:rsidR="00C56DE4">
        <w:rPr>
          <w:rFonts w:ascii="GHEA Grapalat" w:hAnsi="GHEA Grapalat" w:cs="Arial Armenian"/>
          <w:bCs/>
          <w:sz w:val="24"/>
          <w:szCs w:val="24"/>
        </w:rPr>
        <w:t>ում</w:t>
      </w:r>
      <w:proofErr w:type="spellEnd"/>
      <w:r w:rsidR="00CE5B6C" w:rsidRPr="005A0CB8">
        <w:rPr>
          <w:rFonts w:ascii="GHEA Grapalat" w:hAnsi="GHEA Grapalat" w:cs="Sylfaen"/>
          <w:sz w:val="24"/>
          <w:szCs w:val="24"/>
          <w:lang w:val="hy-AM"/>
        </w:rPr>
        <w:t>»</w:t>
      </w:r>
      <w:r w:rsidRPr="00A713C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բառեր</w:t>
      </w:r>
      <w:r w:rsidR="00F258B8">
        <w:rPr>
          <w:rFonts w:ascii="GHEA Grapalat" w:hAnsi="GHEA Grapalat" w:cs="Sylfaen"/>
          <w:sz w:val="24"/>
          <w:szCs w:val="24"/>
        </w:rPr>
        <w:t>ի</w:t>
      </w:r>
      <w:r w:rsidR="00F258B8" w:rsidRPr="00F258B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258B8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F258B8" w:rsidRPr="00F258B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258B8">
        <w:rPr>
          <w:rFonts w:ascii="GHEA Grapalat" w:hAnsi="GHEA Grapalat" w:cs="Sylfaen"/>
          <w:sz w:val="24"/>
          <w:szCs w:val="24"/>
        </w:rPr>
        <w:t>հոլովներով</w:t>
      </w:r>
      <w:proofErr w:type="spellEnd"/>
      <w:r w:rsidRPr="00BF159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70578" w:rsidRPr="00BF159C" w:rsidRDefault="00A53B29" w:rsidP="00C30BC4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C26CA1">
        <w:rPr>
          <w:rFonts w:ascii="GHEA Grapalat" w:hAnsi="GHEA Grapalat"/>
          <w:b/>
          <w:sz w:val="24"/>
          <w:szCs w:val="24"/>
          <w:lang w:val="af-ZA"/>
        </w:rPr>
        <w:t>2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 20</w:t>
      </w:r>
      <w:r w:rsidRPr="00A53B29">
        <w:rPr>
          <w:rFonts w:ascii="GHEA Grapalat" w:hAnsi="GHEA Grapalat" w:cs="Arial Armenian"/>
          <w:sz w:val="24"/>
          <w:szCs w:val="24"/>
          <w:lang w:val="af-ZA"/>
        </w:rPr>
        <w:t>21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ապրիլի</w:t>
      </w:r>
      <w:proofErr w:type="spellEnd"/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53B29">
        <w:rPr>
          <w:rFonts w:ascii="GHEA Grapalat" w:hAnsi="GHEA Grapalat" w:cs="Arial Armenian"/>
          <w:sz w:val="24"/>
          <w:szCs w:val="24"/>
          <w:lang w:val="af-ZA"/>
        </w:rPr>
        <w:t>29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>-</w:t>
      </w:r>
      <w:r w:rsidRPr="005A0CB8">
        <w:rPr>
          <w:rFonts w:ascii="GHEA Grapalat" w:hAnsi="GHEA Grapalat" w:cs="Sylfaen"/>
          <w:sz w:val="24"/>
          <w:szCs w:val="24"/>
          <w:lang w:val="hy-AM"/>
        </w:rPr>
        <w:t>ի</w:t>
      </w:r>
      <w:r w:rsidRPr="00572A3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</w:t>
      </w:r>
      <w:r w:rsidRPr="00924BD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Pr="00924BD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մարտ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924BD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7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Pr="00924BD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233-Ա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</w:t>
      </w:r>
      <w:r w:rsidRPr="00E51EE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Pr="00A53B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A53B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» N </w:t>
      </w:r>
      <w:r w:rsidRPr="00A53B29">
        <w:rPr>
          <w:rFonts w:ascii="GHEA Grapalat" w:hAnsi="GHEA Grapalat" w:cs="Sylfaen"/>
          <w:sz w:val="24"/>
          <w:szCs w:val="24"/>
          <w:lang w:val="af-ZA"/>
        </w:rPr>
        <w:t>684</w:t>
      </w:r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-Ա որոշման </w:t>
      </w:r>
      <w:r w:rsidRPr="00A53B29">
        <w:rPr>
          <w:rFonts w:ascii="GHEA Grapalat" w:hAnsi="GHEA Grapalat" w:cs="Sylfaen"/>
          <w:sz w:val="24"/>
          <w:szCs w:val="24"/>
          <w:lang w:val="af-ZA"/>
        </w:rPr>
        <w:t>2-</w:t>
      </w:r>
      <w:proofErr w:type="spellStart"/>
      <w:r>
        <w:rPr>
          <w:rFonts w:ascii="GHEA Grapalat" w:hAnsi="GHEA Grapalat" w:cs="Sylfaen"/>
          <w:sz w:val="24"/>
          <w:szCs w:val="24"/>
        </w:rPr>
        <w:t>րդ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կետում</w:t>
      </w:r>
      <w:proofErr w:type="spellEnd"/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Arial"/>
          <w:sz w:val="24"/>
          <w:szCs w:val="24"/>
          <w:lang w:val="hy-AM"/>
        </w:rPr>
        <w:t>«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Տերնոպոլի</w:t>
      </w:r>
      <w:proofErr w:type="spellEnd"/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տնտեսա</w:t>
      </w:r>
      <w:proofErr w:type="spellEnd"/>
      <w:r w:rsidRPr="005A0CB8">
        <w:rPr>
          <w:rFonts w:ascii="GHEA Grapalat" w:hAnsi="GHEA Grapalat" w:cs="Sylfaen"/>
          <w:sz w:val="24"/>
          <w:szCs w:val="24"/>
          <w:lang w:val="af-ZA"/>
        </w:rPr>
        <w:softHyphen/>
      </w:r>
      <w:r w:rsidRPr="005A0CB8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համալսարանի</w:t>
      </w:r>
      <w:r w:rsidRPr="00C56DE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կրթագիտական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ինստիտուտ</w:t>
      </w:r>
      <w:r w:rsidR="004144B1">
        <w:rPr>
          <w:rFonts w:ascii="GHEA Grapalat" w:hAnsi="GHEA Grapalat"/>
          <w:sz w:val="24"/>
          <w:szCs w:val="24"/>
        </w:rPr>
        <w:t>ի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»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բառեր</w:t>
      </w:r>
      <w:r w:rsidR="004144B1">
        <w:rPr>
          <w:rFonts w:ascii="GHEA Grapalat" w:hAnsi="GHEA Grapalat" w:cs="Sylfaen"/>
          <w:sz w:val="24"/>
          <w:szCs w:val="24"/>
        </w:rPr>
        <w:t>ը</w:t>
      </w:r>
      <w:r w:rsidRPr="00F258B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0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5A0CB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5A0CB8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Արևմտյան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Ուկրաինայի ազգային համալսարանի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Երևանի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կրթագիտական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ինստիտուտ» առանձնացված ստորաբաժան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մ</w:t>
      </w:r>
      <w:r w:rsidR="004144B1">
        <w:rPr>
          <w:rFonts w:ascii="GHEA Grapalat" w:hAnsi="GHEA Grapalat" w:cs="Arial Armenian"/>
          <w:bCs/>
          <w:sz w:val="24"/>
          <w:szCs w:val="24"/>
        </w:rPr>
        <w:t>ան</w:t>
      </w:r>
      <w:proofErr w:type="spellEnd"/>
      <w:r w:rsidRPr="005A0CB8">
        <w:rPr>
          <w:rFonts w:ascii="GHEA Grapalat" w:hAnsi="GHEA Grapalat" w:cs="Sylfaen"/>
          <w:sz w:val="24"/>
          <w:szCs w:val="24"/>
          <w:lang w:val="hy-AM"/>
        </w:rPr>
        <w:t>»</w:t>
      </w:r>
      <w:r w:rsidRPr="00A713CD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 w:cs="Sylfaen"/>
          <w:sz w:val="24"/>
          <w:szCs w:val="24"/>
          <w:lang w:val="hy-AM"/>
        </w:rPr>
        <w:t>բառեր</w:t>
      </w:r>
      <w:proofErr w:type="spellStart"/>
      <w:r>
        <w:rPr>
          <w:rFonts w:ascii="GHEA Grapalat" w:hAnsi="GHEA Grapalat" w:cs="Sylfaen"/>
          <w:sz w:val="24"/>
          <w:szCs w:val="24"/>
        </w:rPr>
        <w:t>ով</w:t>
      </w:r>
      <w:proofErr w:type="spellEnd"/>
      <w:r w:rsidRPr="00BF159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30BC4" w:rsidRPr="003D761F" w:rsidRDefault="00C30BC4" w:rsidP="00C30BC4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30BC4" w:rsidRPr="00490EF6" w:rsidRDefault="00C30BC4" w:rsidP="00C30BC4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C30BC4" w:rsidRPr="003D761F" w:rsidRDefault="00C30BC4" w:rsidP="00C30BC4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30BC4" w:rsidRPr="0006734B" w:rsidRDefault="00C30BC4" w:rsidP="00C30BC4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30BC4" w:rsidRPr="0006734B" w:rsidRDefault="00C30BC4" w:rsidP="00C30BC4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30BC4" w:rsidRDefault="00C30BC4" w:rsidP="00C30BC4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30BC4" w:rsidRPr="0006734B" w:rsidRDefault="00C30BC4" w:rsidP="00C30BC4">
      <w:pPr>
        <w:pStyle w:val="norm"/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C30BC4" w:rsidRPr="003622E2" w:rsidRDefault="00C30BC4" w:rsidP="00C30BC4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C30BC4" w:rsidRPr="005A0CB8" w:rsidRDefault="00C30BC4" w:rsidP="00C30BC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lang w:val="af-ZA"/>
        </w:rPr>
      </w:pPr>
      <w:bookmarkStart w:id="0" w:name="_GoBack"/>
      <w:bookmarkEnd w:id="0"/>
      <w:r w:rsidRPr="00592EB6">
        <w:rPr>
          <w:rFonts w:ascii="GHEA Grapalat" w:hAnsi="GHEA Grapalat"/>
          <w:b/>
          <w:color w:val="000000"/>
          <w:lang w:val="hy-AM"/>
        </w:rPr>
        <w:t>ՀԻՄՆԱՎՈՐՈՒՄ</w:t>
      </w:r>
    </w:p>
    <w:p w:rsidR="00C30BC4" w:rsidRPr="005A0CB8" w:rsidRDefault="00C30BC4" w:rsidP="00C30BC4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color w:val="000000"/>
          <w:lang w:val="af-ZA"/>
        </w:rPr>
      </w:pPr>
    </w:p>
    <w:p w:rsidR="00C30BC4" w:rsidRPr="005A0CB8" w:rsidRDefault="00C30BC4" w:rsidP="00C30BC4">
      <w:pPr>
        <w:spacing w:line="360" w:lineRule="auto"/>
        <w:jc w:val="center"/>
        <w:rPr>
          <w:rFonts w:ascii="GHEA Grapalat" w:hAnsi="GHEA Grapalat" w:cs="Arial"/>
          <w:b/>
          <w:color w:val="000000"/>
          <w:sz w:val="24"/>
          <w:szCs w:val="24"/>
          <w:lang w:val="af-ZA"/>
        </w:rPr>
      </w:pPr>
      <w:r w:rsidRPr="005A0CB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3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Pr="00592EB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ՄԱՐՏ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7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233-</w:t>
      </w:r>
      <w:r w:rsidRPr="00592EB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</w:t>
      </w:r>
      <w:r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</w:t>
      </w:r>
      <w:r w:rsidRPr="00A5335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4144B1" w:rsidRPr="004144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144B1" w:rsidRP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ԵՎ </w:t>
      </w:r>
      <w:r w:rsidR="004144B1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</w:t>
      </w:r>
      <w:r w:rsidR="004144B1" w:rsidRP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21</w:t>
      </w:r>
      <w:r w:rsidR="004144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4144B1" w:rsidRP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4144B1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44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E4B5F" w:rsidRPr="00CE4B5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29</w:t>
      </w:r>
      <w:r w:rsidR="004144B1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4144B1" w:rsidRPr="0057057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684</w:t>
      </w:r>
      <w:r w:rsidR="004144B1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>-</w:t>
      </w:r>
      <w:r w:rsidR="004144B1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 ՈՐՈՇՄԱՆ ՄԵՋ ՓՈՓՈԽՈՒԹՅՈՒՆ</w:t>
      </w:r>
      <w:r w:rsidR="004144B1" w:rsidRPr="004144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144B1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4144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44B1" w:rsidRPr="005A0CB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5A0CB8">
        <w:rPr>
          <w:rFonts w:ascii="GHEA Grapalat" w:hAnsi="GHEA Grapalat" w:cs="Arial"/>
          <w:b/>
          <w:color w:val="000000"/>
          <w:sz w:val="24"/>
          <w:szCs w:val="24"/>
          <w:lang w:val="hy-AM"/>
        </w:rPr>
        <w:t>»</w:t>
      </w:r>
      <w:r w:rsidRPr="00DE316C">
        <w:rPr>
          <w:rFonts w:ascii="GHEA Grapalat" w:hAnsi="GHEA Grapalat" w:cs="Arial"/>
          <w:b/>
          <w:color w:val="000000"/>
          <w:sz w:val="24"/>
          <w:szCs w:val="24"/>
          <w:lang w:val="af-ZA"/>
        </w:rPr>
        <w:t xml:space="preserve"> </w:t>
      </w:r>
      <w:r w:rsidRPr="00592EB6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ԿԱՌԱՎԱՐՈՒԹՅԱՆ</w:t>
      </w:r>
      <w:r w:rsidRPr="00DE316C">
        <w:rPr>
          <w:rFonts w:ascii="GHEA Grapalat" w:hAnsi="GHEA Grapalat" w:cs="Arial"/>
          <w:b/>
          <w:color w:val="000000"/>
          <w:sz w:val="24"/>
          <w:szCs w:val="24"/>
          <w:lang w:val="af-ZA"/>
        </w:rPr>
        <w:t xml:space="preserve"> </w:t>
      </w:r>
      <w:r w:rsidRPr="00592EB6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ՈՐՈՇՄԱՆ</w:t>
      </w:r>
      <w:r w:rsidRPr="00AE3AB0">
        <w:rPr>
          <w:rFonts w:ascii="GHEA Grapalat" w:hAnsi="GHEA Grapalat" w:cs="Arial"/>
          <w:b/>
          <w:color w:val="000000"/>
          <w:sz w:val="24"/>
          <w:szCs w:val="24"/>
          <w:lang w:val="af-ZA"/>
        </w:rPr>
        <w:t xml:space="preserve"> </w:t>
      </w:r>
      <w:r w:rsidRPr="00592EB6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ՆԱԽԱԳԾԻ</w:t>
      </w:r>
    </w:p>
    <w:p w:rsidR="00C30BC4" w:rsidRPr="005A0CB8" w:rsidRDefault="00C30BC4" w:rsidP="00C30BC4">
      <w:pPr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Arial"/>
          <w:b/>
          <w:color w:val="000000"/>
          <w:sz w:val="24"/>
          <w:szCs w:val="24"/>
          <w:lang w:val="af-ZA"/>
        </w:rPr>
        <w:t xml:space="preserve">      </w:t>
      </w:r>
      <w:proofErr w:type="spellStart"/>
      <w:r w:rsidRPr="005A0CB8">
        <w:rPr>
          <w:rFonts w:ascii="GHEA Grapalat" w:hAnsi="GHEA Grapalat" w:cs="Arial"/>
          <w:b/>
          <w:color w:val="000000"/>
          <w:sz w:val="24"/>
          <w:szCs w:val="24"/>
          <w:lang w:val="en-US"/>
        </w:rPr>
        <w:t>Անհրաժեշտությունը</w:t>
      </w:r>
      <w:proofErr w:type="spellEnd"/>
    </w:p>
    <w:p w:rsidR="00C30BC4" w:rsidRPr="006454FD" w:rsidRDefault="00C30BC4" w:rsidP="00C30BC4">
      <w:pPr>
        <w:spacing w:line="360" w:lineRule="auto"/>
        <w:ind w:firstLine="567"/>
        <w:jc w:val="both"/>
        <w:rPr>
          <w:rFonts w:ascii="GHEA Grapalat" w:hAnsi="GHEA Grapalat" w:cs="Arial Armenian"/>
          <w:bCs/>
          <w:sz w:val="24"/>
          <w:szCs w:val="24"/>
          <w:lang w:val="af-ZA"/>
        </w:rPr>
      </w:pPr>
      <w:r w:rsidRPr="00C8796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C8796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C8796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կառավարության 29.04.2021թ. թիվ 684-Ա որոշման</w:t>
      </w:r>
      <w:r w:rsidRPr="00C8796B">
        <w:rPr>
          <w:rFonts w:ascii="GHEA Grapalat" w:hAnsi="GHEA Grapalat"/>
          <w:sz w:val="24"/>
          <w:szCs w:val="24"/>
          <w:lang w:val="af-ZA"/>
        </w:rPr>
        <w:t>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այսուհետև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C8796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</w:t>
      </w:r>
      <w:proofErr w:type="spellEnd"/>
      <w:r w:rsidRPr="00C8796B"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394B">
        <w:rPr>
          <w:rFonts w:ascii="GHEA Grapalat" w:hAnsi="GHEA Grapalat"/>
          <w:sz w:val="24"/>
          <w:szCs w:val="24"/>
          <w:lang w:val="af-ZA"/>
        </w:rPr>
        <w:t>2-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0839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կետի</w:t>
      </w:r>
      <w:proofErr w:type="spellEnd"/>
      <w:r w:rsidRPr="00D052D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հանձնարարականով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6454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6FAE">
        <w:rPr>
          <w:rFonts w:ascii="GHEA Grapalat" w:hAnsi="GHEA Grapalat"/>
          <w:sz w:val="24"/>
          <w:szCs w:val="24"/>
          <w:lang w:val="hy-AM"/>
        </w:rPr>
        <w:t>եռա</w:t>
      </w:r>
      <w:r w:rsidRPr="005A0CB8">
        <w:rPr>
          <w:rFonts w:ascii="GHEA Grapalat" w:hAnsi="GHEA Grapalat"/>
          <w:sz w:val="24"/>
          <w:szCs w:val="24"/>
          <w:lang w:val="hy-AM"/>
        </w:rPr>
        <w:t>մսյա ժամկետում</w:t>
      </w:r>
      <w:r w:rsidRPr="006454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454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6454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454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կոմիտեի</w:t>
      </w:r>
      <w:proofErr w:type="spellEnd"/>
      <w:r w:rsidRPr="0008394B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Տերնոպոլի</w:t>
      </w:r>
      <w:proofErr w:type="spellEnd"/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 ազգային տնտեսագիտական համալսարանի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կրթա</w:t>
      </w:r>
      <w:r>
        <w:rPr>
          <w:rFonts w:ascii="GHEA Grapalat" w:hAnsi="GHEA Grapalat" w:cs="Sylfaen"/>
          <w:sz w:val="24"/>
          <w:szCs w:val="24"/>
          <w:lang w:val="hy-AM"/>
        </w:rPr>
        <w:t>գիտական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76FAE">
        <w:rPr>
          <w:rFonts w:ascii="GHEA Grapalat" w:hAnsi="GHEA Grapalat" w:cs="Sylfaen"/>
          <w:sz w:val="24"/>
          <w:szCs w:val="24"/>
          <w:lang w:val="hy-AM"/>
        </w:rPr>
        <w:t>ի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նստիտուտի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 w:rsidRPr="006454F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A0CB8">
        <w:rPr>
          <w:rFonts w:ascii="GHEA Grapalat" w:hAnsi="GHEA Grapalat"/>
          <w:sz w:val="24"/>
          <w:szCs w:val="24"/>
          <w:lang w:val="hy-AM"/>
        </w:rPr>
        <w:t>2004 թվականի հունվարի 27-ին կնքված ոչ բնակելի տարածքի անհատույց օգտագործման պայմանագրում սույն որոշումից բխող փոփոխություններ 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մասին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համաձայնագ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6454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կնքելու</w:t>
      </w:r>
      <w:proofErr w:type="spellEnd"/>
      <w:r w:rsidRPr="006454F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Pr="00C8796B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ինչը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հնարավոր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չէ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ի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կատար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ածել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,</w:t>
      </w:r>
      <w:r w:rsidRPr="00C8796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 w:rsidRPr="00C8796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առնելով</w:t>
      </w:r>
      <w:proofErr w:type="spellEnd"/>
      <w:r w:rsidRPr="00C8796B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7927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Տերնոպոլի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ազգային  տնտեսագիտական համալսարան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կրթագիտական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ինստիտուտ</w:t>
      </w:r>
      <w:r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C8796B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en-US"/>
        </w:rPr>
        <w:t>վերանվանվել</w:t>
      </w:r>
      <w:proofErr w:type="spellEnd"/>
      <w:r w:rsidRPr="00C8796B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en-US"/>
        </w:rPr>
        <w:t>է</w:t>
      </w:r>
      <w:r w:rsidRPr="00C8796B">
        <w:rPr>
          <w:rFonts w:ascii="GHEA Grapalat" w:hAnsi="GHEA Grapalat" w:cs="Arial Armenia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Արևմտյան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Ուկրաինայի ազգային համալսարանի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Երևանի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կրթագիտական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ինստիտուտ» առանձնացված ստորաբաժանման</w:t>
      </w:r>
      <w:r w:rsidRPr="006454FD">
        <w:rPr>
          <w:rFonts w:ascii="GHEA Grapalat" w:hAnsi="GHEA Grapalat" w:cs="Arial Armenian"/>
          <w:bCs/>
          <w:sz w:val="24"/>
          <w:szCs w:val="24"/>
          <w:lang w:val="af-ZA"/>
        </w:rPr>
        <w:t>:</w:t>
      </w:r>
    </w:p>
    <w:p w:rsidR="00C30BC4" w:rsidRPr="005A0CB8" w:rsidRDefault="00C30BC4" w:rsidP="00C30BC4">
      <w:pPr>
        <w:spacing w:line="36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08394B">
        <w:rPr>
          <w:rFonts w:ascii="GHEA Grapalat" w:hAnsi="GHEA Grapalat" w:cs="GHEA Grapalat"/>
          <w:b/>
          <w:sz w:val="24"/>
          <w:szCs w:val="24"/>
          <w:lang w:val="af-ZA"/>
        </w:rPr>
        <w:t xml:space="preserve">    </w:t>
      </w:r>
      <w:r>
        <w:rPr>
          <w:rFonts w:ascii="GHEA Grapalat" w:hAnsi="GHEA Grapalat" w:cs="GHEA Grapalat"/>
          <w:b/>
          <w:sz w:val="24"/>
          <w:szCs w:val="24"/>
          <w:lang w:val="af-ZA"/>
        </w:rPr>
        <w:t xml:space="preserve">    </w:t>
      </w:r>
      <w:r w:rsidRPr="005A0CB8">
        <w:rPr>
          <w:rFonts w:ascii="GHEA Grapalat" w:hAnsi="GHEA Grapalat" w:cs="GHEA Grapalat"/>
          <w:b/>
          <w:sz w:val="24"/>
          <w:szCs w:val="24"/>
          <w:lang w:val="hy-AM"/>
        </w:rPr>
        <w:t>Ընթացիկ իրավիճակը և խնդիրները</w:t>
      </w:r>
    </w:p>
    <w:p w:rsidR="00C30BC4" w:rsidRPr="00DD5B38" w:rsidRDefault="00C30BC4" w:rsidP="00C30BC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A0CB8">
        <w:rPr>
          <w:rFonts w:ascii="GHEA Grapalat" w:hAnsi="GHEA Grapalat"/>
          <w:sz w:val="24"/>
          <w:szCs w:val="24"/>
          <w:lang w:val="hy-AM"/>
        </w:rPr>
        <w:t xml:space="preserve">2001 թվականից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Երևանում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գործում է Ուկրաինայի Կրթության և գիտության նախարարության 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Տերնոպոլի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ժողովրդական տնտեսության ակադեմիայի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Երևանյան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մասնաճյուղը, որը հետագայում Ուկրաինայի ԿԳՆ թիվ 274 հրամանի առ 04.05.2005թ. և թիվ 285 հրամանի առ 12.05.2005թ. վերանվանվել է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Տերնոպոլի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պետական տնտեսագիտական համալսարանի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Երևանյան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մասնաճյուղ</w:t>
      </w:r>
      <w:r w:rsidRPr="00DD5B38">
        <w:rPr>
          <w:rFonts w:ascii="GHEA Grapalat" w:hAnsi="GHEA Grapalat"/>
          <w:sz w:val="24"/>
          <w:szCs w:val="24"/>
          <w:lang w:val="hy-AM"/>
        </w:rPr>
        <w:t>ի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: Ուկրաինայի  Նախագահի թիվ 794/2006 հրամանի համաձայն առ 29.09.2006թ. Համալսարանը ստացել է ազգային կոչում և վերանվանվել է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Տերնոպոլի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ազգային  տնտեսագիտական համալսարանի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Երևանյան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մասնաճյուղ</w:t>
      </w:r>
      <w:r w:rsidRPr="00385F51">
        <w:rPr>
          <w:rFonts w:ascii="GHEA Grapalat" w:hAnsi="GHEA Grapalat"/>
          <w:sz w:val="24"/>
          <w:szCs w:val="24"/>
          <w:lang w:val="hy-AM"/>
        </w:rPr>
        <w:t>ի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: Ուկրաինայի Կրթության և գիտության նախարարի գրությամբ  և   Մայր Բուհի գիտական խորհրդի թիվ 7 որոշմամբ, առ 19.04.2013թ.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Երևանյան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մասնաճյուղին տվել են ինստիտուտի կարգավիճակ և 13.01.2014թ. վերանվանվել է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Տերնոպոլի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ազգային  տնտեսագիտական համալսարան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կրթագիտական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ինստիտուտ</w:t>
      </w:r>
      <w:r w:rsidRPr="00DD5B38">
        <w:rPr>
          <w:rFonts w:ascii="GHEA Grapalat" w:hAnsi="GHEA Grapalat"/>
          <w:sz w:val="24"/>
          <w:szCs w:val="24"/>
          <w:lang w:val="hy-AM"/>
        </w:rPr>
        <w:t>ի:</w:t>
      </w:r>
    </w:p>
    <w:p w:rsidR="00C30BC4" w:rsidRPr="00A06C63" w:rsidRDefault="00C30BC4" w:rsidP="00C30BC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377B6">
        <w:rPr>
          <w:rFonts w:ascii="GHEA Grapalat" w:hAnsi="GHEA Grapalat"/>
          <w:sz w:val="24"/>
          <w:szCs w:val="24"/>
          <w:lang w:val="hy-AM"/>
        </w:rPr>
        <w:lastRenderedPageBreak/>
        <w:tab/>
      </w:r>
      <w:proofErr w:type="spellStart"/>
      <w:r w:rsidRPr="003377B6">
        <w:rPr>
          <w:rFonts w:ascii="GHEA Grapalat" w:hAnsi="GHEA Grapalat"/>
          <w:sz w:val="24"/>
          <w:szCs w:val="24"/>
          <w:lang w:val="hy-AM"/>
        </w:rPr>
        <w:t>Այնուհետև</w:t>
      </w:r>
      <w:proofErr w:type="spellEnd"/>
      <w:r w:rsidRPr="00A06C63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Ուկրաինայի </w:t>
      </w:r>
      <w:r w:rsidRPr="00385F51">
        <w:rPr>
          <w:rFonts w:ascii="GHEA Grapalat" w:hAnsi="GHEA Grapalat"/>
          <w:sz w:val="24"/>
          <w:szCs w:val="24"/>
          <w:lang w:val="hy-AM"/>
        </w:rPr>
        <w:t>կ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րթության և գիտության նախարարի </w:t>
      </w:r>
      <w:r w:rsidRPr="003377B6">
        <w:rPr>
          <w:rFonts w:ascii="GHEA Grapalat" w:hAnsi="GHEA Grapalat"/>
          <w:sz w:val="24"/>
          <w:szCs w:val="24"/>
          <w:lang w:val="hy-AM"/>
        </w:rPr>
        <w:t>25.08.2020</w:t>
      </w:r>
      <w:r w:rsidRPr="005A0CB8">
        <w:rPr>
          <w:rFonts w:ascii="GHEA Grapalat" w:hAnsi="GHEA Grapalat"/>
          <w:sz w:val="24"/>
          <w:szCs w:val="24"/>
          <w:lang w:val="hy-AM"/>
        </w:rPr>
        <w:t>թ</w:t>
      </w:r>
      <w:r w:rsidRPr="003377B6">
        <w:rPr>
          <w:rFonts w:ascii="GHEA Grapalat" w:hAnsi="GHEA Grapalat"/>
          <w:sz w:val="24"/>
          <w:szCs w:val="24"/>
          <w:lang w:val="hy-AM"/>
        </w:rPr>
        <w:t>.</w:t>
      </w:r>
      <w:r w:rsidRPr="00A06C63">
        <w:rPr>
          <w:rFonts w:ascii="GHEA Grapalat" w:hAnsi="GHEA Grapalat"/>
          <w:sz w:val="24"/>
          <w:szCs w:val="24"/>
          <w:lang w:val="hy-AM"/>
        </w:rPr>
        <w:t>-ի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Pr="003377B6">
        <w:rPr>
          <w:rFonts w:ascii="GHEA Grapalat" w:hAnsi="GHEA Grapalat"/>
          <w:sz w:val="24"/>
          <w:szCs w:val="24"/>
          <w:lang w:val="hy-AM"/>
        </w:rPr>
        <w:t>1077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17E8">
        <w:rPr>
          <w:rFonts w:ascii="GHEA Grapalat" w:hAnsi="GHEA Grapalat"/>
          <w:sz w:val="24"/>
          <w:szCs w:val="24"/>
          <w:lang w:val="hy-AM"/>
        </w:rPr>
        <w:t>հ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րամանի </w:t>
      </w:r>
      <w:r w:rsidRPr="006917E8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6917E8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Արևմտյան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Ուկրաինայի ազգային համալսարանի</w:t>
      </w:r>
      <w:r w:rsidRPr="006917E8">
        <w:rPr>
          <w:rFonts w:ascii="GHEA Grapalat" w:hAnsi="GHEA Grapalat" w:cs="Arial Armenian"/>
          <w:bCs/>
          <w:sz w:val="24"/>
          <w:szCs w:val="24"/>
          <w:lang w:val="hy-AM"/>
        </w:rPr>
        <w:t xml:space="preserve"> 23.09.2020թ. թիվ 245-Կ/տր հրամանի</w:t>
      </w:r>
      <w:r w:rsidRPr="006917E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Տերնոպոլի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ազգային տնտեսագիտական համալսարան</w:t>
      </w:r>
      <w:r w:rsidRPr="006917E8">
        <w:rPr>
          <w:rFonts w:ascii="GHEA Grapalat" w:hAnsi="GHEA Grapalat"/>
          <w:sz w:val="24"/>
          <w:szCs w:val="24"/>
          <w:lang w:val="hy-AM"/>
        </w:rPr>
        <w:t>ի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Երևանի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/>
          <w:sz w:val="24"/>
          <w:szCs w:val="24"/>
          <w:lang w:val="hy-AM"/>
        </w:rPr>
        <w:t>կրթագիտական</w:t>
      </w:r>
      <w:proofErr w:type="spellEnd"/>
      <w:r w:rsidRPr="005A0CB8">
        <w:rPr>
          <w:rFonts w:ascii="GHEA Grapalat" w:hAnsi="GHEA Grapalat"/>
          <w:sz w:val="24"/>
          <w:szCs w:val="24"/>
          <w:lang w:val="hy-AM"/>
        </w:rPr>
        <w:t xml:space="preserve"> ինստիտուտ</w:t>
      </w:r>
      <w:r w:rsidRPr="00A06C63">
        <w:rPr>
          <w:rFonts w:ascii="GHEA Grapalat" w:hAnsi="GHEA Grapalat"/>
          <w:sz w:val="24"/>
          <w:szCs w:val="24"/>
          <w:lang w:val="hy-AM"/>
        </w:rPr>
        <w:t>ը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 վերանվանվել է</w:t>
      </w:r>
      <w:r w:rsidRPr="003377B6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Արևմտյան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Ուկրաինայի ազգային համալսարանի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Երևանի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կրթագիտական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ինստիտուտ» առանձնացված ստորաբաժանման</w:t>
      </w:r>
      <w:r w:rsidRPr="003377B6">
        <w:rPr>
          <w:rFonts w:ascii="GHEA Grapalat" w:hAnsi="GHEA Grapalat" w:cs="Arial Armenian"/>
          <w:bCs/>
          <w:sz w:val="24"/>
          <w:szCs w:val="24"/>
          <w:lang w:val="hy-AM"/>
        </w:rPr>
        <w:t xml:space="preserve"> և </w:t>
      </w:r>
      <w:r w:rsidRPr="003377B6">
        <w:rPr>
          <w:rFonts w:ascii="GHEA Grapalat" w:hAnsi="GHEA Grapalat"/>
          <w:sz w:val="24"/>
          <w:szCs w:val="24"/>
          <w:lang w:val="hy-AM"/>
        </w:rPr>
        <w:t xml:space="preserve">11.02.2021թ.-ին գրանցվել է </w:t>
      </w:r>
      <w:r w:rsidRPr="003377B6">
        <w:rPr>
          <w:rFonts w:ascii="GHEA Grapalat" w:hAnsi="GHEA Grapalat" w:cs="Arial Armenian"/>
          <w:bCs/>
          <w:sz w:val="24"/>
          <w:szCs w:val="24"/>
          <w:lang w:val="hy-AM"/>
        </w:rPr>
        <w:t xml:space="preserve">ՀՀ </w:t>
      </w:r>
      <w:r w:rsidRPr="00A06C63">
        <w:rPr>
          <w:rFonts w:ascii="GHEA Grapalat" w:hAnsi="GHEA Grapalat" w:cs="Arial Armenian"/>
          <w:bCs/>
          <w:sz w:val="24"/>
          <w:szCs w:val="24"/>
          <w:lang w:val="hy-AM"/>
        </w:rPr>
        <w:t>արդարադատության նախարարության</w:t>
      </w:r>
      <w:r w:rsidRPr="003377B6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իրավաբանական անձանց պետական ռեգիստր</w:t>
      </w:r>
      <w:r w:rsidRPr="003377B6">
        <w:rPr>
          <w:rFonts w:ascii="GHEA Grapalat" w:hAnsi="GHEA Grapalat"/>
          <w:sz w:val="24"/>
          <w:szCs w:val="24"/>
          <w:lang w:val="hy-AM"/>
        </w:rPr>
        <w:t>ում</w:t>
      </w:r>
      <w:r w:rsidRPr="00A06C63">
        <w:rPr>
          <w:rFonts w:ascii="GHEA Grapalat" w:hAnsi="GHEA Grapalat"/>
          <w:sz w:val="24"/>
          <w:szCs w:val="24"/>
          <w:lang w:val="hy-AM"/>
        </w:rPr>
        <w:t>:</w:t>
      </w:r>
    </w:p>
    <w:p w:rsidR="00C30BC4" w:rsidRPr="005A0CB8" w:rsidRDefault="00C30BC4" w:rsidP="00C30BC4">
      <w:pPr>
        <w:spacing w:line="360" w:lineRule="auto"/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5A0CB8">
        <w:rPr>
          <w:rFonts w:ascii="GHEA Grapalat" w:hAnsi="GHEA Grapalat"/>
          <w:sz w:val="24"/>
          <w:szCs w:val="24"/>
          <w:lang w:val="hy-AM"/>
        </w:rPr>
        <w:tab/>
      </w:r>
      <w:r w:rsidRPr="005A0CB8">
        <w:rPr>
          <w:rFonts w:ascii="GHEA Grapalat" w:hAnsi="GHEA Grapalat" w:cs="GHEA Grapalat"/>
          <w:b/>
          <w:sz w:val="24"/>
          <w:szCs w:val="24"/>
          <w:lang w:val="hy-AM"/>
        </w:rPr>
        <w:t xml:space="preserve">         Կարգավորման նպատակը</w:t>
      </w:r>
    </w:p>
    <w:p w:rsidR="00C30BC4" w:rsidRDefault="00C30BC4" w:rsidP="00C30BC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917E8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proofErr w:type="spellStart"/>
      <w:r w:rsidRPr="006917E8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Pr="006917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6C63">
        <w:rPr>
          <w:rFonts w:ascii="GHEA Grapalat" w:hAnsi="GHEA Grapalat"/>
          <w:sz w:val="24"/>
          <w:szCs w:val="24"/>
          <w:lang w:val="hy-AM"/>
        </w:rPr>
        <w:t>կիրա</w:t>
      </w:r>
      <w:r w:rsidRPr="0008394B">
        <w:rPr>
          <w:rFonts w:ascii="GHEA Grapalat" w:hAnsi="GHEA Grapalat"/>
          <w:sz w:val="24"/>
          <w:szCs w:val="24"/>
          <w:lang w:val="hy-AM"/>
        </w:rPr>
        <w:t>կանացվի</w:t>
      </w:r>
      <w:r w:rsidRPr="00AE3AB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ՀՀ կառավարության 29.04.2021թ. թիվ 684-Ա որոշման </w:t>
      </w:r>
      <w:r w:rsidRPr="0008394B">
        <w:rPr>
          <w:rFonts w:ascii="GHEA Grapalat" w:hAnsi="GHEA Grapalat"/>
          <w:sz w:val="24"/>
          <w:szCs w:val="24"/>
          <w:lang w:val="hy-AM"/>
        </w:rPr>
        <w:t xml:space="preserve">2-րդ կետի </w:t>
      </w:r>
      <w:r>
        <w:rPr>
          <w:rFonts w:ascii="GHEA Grapalat" w:hAnsi="GHEA Grapalat"/>
          <w:sz w:val="24"/>
          <w:szCs w:val="24"/>
          <w:lang w:val="hy-AM"/>
        </w:rPr>
        <w:t>կատարումն</w:t>
      </w:r>
      <w:r w:rsidRPr="0008394B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76FAE">
        <w:rPr>
          <w:rFonts w:ascii="GHEA Grapalat" w:hAnsi="GHEA Grapalat"/>
          <w:sz w:val="24"/>
          <w:szCs w:val="24"/>
          <w:lang w:val="hy-AM"/>
        </w:rPr>
        <w:t>եռա</w:t>
      </w:r>
      <w:r w:rsidRPr="005A0CB8">
        <w:rPr>
          <w:rFonts w:ascii="GHEA Grapalat" w:hAnsi="GHEA Grapalat"/>
          <w:sz w:val="24"/>
          <w:szCs w:val="24"/>
          <w:lang w:val="hy-AM"/>
        </w:rPr>
        <w:t>մսյա ժամկետում</w:t>
      </w:r>
      <w:r w:rsidRPr="000A7164">
        <w:rPr>
          <w:rFonts w:ascii="GHEA Grapalat" w:hAnsi="GHEA Grapalat"/>
          <w:sz w:val="24"/>
          <w:szCs w:val="24"/>
          <w:lang w:val="hy-AM"/>
        </w:rPr>
        <w:t>,</w:t>
      </w:r>
      <w:r w:rsidRPr="0008394B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Cs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Արևմտյան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Ուկրաինայի ազգային համալսարանի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Երևանի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  <w:lang w:val="hy-AM"/>
        </w:rPr>
        <w:t>կրթագիտական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hy-AM"/>
        </w:rPr>
        <w:t xml:space="preserve"> ինստիտուտ» առանձնացված ստորաբաժանման</w:t>
      </w:r>
      <w:r w:rsidRPr="0008394B">
        <w:rPr>
          <w:rFonts w:ascii="GHEA Grapalat" w:hAnsi="GHEA Grapalat" w:cs="Arial Armenian"/>
          <w:bCs/>
          <w:sz w:val="24"/>
          <w:szCs w:val="24"/>
          <w:lang w:val="hy-AM"/>
        </w:rPr>
        <w:t>/նախկին</w:t>
      </w:r>
      <w:r w:rsidRPr="00A713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Տերնոպոլի</w:t>
      </w:r>
      <w:proofErr w:type="spellEnd"/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 ազգային տնտեսագիտական համալսարանի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Pr="005A0C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5A0CB8">
        <w:rPr>
          <w:rFonts w:ascii="GHEA Grapalat" w:hAnsi="GHEA Grapalat" w:cs="Sylfaen"/>
          <w:sz w:val="24"/>
          <w:szCs w:val="24"/>
          <w:lang w:val="hy-AM"/>
        </w:rPr>
        <w:t>կրթա</w:t>
      </w:r>
      <w:r>
        <w:rPr>
          <w:rFonts w:ascii="GHEA Grapalat" w:hAnsi="GHEA Grapalat" w:cs="Sylfaen"/>
          <w:sz w:val="24"/>
          <w:szCs w:val="24"/>
          <w:lang w:val="hy-AM"/>
        </w:rPr>
        <w:t>գիտական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76FAE">
        <w:rPr>
          <w:rFonts w:ascii="GHEA Grapalat" w:hAnsi="GHEA Grapalat" w:cs="Sylfaen"/>
          <w:sz w:val="24"/>
          <w:szCs w:val="24"/>
          <w:lang w:val="hy-AM"/>
        </w:rPr>
        <w:t>ի</w:t>
      </w:r>
      <w:r w:rsidRPr="005A0CB8">
        <w:rPr>
          <w:rFonts w:ascii="GHEA Grapalat" w:hAnsi="GHEA Grapalat"/>
          <w:sz w:val="24"/>
          <w:szCs w:val="24"/>
          <w:lang w:val="hy-AM"/>
        </w:rPr>
        <w:t>նստիտուտի</w:t>
      </w:r>
      <w:r w:rsidRPr="0008394B">
        <w:rPr>
          <w:rFonts w:ascii="GHEA Grapalat" w:hAnsi="GHEA Grapalat"/>
          <w:sz w:val="24"/>
          <w:szCs w:val="24"/>
          <w:lang w:val="hy-AM"/>
        </w:rPr>
        <w:t>/</w:t>
      </w:r>
      <w:r w:rsidRPr="005A0CB8">
        <w:rPr>
          <w:rFonts w:ascii="GHEA Grapalat" w:hAnsi="GHEA Grapalat"/>
          <w:sz w:val="24"/>
          <w:szCs w:val="24"/>
          <w:lang w:val="hy-AM"/>
        </w:rPr>
        <w:t xml:space="preserve"> հետ 2004 թվականի հունվարի 27-ին կնքված ոչ բնակելի տարածքի անհատույց օգտագործման պայմանագրում սույն որոշումից բխող փոփոխություններ 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մասին համաձայնագր</w:t>
      </w:r>
      <w:r w:rsidRPr="005E48B8">
        <w:rPr>
          <w:rFonts w:ascii="GHEA Grapalat" w:hAnsi="GHEA Grapalat"/>
          <w:sz w:val="24"/>
          <w:szCs w:val="24"/>
          <w:lang w:val="hy-AM"/>
        </w:rPr>
        <w:t>ի կնքումը</w:t>
      </w:r>
      <w:r w:rsidRPr="00D052D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30BC4" w:rsidRPr="005A0CB8" w:rsidRDefault="00C30BC4" w:rsidP="00C30BC4">
      <w:pPr>
        <w:spacing w:line="360" w:lineRule="auto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5A0CB8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Նախագծի մշակման գործընթացում   ներգրավված  ինստիտուտները և անձինք</w:t>
      </w:r>
    </w:p>
    <w:p w:rsidR="00C30BC4" w:rsidRPr="00113615" w:rsidRDefault="00C30BC4" w:rsidP="00C30BC4">
      <w:pPr>
        <w:spacing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5A0CB8">
        <w:rPr>
          <w:rFonts w:ascii="GHEA Grapalat" w:hAnsi="GHEA Grapalat" w:cs="GHEA Grapalat"/>
          <w:bCs/>
          <w:sz w:val="24"/>
          <w:szCs w:val="24"/>
          <w:lang w:val="hy-AM"/>
        </w:rPr>
        <w:t>Նախագիծը մշակվել է</w:t>
      </w:r>
      <w:r w:rsidRPr="005A0CB8">
        <w:rPr>
          <w:rFonts w:ascii="GHEA Grapalat" w:hAnsi="GHEA Grapalat" w:cs="GHEA Grapalat"/>
          <w:sz w:val="24"/>
          <w:szCs w:val="24"/>
          <w:lang w:val="hy-AM"/>
        </w:rPr>
        <w:t xml:space="preserve"> Կրթության, գիտության, մշակույթի և սպորտի</w:t>
      </w:r>
      <w:r w:rsidRPr="005A0CB8">
        <w:rPr>
          <w:rFonts w:ascii="GHEA Grapalat" w:hAnsi="GHEA Grapalat" w:cs="GHEA Grapalat"/>
          <w:bCs/>
          <w:sz w:val="24"/>
          <w:szCs w:val="24"/>
          <w:lang w:val="hy-AM"/>
        </w:rPr>
        <w:t xml:space="preserve"> նախարարության կողմից:</w:t>
      </w:r>
    </w:p>
    <w:p w:rsidR="00C30BC4" w:rsidRPr="00113615" w:rsidRDefault="00C30BC4" w:rsidP="00C30BC4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C4" w:rsidRPr="00C26CA1" w:rsidRDefault="00C30BC4" w:rsidP="00C30BC4">
      <w:pPr>
        <w:tabs>
          <w:tab w:val="left" w:pos="90"/>
        </w:tabs>
        <w:spacing w:line="360" w:lineRule="auto"/>
        <w:ind w:left="90" w:firstLine="540"/>
        <w:jc w:val="both"/>
        <w:rPr>
          <w:rFonts w:ascii="GHEA Grapalat" w:hAnsi="GHEA Grapalat"/>
          <w:bCs/>
          <w:color w:val="000000"/>
          <w:spacing w:val="-8"/>
          <w:lang w:val="af-ZA"/>
        </w:rPr>
      </w:pPr>
      <w:r w:rsidRPr="00AE3AB0">
        <w:rPr>
          <w:rFonts w:ascii="GHEA Grapalat" w:hAnsi="GHEA Grapalat"/>
          <w:b/>
          <w:sz w:val="24"/>
          <w:szCs w:val="24"/>
          <w:lang w:val="pt-BR"/>
        </w:rPr>
        <w:t>«</w:t>
      </w:r>
      <w:r w:rsidRPr="00AE3A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2003 թվականի մարտի 7-ի N 233-Ա որոշման </w:t>
      </w:r>
      <w:proofErr w:type="gramStart"/>
      <w:r w:rsidRPr="00AE3AB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մեջ  </w:t>
      </w:r>
      <w:r w:rsidRPr="00DD5B3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Pr="002215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proofErr w:type="gramEnd"/>
      <w:r w:rsidR="004144B1" w:rsidRPr="004144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և Հայաստանի Հանրապետության կառավարության 2021 թվականի ապրիլի 29-ի N 684-Ա որոշման մեջ փոփոխություն կատարելու մասին</w:t>
      </w:r>
      <w:r w:rsidRPr="00AE3AB0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proofErr w:type="spellStart"/>
      <w:r w:rsidRPr="00C26CA1">
        <w:rPr>
          <w:rFonts w:ascii="GHEA Grapalat" w:hAnsi="GHEA Grapalat"/>
          <w:sz w:val="24"/>
          <w:szCs w:val="24"/>
          <w:lang w:val="pt-BR"/>
        </w:rPr>
        <w:t>Կառ</w:t>
      </w:r>
      <w:proofErr w:type="spellEnd"/>
      <w:r w:rsidRPr="00C26CA1">
        <w:rPr>
          <w:rFonts w:ascii="GHEA Grapalat" w:hAnsi="GHEA Grapalat" w:cs="Sylfaen"/>
          <w:noProof/>
          <w:sz w:val="24"/>
          <w:szCs w:val="24"/>
          <w:lang w:val="hy-AM"/>
        </w:rPr>
        <w:t>ավարության որոշման նախագծի ընդունման կապակցությամբ պետական կամ տեղական ինքնակառավարման մարմնի բյուջեում ծախսերի և եկամուտների էական ավելացում կամ նվազեցում չի սպասվում</w:t>
      </w:r>
      <w:r w:rsidRPr="00C26CA1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C30BC4" w:rsidRDefault="00C30BC4" w:rsidP="00C30BC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C4" w:rsidRDefault="00C30BC4" w:rsidP="00C30BC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F4F74" w:rsidRPr="003E6C6F" w:rsidRDefault="00AF4F74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C4" w:rsidRPr="003E6C6F" w:rsidRDefault="00C30BC4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C4" w:rsidRPr="003E6C6F" w:rsidRDefault="00C30BC4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C4" w:rsidRPr="003E6C6F" w:rsidRDefault="00C30BC4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C4" w:rsidRPr="003E6C6F" w:rsidRDefault="00C30BC4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30BC4" w:rsidRPr="003E6C6F" w:rsidRDefault="00C30BC4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F4F74" w:rsidRDefault="00AF4F74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F4F74" w:rsidRPr="00490EF6" w:rsidRDefault="00AF4F74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F4F74" w:rsidRPr="00776805" w:rsidRDefault="00AF4F74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258B8" w:rsidRPr="00776805" w:rsidRDefault="00F258B8" w:rsidP="00AF4F7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93719" w:rsidRPr="00AF4F74" w:rsidRDefault="00293719" w:rsidP="00AF4F74">
      <w:pPr>
        <w:jc w:val="right"/>
        <w:rPr>
          <w:rFonts w:ascii="GHEA Grapalat" w:hAnsi="GHEA Grapalat" w:cs="Times Armenian"/>
          <w:b/>
          <w:noProof/>
          <w:sz w:val="16"/>
          <w:szCs w:val="16"/>
          <w:lang w:val="hy-AM"/>
        </w:rPr>
      </w:pPr>
    </w:p>
    <w:sectPr w:rsidR="00293719" w:rsidRPr="00AF4F74" w:rsidSect="00AF4F74">
      <w:headerReference w:type="even" r:id="rId8"/>
      <w:footerReference w:type="default" r:id="rId9"/>
      <w:pgSz w:w="11909" w:h="16834" w:code="9"/>
      <w:pgMar w:top="720" w:right="994" w:bottom="284" w:left="993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F5" w:rsidRDefault="00FA54F5">
      <w:r>
        <w:separator/>
      </w:r>
    </w:p>
  </w:endnote>
  <w:endnote w:type="continuationSeparator" w:id="0">
    <w:p w:rsidR="00FA54F5" w:rsidRDefault="00FA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F5" w:rsidRDefault="00FA54F5">
      <w:r>
        <w:separator/>
      </w:r>
    </w:p>
  </w:footnote>
  <w:footnote w:type="continuationSeparator" w:id="0">
    <w:p w:rsidR="00FA54F5" w:rsidRDefault="00FA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1454E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919"/>
    <w:multiLevelType w:val="hybridMultilevel"/>
    <w:tmpl w:val="85F20400"/>
    <w:lvl w:ilvl="0" w:tplc="36887762">
      <w:start w:val="1"/>
      <w:numFmt w:val="decimal"/>
      <w:lvlText w:val="%1."/>
      <w:lvlJc w:val="left"/>
      <w:pPr>
        <w:ind w:left="420" w:hanging="360"/>
      </w:pPr>
      <w:rPr>
        <w:rFonts w:ascii="GHEA Grapalat" w:hAnsi="GHEA Grapalat" w:cs="Arial Unicod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F31A2"/>
    <w:multiLevelType w:val="hybridMultilevel"/>
    <w:tmpl w:val="406275D2"/>
    <w:lvl w:ilvl="0" w:tplc="874011D4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cs="Arial Unicode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EFD13D8"/>
    <w:multiLevelType w:val="hybridMultilevel"/>
    <w:tmpl w:val="786E94EC"/>
    <w:lvl w:ilvl="0" w:tplc="4B7A1D6E">
      <w:start w:val="1"/>
      <w:numFmt w:val="decimal"/>
      <w:lvlText w:val="%1."/>
      <w:lvlJc w:val="left"/>
      <w:pPr>
        <w:ind w:left="150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24"/>
    <w:rsid w:val="00001A29"/>
    <w:rsid w:val="00006B6F"/>
    <w:rsid w:val="00010718"/>
    <w:rsid w:val="00021F68"/>
    <w:rsid w:val="000335C2"/>
    <w:rsid w:val="0004054D"/>
    <w:rsid w:val="00042D90"/>
    <w:rsid w:val="00044279"/>
    <w:rsid w:val="00050CCE"/>
    <w:rsid w:val="000526D5"/>
    <w:rsid w:val="000537F9"/>
    <w:rsid w:val="00062054"/>
    <w:rsid w:val="00065F5A"/>
    <w:rsid w:val="00072676"/>
    <w:rsid w:val="00085527"/>
    <w:rsid w:val="000B2192"/>
    <w:rsid w:val="000C50B0"/>
    <w:rsid w:val="000C6C99"/>
    <w:rsid w:val="000D0CDF"/>
    <w:rsid w:val="000D0E62"/>
    <w:rsid w:val="000E06E7"/>
    <w:rsid w:val="000E2393"/>
    <w:rsid w:val="000E56A3"/>
    <w:rsid w:val="000F1BF3"/>
    <w:rsid w:val="001154EC"/>
    <w:rsid w:val="001402A4"/>
    <w:rsid w:val="001454EC"/>
    <w:rsid w:val="001526EC"/>
    <w:rsid w:val="001601EB"/>
    <w:rsid w:val="00176076"/>
    <w:rsid w:val="00176C18"/>
    <w:rsid w:val="00183EE0"/>
    <w:rsid w:val="0019148C"/>
    <w:rsid w:val="00197313"/>
    <w:rsid w:val="001A02C6"/>
    <w:rsid w:val="001A30F8"/>
    <w:rsid w:val="001A4F03"/>
    <w:rsid w:val="001A7186"/>
    <w:rsid w:val="001B6AEC"/>
    <w:rsid w:val="001C27EB"/>
    <w:rsid w:val="001C6BB0"/>
    <w:rsid w:val="001E087A"/>
    <w:rsid w:val="001E27CB"/>
    <w:rsid w:val="001E2BE4"/>
    <w:rsid w:val="001E5E3A"/>
    <w:rsid w:val="001F0814"/>
    <w:rsid w:val="001F7787"/>
    <w:rsid w:val="00202449"/>
    <w:rsid w:val="002024F4"/>
    <w:rsid w:val="0021163B"/>
    <w:rsid w:val="002117C0"/>
    <w:rsid w:val="00214600"/>
    <w:rsid w:val="00215A82"/>
    <w:rsid w:val="00215E2E"/>
    <w:rsid w:val="002349A1"/>
    <w:rsid w:val="00237406"/>
    <w:rsid w:val="00237757"/>
    <w:rsid w:val="00240301"/>
    <w:rsid w:val="00244D87"/>
    <w:rsid w:val="00256719"/>
    <w:rsid w:val="00257486"/>
    <w:rsid w:val="00260619"/>
    <w:rsid w:val="00260E0C"/>
    <w:rsid w:val="00267BD2"/>
    <w:rsid w:val="00283EC6"/>
    <w:rsid w:val="00293719"/>
    <w:rsid w:val="002953C4"/>
    <w:rsid w:val="002A0287"/>
    <w:rsid w:val="002A2DF8"/>
    <w:rsid w:val="002B1B6D"/>
    <w:rsid w:val="002D438D"/>
    <w:rsid w:val="002E306D"/>
    <w:rsid w:val="002F4EA2"/>
    <w:rsid w:val="003031F3"/>
    <w:rsid w:val="00305C0E"/>
    <w:rsid w:val="0031324E"/>
    <w:rsid w:val="00345374"/>
    <w:rsid w:val="00345BB6"/>
    <w:rsid w:val="00345E26"/>
    <w:rsid w:val="003622E2"/>
    <w:rsid w:val="00390E68"/>
    <w:rsid w:val="003B2394"/>
    <w:rsid w:val="003B6624"/>
    <w:rsid w:val="003C44A4"/>
    <w:rsid w:val="003E2761"/>
    <w:rsid w:val="003E6C6F"/>
    <w:rsid w:val="00401F84"/>
    <w:rsid w:val="004144B1"/>
    <w:rsid w:val="004231C2"/>
    <w:rsid w:val="00436E87"/>
    <w:rsid w:val="00441BC3"/>
    <w:rsid w:val="00452506"/>
    <w:rsid w:val="00457C27"/>
    <w:rsid w:val="00487693"/>
    <w:rsid w:val="00491EE8"/>
    <w:rsid w:val="00492388"/>
    <w:rsid w:val="00495C6A"/>
    <w:rsid w:val="004975CD"/>
    <w:rsid w:val="004A1159"/>
    <w:rsid w:val="004B3BB1"/>
    <w:rsid w:val="004E1137"/>
    <w:rsid w:val="004E5EC7"/>
    <w:rsid w:val="004F1E05"/>
    <w:rsid w:val="004F2998"/>
    <w:rsid w:val="004F339E"/>
    <w:rsid w:val="004F4A01"/>
    <w:rsid w:val="004F4B78"/>
    <w:rsid w:val="00502A2B"/>
    <w:rsid w:val="0050407A"/>
    <w:rsid w:val="005078F3"/>
    <w:rsid w:val="0050796F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70578"/>
    <w:rsid w:val="005A329B"/>
    <w:rsid w:val="005A637B"/>
    <w:rsid w:val="005B51E8"/>
    <w:rsid w:val="005C08FA"/>
    <w:rsid w:val="005C1AF0"/>
    <w:rsid w:val="005D095E"/>
    <w:rsid w:val="005E21D9"/>
    <w:rsid w:val="00605B29"/>
    <w:rsid w:val="00613200"/>
    <w:rsid w:val="00621E16"/>
    <w:rsid w:val="0066076D"/>
    <w:rsid w:val="00660A08"/>
    <w:rsid w:val="00661674"/>
    <w:rsid w:val="0067675E"/>
    <w:rsid w:val="00680A67"/>
    <w:rsid w:val="00685AD7"/>
    <w:rsid w:val="006B6AAE"/>
    <w:rsid w:val="006C1D88"/>
    <w:rsid w:val="006D6D36"/>
    <w:rsid w:val="006E1F00"/>
    <w:rsid w:val="006E2221"/>
    <w:rsid w:val="006F1E29"/>
    <w:rsid w:val="00701315"/>
    <w:rsid w:val="007045C5"/>
    <w:rsid w:val="00722764"/>
    <w:rsid w:val="007272F1"/>
    <w:rsid w:val="007361DC"/>
    <w:rsid w:val="007525EB"/>
    <w:rsid w:val="00752ACB"/>
    <w:rsid w:val="007629C6"/>
    <w:rsid w:val="007703EA"/>
    <w:rsid w:val="00776805"/>
    <w:rsid w:val="00782D59"/>
    <w:rsid w:val="00785B06"/>
    <w:rsid w:val="00786D28"/>
    <w:rsid w:val="007A3DA1"/>
    <w:rsid w:val="007B16BE"/>
    <w:rsid w:val="007C4149"/>
    <w:rsid w:val="007C4A19"/>
    <w:rsid w:val="007D3A0A"/>
    <w:rsid w:val="007D6359"/>
    <w:rsid w:val="007E2B21"/>
    <w:rsid w:val="007E3D92"/>
    <w:rsid w:val="007F57D4"/>
    <w:rsid w:val="007F67A6"/>
    <w:rsid w:val="007F77FE"/>
    <w:rsid w:val="00800BD6"/>
    <w:rsid w:val="0082130D"/>
    <w:rsid w:val="00826402"/>
    <w:rsid w:val="0083641A"/>
    <w:rsid w:val="008573C4"/>
    <w:rsid w:val="008701A0"/>
    <w:rsid w:val="00870425"/>
    <w:rsid w:val="008708B2"/>
    <w:rsid w:val="0087157D"/>
    <w:rsid w:val="008752B5"/>
    <w:rsid w:val="00876EC0"/>
    <w:rsid w:val="00887B50"/>
    <w:rsid w:val="00891F33"/>
    <w:rsid w:val="00895B19"/>
    <w:rsid w:val="008A3463"/>
    <w:rsid w:val="008A4706"/>
    <w:rsid w:val="008B7D6F"/>
    <w:rsid w:val="008C4660"/>
    <w:rsid w:val="008C5278"/>
    <w:rsid w:val="008C64D6"/>
    <w:rsid w:val="008D51EC"/>
    <w:rsid w:val="008D6D8E"/>
    <w:rsid w:val="008D7560"/>
    <w:rsid w:val="008E239B"/>
    <w:rsid w:val="008E751C"/>
    <w:rsid w:val="00931FBC"/>
    <w:rsid w:val="00942444"/>
    <w:rsid w:val="0096392E"/>
    <w:rsid w:val="009774B0"/>
    <w:rsid w:val="00977F12"/>
    <w:rsid w:val="009808FC"/>
    <w:rsid w:val="009822ED"/>
    <w:rsid w:val="00984BA8"/>
    <w:rsid w:val="00987822"/>
    <w:rsid w:val="009A2C91"/>
    <w:rsid w:val="009A6751"/>
    <w:rsid w:val="009C0502"/>
    <w:rsid w:val="009D3123"/>
    <w:rsid w:val="009D4386"/>
    <w:rsid w:val="009F1C24"/>
    <w:rsid w:val="009F2EDD"/>
    <w:rsid w:val="009F437D"/>
    <w:rsid w:val="00A40F45"/>
    <w:rsid w:val="00A43D23"/>
    <w:rsid w:val="00A53450"/>
    <w:rsid w:val="00A53B29"/>
    <w:rsid w:val="00A60771"/>
    <w:rsid w:val="00A65CB3"/>
    <w:rsid w:val="00A67779"/>
    <w:rsid w:val="00A713CD"/>
    <w:rsid w:val="00A77BE9"/>
    <w:rsid w:val="00A82FF9"/>
    <w:rsid w:val="00A8326B"/>
    <w:rsid w:val="00A859A6"/>
    <w:rsid w:val="00A919B1"/>
    <w:rsid w:val="00A92044"/>
    <w:rsid w:val="00A97A5C"/>
    <w:rsid w:val="00AC4DB5"/>
    <w:rsid w:val="00AF323B"/>
    <w:rsid w:val="00AF3A9E"/>
    <w:rsid w:val="00AF4F74"/>
    <w:rsid w:val="00B105C2"/>
    <w:rsid w:val="00B10911"/>
    <w:rsid w:val="00B13E0E"/>
    <w:rsid w:val="00B17721"/>
    <w:rsid w:val="00B41A5C"/>
    <w:rsid w:val="00B42349"/>
    <w:rsid w:val="00B44EC4"/>
    <w:rsid w:val="00B80620"/>
    <w:rsid w:val="00BA0119"/>
    <w:rsid w:val="00BA0750"/>
    <w:rsid w:val="00BB0C13"/>
    <w:rsid w:val="00BB10E5"/>
    <w:rsid w:val="00BB14C4"/>
    <w:rsid w:val="00BD4D60"/>
    <w:rsid w:val="00BE2273"/>
    <w:rsid w:val="00BE4E07"/>
    <w:rsid w:val="00BE588F"/>
    <w:rsid w:val="00BE7B34"/>
    <w:rsid w:val="00BF0EED"/>
    <w:rsid w:val="00BF5ABE"/>
    <w:rsid w:val="00C022AA"/>
    <w:rsid w:val="00C11661"/>
    <w:rsid w:val="00C26516"/>
    <w:rsid w:val="00C26CA1"/>
    <w:rsid w:val="00C27ACC"/>
    <w:rsid w:val="00C27D26"/>
    <w:rsid w:val="00C30BC4"/>
    <w:rsid w:val="00C32F9D"/>
    <w:rsid w:val="00C352C6"/>
    <w:rsid w:val="00C4024F"/>
    <w:rsid w:val="00C56DE4"/>
    <w:rsid w:val="00C63D1C"/>
    <w:rsid w:val="00C715D5"/>
    <w:rsid w:val="00C737C0"/>
    <w:rsid w:val="00C76EB0"/>
    <w:rsid w:val="00C8177B"/>
    <w:rsid w:val="00C82A05"/>
    <w:rsid w:val="00C83884"/>
    <w:rsid w:val="00C92213"/>
    <w:rsid w:val="00CA6A67"/>
    <w:rsid w:val="00CA724A"/>
    <w:rsid w:val="00CC0067"/>
    <w:rsid w:val="00CD4AA6"/>
    <w:rsid w:val="00CD6AF9"/>
    <w:rsid w:val="00CE4B5F"/>
    <w:rsid w:val="00CE5B6C"/>
    <w:rsid w:val="00CF733C"/>
    <w:rsid w:val="00D00457"/>
    <w:rsid w:val="00D02AEE"/>
    <w:rsid w:val="00D11909"/>
    <w:rsid w:val="00D1426A"/>
    <w:rsid w:val="00D163A7"/>
    <w:rsid w:val="00D22231"/>
    <w:rsid w:val="00D25391"/>
    <w:rsid w:val="00D27524"/>
    <w:rsid w:val="00D4460A"/>
    <w:rsid w:val="00D51861"/>
    <w:rsid w:val="00D606AC"/>
    <w:rsid w:val="00D64CA1"/>
    <w:rsid w:val="00D66668"/>
    <w:rsid w:val="00D955C3"/>
    <w:rsid w:val="00D958EC"/>
    <w:rsid w:val="00DA0A31"/>
    <w:rsid w:val="00DB24F4"/>
    <w:rsid w:val="00DC3FE0"/>
    <w:rsid w:val="00DC6FAF"/>
    <w:rsid w:val="00DD5133"/>
    <w:rsid w:val="00DD580D"/>
    <w:rsid w:val="00DE46C0"/>
    <w:rsid w:val="00DF0540"/>
    <w:rsid w:val="00DF1177"/>
    <w:rsid w:val="00DF2E0D"/>
    <w:rsid w:val="00DF7832"/>
    <w:rsid w:val="00E0156C"/>
    <w:rsid w:val="00E11284"/>
    <w:rsid w:val="00E14E2B"/>
    <w:rsid w:val="00E21BAE"/>
    <w:rsid w:val="00E27E16"/>
    <w:rsid w:val="00E435BB"/>
    <w:rsid w:val="00E50939"/>
    <w:rsid w:val="00E51EE5"/>
    <w:rsid w:val="00E63762"/>
    <w:rsid w:val="00E65FDC"/>
    <w:rsid w:val="00E87E5D"/>
    <w:rsid w:val="00E914A0"/>
    <w:rsid w:val="00E9797F"/>
    <w:rsid w:val="00E97995"/>
    <w:rsid w:val="00EA7AF9"/>
    <w:rsid w:val="00EB2F05"/>
    <w:rsid w:val="00EB6331"/>
    <w:rsid w:val="00EB63C2"/>
    <w:rsid w:val="00EC0EA6"/>
    <w:rsid w:val="00EC596D"/>
    <w:rsid w:val="00EC68B1"/>
    <w:rsid w:val="00ED7CE0"/>
    <w:rsid w:val="00EE7864"/>
    <w:rsid w:val="00EF2CF9"/>
    <w:rsid w:val="00F00B75"/>
    <w:rsid w:val="00F15F05"/>
    <w:rsid w:val="00F20742"/>
    <w:rsid w:val="00F22530"/>
    <w:rsid w:val="00F23051"/>
    <w:rsid w:val="00F258B8"/>
    <w:rsid w:val="00F2717E"/>
    <w:rsid w:val="00F278F0"/>
    <w:rsid w:val="00F42977"/>
    <w:rsid w:val="00F555A1"/>
    <w:rsid w:val="00F65C9E"/>
    <w:rsid w:val="00F67C67"/>
    <w:rsid w:val="00F730DC"/>
    <w:rsid w:val="00F84F22"/>
    <w:rsid w:val="00F85913"/>
    <w:rsid w:val="00FA4B67"/>
    <w:rsid w:val="00FA54F5"/>
    <w:rsid w:val="00FA67CB"/>
    <w:rsid w:val="00FB6301"/>
    <w:rsid w:val="00FC037C"/>
    <w:rsid w:val="00FC7079"/>
    <w:rsid w:val="00FD1040"/>
    <w:rsid w:val="00FD183C"/>
    <w:rsid w:val="00FD25DA"/>
    <w:rsid w:val="00FD2B6E"/>
    <w:rsid w:val="00FD6CC8"/>
    <w:rsid w:val="00FD7571"/>
    <w:rsid w:val="00FE3606"/>
    <w:rsid w:val="00FE7CAA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B8149"/>
  <w15:docId w15:val="{CB1F0049-4FF1-4315-B7DE-AA89A7A2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uiPriority w:val="99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styleId="Strong">
    <w:name w:val="Strong"/>
    <w:basedOn w:val="DefaultParagraphFont"/>
    <w:uiPriority w:val="22"/>
    <w:qFormat/>
    <w:rsid w:val="00006B6F"/>
    <w:rPr>
      <w:b/>
      <w:bCs/>
    </w:rPr>
  </w:style>
  <w:style w:type="character" w:customStyle="1" w:styleId="normChar">
    <w:name w:val="norm Char"/>
    <w:basedOn w:val="DefaultParagraphFont"/>
    <w:link w:val="norm"/>
    <w:locked/>
    <w:rsid w:val="00E51EE5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E51EE5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51EE5"/>
    <w:rPr>
      <w:rFonts w:ascii="Times Armenian" w:hAnsi="Times Armenian"/>
      <w:sz w:val="28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51EE5"/>
    <w:rPr>
      <w:sz w:val="16"/>
      <w:szCs w:val="16"/>
      <w:lang w:val="en-GB" w:eastAsia="ru-RU"/>
    </w:rPr>
  </w:style>
  <w:style w:type="paragraph" w:styleId="NormalWeb">
    <w:name w:val="Normal (Web)"/>
    <w:aliases w:val="webb"/>
    <w:basedOn w:val="Normal"/>
    <w:uiPriority w:val="99"/>
    <w:unhideWhenUsed/>
    <w:rsid w:val="00E51EE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uiPriority w:val="99"/>
    <w:locked/>
    <w:rsid w:val="00E51EE5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uiPriority w:val="99"/>
    <w:qFormat/>
    <w:rsid w:val="00E51EE5"/>
    <w:pPr>
      <w:jc w:val="center"/>
    </w:pPr>
    <w:rPr>
      <w:rFonts w:ascii="Arial Armenian" w:hAnsi="Arial Armenian"/>
      <w:lang w:val="en-US" w:eastAsia="en-US"/>
    </w:rPr>
  </w:style>
  <w:style w:type="paragraph" w:customStyle="1" w:styleId="Style4">
    <w:name w:val="Style4"/>
    <w:basedOn w:val="Normal"/>
    <w:uiPriority w:val="99"/>
    <w:rsid w:val="00E51EE5"/>
    <w:pPr>
      <w:widowControl w:val="0"/>
      <w:autoSpaceDE w:val="0"/>
      <w:autoSpaceDN w:val="0"/>
      <w:adjustRightInd w:val="0"/>
      <w:spacing w:line="418" w:lineRule="exact"/>
      <w:ind w:firstLine="701"/>
    </w:pPr>
    <w:rPr>
      <w:rFonts w:ascii="Sylfaen" w:hAnsi="Sylfae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93CC-30D4-4462-A34E-0D4731D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https://mul2.gov.am/tasks/448662/oneclick/grutyun-karavarutyun-10-Ternopol.docx?token=3aae78c45fde2e8c1dee63c7b5daec71</cp:keywords>
  <cp:lastModifiedBy>Mariana Shakaryan</cp:lastModifiedBy>
  <cp:revision>84</cp:revision>
  <dcterms:created xsi:type="dcterms:W3CDTF">2020-06-25T11:08:00Z</dcterms:created>
  <dcterms:modified xsi:type="dcterms:W3CDTF">2021-06-18T10:32:00Z</dcterms:modified>
</cp:coreProperties>
</file>