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Default="00F675DE" w:rsidP="00EE5DD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ru-RU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DE4A1F" w:rsidRPr="00DE4A1F" w:rsidRDefault="00DE4A1F" w:rsidP="00EE5DD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ru-RU"/>
        </w:rPr>
      </w:pPr>
    </w:p>
    <w:p w:rsidR="00F675DE" w:rsidRPr="00DE4A1F" w:rsidRDefault="00056E88" w:rsidP="00EE5DD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ru-RU"/>
        </w:rPr>
      </w:pPr>
      <w:r w:rsidRPr="003D275E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244A74" w:rsidRPr="00B437AF">
        <w:rPr>
          <w:rStyle w:val="a4"/>
          <w:rFonts w:ascii="GHEA Grapalat" w:hAnsi="GHEA Grapalat"/>
          <w:color w:val="000000"/>
        </w:rPr>
        <w:t xml:space="preserve">«ՀԱՅԱՍՏԱՆԻ ՀԱՆՐԱՊԵՏՈՒԹՅԱՆ 2021 ԹՎԱԿԱՆԻ ՊԵՏԱԿԱՆ ԲՅՈՒՋԵԻ ՄԱՍԻՆ» ՕՐԵՆՔՈՒՄ </w:t>
      </w:r>
      <w:r w:rsidR="00244A74">
        <w:rPr>
          <w:rStyle w:val="a4"/>
          <w:rFonts w:ascii="GHEA Grapalat" w:hAnsi="GHEA Grapalat"/>
          <w:color w:val="000000"/>
        </w:rPr>
        <w:t xml:space="preserve">ԵՎ </w:t>
      </w:r>
      <w:r w:rsidR="00244A74" w:rsidRPr="00B437AF">
        <w:rPr>
          <w:rStyle w:val="a4"/>
          <w:rFonts w:ascii="GHEA Grapalat" w:hAnsi="GHEA Grapalat"/>
          <w:color w:val="000000"/>
        </w:rPr>
        <w:t>ՀԱՅԱՍՏԱՆԻ ՀԱՆՐԱՊԵՏՈՒԹՅԱՆ ԿԱՌԱՎԱՐՈՒԹՅԱՆ 2020 ԹՎԱԿԱՆԻ ԴԵԿՏԵՄԲԵՐԻ 30-Ի N 2215-Ն ՈՐՈՇՄԱՆ ՄԵՋ ՓՈՓՈԽՈՒԹՅՈՒՆ</w:t>
      </w:r>
      <w:r w:rsidR="00244A74">
        <w:rPr>
          <w:rStyle w:val="a4"/>
          <w:rFonts w:ascii="GHEA Grapalat" w:hAnsi="GHEA Grapalat"/>
          <w:color w:val="000000"/>
        </w:rPr>
        <w:t>ՆԵՐ</w:t>
      </w:r>
      <w:r w:rsidR="00244A74" w:rsidRPr="00B437AF">
        <w:rPr>
          <w:rStyle w:val="a4"/>
          <w:rFonts w:ascii="GHEA Grapalat" w:hAnsi="GHEA Grapalat"/>
          <w:color w:val="000000"/>
        </w:rPr>
        <w:t xml:space="preserve"> ՈՒ ԼՐԱՑՈՒՄՆԵՐ, ՀԱՅԱՍՏԱՆԻ ՀԱՆՐԱՊԵՏՈՒԹՅԱՆ ԿԱՌԱՎԱՐՈՒԹՅԱՆ 2020 ԹՎԱԿԱՆԻ ԴԵԿՏԵՄԲԵՐԻ 22-Ի N 2127-Ն ՈՐՈՇՄԱՆ ՄԵՋ ԵՎ ԳՆՄԱՆ ՊԱՅՄԱՆԱԳՐԵՐՈՒՄ ՓՈՓՈԽՈՒԹՅՈՒՆ ԿԱՏԱՐԵԼՈՒ ԹՈՒՅԼՏՎՈՒԹՅՈՒՆ ՏԱԼՈՒ ՄԱՍԻՆ</w:t>
      </w:r>
      <w:r w:rsidRPr="00B12C20">
        <w:rPr>
          <w:rStyle w:val="a4"/>
          <w:rFonts w:ascii="GHEA Grapalat" w:hAnsi="GHEA Grapalat"/>
          <w:color w:val="000000"/>
          <w:lang w:val="hy-AM"/>
        </w:rPr>
        <w:t xml:space="preserve">» </w:t>
      </w:r>
      <w:r w:rsidRPr="003D275E">
        <w:rPr>
          <w:rFonts w:ascii="GHEA Grapalat" w:eastAsia="Calibri" w:hAnsi="GHEA Grapalat"/>
          <w:b/>
          <w:lang w:val="hy-AM"/>
        </w:rPr>
        <w:t>ՈՐՈՇՄԱՆ</w:t>
      </w:r>
      <w:r w:rsidR="00DE4A1F">
        <w:rPr>
          <w:rFonts w:ascii="GHEA Grapalat" w:eastAsia="Calibri" w:hAnsi="GHEA Grapalat"/>
          <w:b/>
          <w:lang w:val="hy-AM"/>
        </w:rPr>
        <w:t xml:space="preserve"> </w:t>
      </w:r>
      <w:r w:rsidR="00DE4A1F">
        <w:rPr>
          <w:rFonts w:ascii="GHEA Grapalat" w:eastAsia="Calibri" w:hAnsi="GHEA Grapalat"/>
          <w:b/>
          <w:lang w:val="ru-RU"/>
        </w:rPr>
        <w:t>ՆԱԽԱԳԾԻ</w:t>
      </w:r>
    </w:p>
    <w:p w:rsidR="00F675DE" w:rsidRDefault="00F675DE" w:rsidP="00EE5DD2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ru-RU"/>
        </w:rPr>
      </w:pPr>
    </w:p>
    <w:p w:rsidR="006F64B0" w:rsidRPr="003D275E" w:rsidRDefault="006F64B0" w:rsidP="00DE4A1F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Default="00184544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bookmarkStart w:id="0" w:name="_GoBack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2020 թվականի դեկտեմբերի </w:t>
      </w:r>
      <w:r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30-ի </w:t>
      </w:r>
      <w:r w:rsidR="008C6DEB"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N</w:t>
      </w:r>
      <w:r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որոշման մեջ </w:t>
      </w:r>
      <w:proofErr w:type="spellStart"/>
      <w:r w:rsidR="00244A74"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244A74"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ու </w:t>
      </w:r>
      <w:proofErr w:type="spellStart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, Հայաստանի </w:t>
      </w:r>
      <w:proofErr w:type="spellStart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կառավարության 2020 թվականի դեկտեմբերի 22-ի N 2127-Ն որոշման մեջ </w:t>
      </w:r>
      <w:r w:rsidR="007644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և</w:t>
      </w:r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պայմանագրերում</w:t>
      </w:r>
      <w:proofErr w:type="spellEnd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կատարելու </w:t>
      </w:r>
      <w:proofErr w:type="spellStart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տալու</w:t>
      </w:r>
      <w:proofErr w:type="spellEnd"/>
      <w:r w:rsidR="00244A74" w:rsidRPr="00244A7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մասին</w:t>
      </w:r>
      <w:bookmarkEnd w:id="0"/>
      <w:r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r w:rsidR="002123D6"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որոշման </w:t>
      </w:r>
      <w:proofErr w:type="spellStart"/>
      <w:r w:rsidR="002123D6"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նախագծի</w:t>
      </w:r>
      <w:proofErr w:type="spellEnd"/>
      <w:r w:rsidR="002123D6"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244A7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ընդունումը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ՀՀ 2021 թվականի պետական բյուջեով նախատեսված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ցանցի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«21001 Պետական նշանակության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</w:t>
      </w:r>
      <w:r w:rsidR="00E47878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կատարումն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նպատակով:</w:t>
      </w:r>
    </w:p>
    <w:p w:rsidR="00E7723D" w:rsidRPr="003D275E" w:rsidRDefault="00E7723D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6F64B0" w:rsidRPr="003D275E" w:rsidRDefault="006F64B0" w:rsidP="00DE4A1F">
      <w:pPr>
        <w:pStyle w:val="a7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2123D6" w:rsidRPr="006734CE" w:rsidRDefault="00DE4A1F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Սույն</w:t>
      </w:r>
      <w:r w:rsidR="002123D6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ընդունումը պայմանավորված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6734CE" w:rsidRPr="00673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ՏԿԵՆ-ՀԲՄԱՇՁԲ-2019/16Շ-1,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6734CE" w:rsidRPr="00673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ՏԿԵՆ-ՀՄԱ-ԱՇՁԲ-2019/16Շ,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6734CE" w:rsidRPr="00673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ՏԿԵՆ-ՀՄԱ-ԱՇՁԲ-2019/14Շ 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6734CE" w:rsidRPr="00673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ՏԿԵՆ-ՀՄԱ-ԱՇՁԲ-2019/15Շ պայմանագրերի շրջանակներում 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>2019-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>թթ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 </w:t>
      </w:r>
      <w:r w:rsidR="009204FC" w:rsidRPr="009204FC">
        <w:rPr>
          <w:rFonts w:ascii="GHEA Grapalat" w:eastAsia="Calibri" w:hAnsi="GHEA Grapalat" w:cs="Times New Roman"/>
          <w:sz w:val="24"/>
          <w:szCs w:val="24"/>
          <w:lang w:val="hy-AM"/>
        </w:rPr>
        <w:t>իրականացված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սակայն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2021 թվական</w:t>
      </w:r>
      <w:r w:rsidR="009204FC" w:rsidRPr="009204F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2567" w:rsidRPr="00B72567">
        <w:rPr>
          <w:rFonts w:ascii="GHEA Grapalat" w:eastAsia="Calibri" w:hAnsi="GHEA Grapalat" w:cs="Times New Roman"/>
          <w:sz w:val="24"/>
          <w:szCs w:val="24"/>
          <w:lang w:val="hy-AM"/>
        </w:rPr>
        <w:t>հունվար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ամսվա դրությամբ չընդունված</w:t>
      </w:r>
      <w:r w:rsidR="00BA0994" w:rsidRPr="00BA0994">
        <w:rPr>
          <w:rFonts w:ascii="GHEA Grapalat" w:eastAsia="Calibri" w:hAnsi="GHEA Grapalat" w:cs="Times New Roman"/>
          <w:sz w:val="24"/>
          <w:szCs w:val="24"/>
          <w:lang w:val="hy-AM"/>
        </w:rPr>
        <w:t>, ինչպես նաև</w:t>
      </w:r>
      <w:r w:rsidR="009204FC" w:rsidRPr="009204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2021 թվականի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B72567" w:rsidRPr="00B725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ՏԿԵՆ-ՀԲՄ-ԱՇՁԲ-2019/29 պայմանագրի շրջանակներում 1-ին </w:t>
      </w:r>
      <w:r w:rsidR="00B72567" w:rsidRPr="00B7256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չափաբաժնով </w:t>
      </w:r>
      <w:r w:rsidR="00E47878" w:rsidRPr="00E47878">
        <w:rPr>
          <w:rFonts w:ascii="GHEA Grapalat" w:eastAsia="Calibri" w:hAnsi="GHEA Grapalat" w:cs="Times New Roman"/>
          <w:sz w:val="24"/>
          <w:szCs w:val="24"/>
          <w:lang w:val="hy-AM"/>
        </w:rPr>
        <w:t>իրականացվելիք</w:t>
      </w:r>
      <w:r w:rsidR="00F46235" w:rsidRPr="00F462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</w:t>
      </w:r>
      <w:r w:rsidR="00F46235" w:rsidRPr="00F46235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753E0" w:rsidRPr="006753E0">
        <w:rPr>
          <w:rFonts w:ascii="GHEA Grapalat" w:eastAsia="Calibri" w:hAnsi="GHEA Grapalat" w:cs="Times New Roman"/>
          <w:sz w:val="24"/>
          <w:szCs w:val="24"/>
          <w:lang w:val="hy-AM"/>
        </w:rPr>
        <w:t>, դրանց</w:t>
      </w:r>
      <w:r w:rsidR="00F46235" w:rsidRPr="00F462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53E0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և հեղինակային հսկողության ծառայությունների մատուցման </w:t>
      </w:r>
      <w:r w:rsidR="00327A85" w:rsidRPr="00327A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ֆինանսավորման </w:t>
      </w:r>
      <w:r w:rsidR="00F46235" w:rsidRPr="00F46235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9204FC" w:rsidRPr="009204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մոտ </w:t>
      </w:r>
      <w:r w:rsidR="002101C4" w:rsidRPr="009204FC">
        <w:rPr>
          <w:rFonts w:ascii="GHEA Grapalat" w:eastAsia="Calibri" w:hAnsi="GHEA Grapalat" w:cs="Times New Roman"/>
          <w:sz w:val="24"/>
          <w:szCs w:val="24"/>
          <w:lang w:val="hy-AM"/>
        </w:rPr>
        <w:t>298,</w:t>
      </w:r>
      <w:r w:rsidR="002101C4">
        <w:rPr>
          <w:rFonts w:ascii="GHEA Grapalat" w:eastAsia="Calibri" w:hAnsi="GHEA Grapalat" w:cs="Times New Roman"/>
          <w:sz w:val="24"/>
          <w:szCs w:val="24"/>
        </w:rPr>
        <w:t>632.4</w:t>
      </w:r>
      <w:r w:rsidR="002101C4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101C4">
        <w:rPr>
          <w:rFonts w:ascii="GHEA Grapalat" w:eastAsia="Calibri" w:hAnsi="GHEA Grapalat" w:cs="Times New Roman"/>
          <w:sz w:val="24"/>
          <w:szCs w:val="24"/>
        </w:rPr>
        <w:t>հազ</w:t>
      </w:r>
      <w:proofErr w:type="spellEnd"/>
      <w:r w:rsidR="002101C4">
        <w:rPr>
          <w:rFonts w:ascii="GHEA Grapalat" w:eastAsia="Calibri" w:hAnsi="GHEA Grapalat" w:cs="Times New Roman"/>
          <w:sz w:val="24"/>
          <w:szCs w:val="24"/>
        </w:rPr>
        <w:t>.</w:t>
      </w:r>
      <w:r w:rsidR="002101C4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չափով: Նախագծով նախատեսված գումարից </w:t>
      </w:r>
      <w:r w:rsidR="001C1DA8" w:rsidRPr="001C1D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վճարվելու է 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>2019-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>թթ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 </w:t>
      </w:r>
      <w:r w:rsidR="006734CE" w:rsidRPr="009204FC">
        <w:rPr>
          <w:rFonts w:ascii="GHEA Grapalat" w:eastAsia="Calibri" w:hAnsi="GHEA Grapalat" w:cs="Times New Roman"/>
          <w:sz w:val="24"/>
          <w:szCs w:val="24"/>
          <w:lang w:val="hy-AM"/>
        </w:rPr>
        <w:t>իրականացված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սակայն 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2021 թվական</w:t>
      </w:r>
      <w:r w:rsidR="006734CE" w:rsidRPr="009204F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3649" w:rsidRPr="00CA3649">
        <w:rPr>
          <w:rFonts w:ascii="GHEA Grapalat" w:eastAsia="Calibri" w:hAnsi="GHEA Grapalat" w:cs="Times New Roman"/>
          <w:sz w:val="24"/>
          <w:szCs w:val="24"/>
          <w:lang w:val="hy-AM"/>
        </w:rPr>
        <w:t>հունվար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ամսվա դրությամբ չընդունված</w:t>
      </w:r>
      <w:r w:rsidR="006734CE" w:rsidRPr="00F462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>շինարարական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34CE" w:rsidRPr="006753E0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տեխնիկական հսկողության </w:t>
      </w:r>
      <w:r w:rsidR="006734CE" w:rsidRPr="00903FA5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ծառայությունների մատուցման համար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>, ինչպես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34CE" w:rsidRPr="00E47878">
        <w:rPr>
          <w:rFonts w:ascii="GHEA Grapalat" w:eastAsia="Calibri" w:hAnsi="GHEA Grapalat" w:cs="Times New Roman"/>
          <w:sz w:val="24"/>
          <w:szCs w:val="24"/>
          <w:lang w:val="hy-AM"/>
        </w:rPr>
        <w:t>նա</w:t>
      </w:r>
      <w:r w:rsidR="006734CE" w:rsidRPr="00F46235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734CE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0898" w:rsidRPr="008B0898">
        <w:rPr>
          <w:rFonts w:ascii="GHEA Grapalat" w:eastAsia="Calibri" w:hAnsi="GHEA Grapalat" w:cs="Times New Roman"/>
          <w:sz w:val="24"/>
          <w:szCs w:val="24"/>
          <w:lang w:val="hy-AM"/>
        </w:rPr>
        <w:t>Հ-25, Մ6</w:t>
      </w:r>
      <w:r w:rsidR="006D733D" w:rsidRPr="006D7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0898" w:rsidRPr="008B0898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6D733D" w:rsidRPr="006D7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0898" w:rsidRPr="008B0898">
        <w:rPr>
          <w:rFonts w:ascii="GHEA Grapalat" w:eastAsia="Calibri" w:hAnsi="GHEA Grapalat" w:cs="Times New Roman"/>
          <w:sz w:val="24"/>
          <w:szCs w:val="24"/>
          <w:lang w:val="hy-AM"/>
        </w:rPr>
        <w:t>Հաղպատի հուշարձան կմ0+000</w:t>
      </w:r>
      <w:r w:rsidR="006D733D" w:rsidRPr="006D7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0898" w:rsidRPr="008B0898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6D733D" w:rsidRPr="006D7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0898" w:rsidRPr="008B0898">
        <w:rPr>
          <w:rFonts w:ascii="GHEA Grapalat" w:eastAsia="Calibri" w:hAnsi="GHEA Grapalat" w:cs="Times New Roman"/>
          <w:sz w:val="24"/>
          <w:szCs w:val="24"/>
          <w:lang w:val="hy-AM"/>
        </w:rPr>
        <w:t>կմ5+000 հատվածի հիմնանորոգման</w:t>
      </w:r>
      <w:r w:rsidR="006734CE" w:rsidRPr="00673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>, տեխնիկական</w:t>
      </w:r>
      <w:r w:rsidR="008B0898" w:rsidRPr="008B08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հեղինակային հսկողության </w:t>
      </w:r>
      <w:r w:rsidR="00903FA5" w:rsidRPr="00903FA5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ծառայությունների մատուցման</w:t>
      </w:r>
      <w:r w:rsidR="00B12C20" w:rsidRPr="00B12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734CE" w:rsidRPr="006734C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2101C4" w:rsidRPr="002101C4" w:rsidRDefault="002101C4" w:rsidP="002101C4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101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պայմանագրերի շրջանակներում </w:t>
      </w:r>
      <w:proofErr w:type="spellStart"/>
      <w:r w:rsidR="00E7723D">
        <w:rPr>
          <w:rFonts w:ascii="GHEA Grapalat" w:eastAsia="Calibri" w:hAnsi="GHEA Grapalat" w:cs="Times New Roman"/>
          <w:sz w:val="24"/>
          <w:szCs w:val="24"/>
        </w:rPr>
        <w:t>գնում</w:t>
      </w:r>
      <w:proofErr w:type="spellEnd"/>
      <w:r w:rsidR="00E7723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7723D">
        <w:rPr>
          <w:rFonts w:ascii="GHEA Grapalat" w:eastAsia="Calibri" w:hAnsi="GHEA Grapalat" w:cs="Times New Roman"/>
          <w:sz w:val="24"/>
          <w:szCs w:val="24"/>
        </w:rPr>
        <w:t>չհանդիսացող</w:t>
      </w:r>
      <w:proofErr w:type="spellEnd"/>
      <w:r w:rsidR="00E7723D">
        <w:rPr>
          <w:rFonts w:ascii="GHEA Grapalat" w:eastAsia="Calibri" w:hAnsi="GHEA Grapalat" w:cs="Times New Roman"/>
          <w:sz w:val="24"/>
          <w:szCs w:val="24"/>
        </w:rPr>
        <w:t xml:space="preserve"> ծառայություններ են </w:t>
      </w:r>
      <w:r w:rsidRPr="002101C4">
        <w:rPr>
          <w:rFonts w:ascii="GHEA Grapalat" w:eastAsia="Calibri" w:hAnsi="GHEA Grapalat" w:cs="Times New Roman"/>
          <w:sz w:val="24"/>
          <w:szCs w:val="24"/>
          <w:lang w:val="hy-AM"/>
        </w:rPr>
        <w:t>2019-2020 թվականներին իրականացված, սակայն 2021 թվականի հունվար ամսվա դրությամբ չընդունված շինարարական աշխատանքների, տեխնիկական հսկողության ծառայությունների մատուցման համար անհրաժեշտ գումարները</w:t>
      </w:r>
      <w:r w:rsidR="00E7723D">
        <w:rPr>
          <w:rFonts w:ascii="GHEA Grapalat" w:eastAsia="Calibri" w:hAnsi="GHEA Grapalat" w:cs="Times New Roman"/>
          <w:sz w:val="24"/>
          <w:szCs w:val="24"/>
        </w:rPr>
        <w:t>, որոնք</w:t>
      </w:r>
      <w:r w:rsidRPr="002101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պայմանավորված են հետևյալ հանգամանքներով՝ մասնավորապես.</w:t>
      </w:r>
    </w:p>
    <w:p w:rsidR="002101C4" w:rsidRDefault="002101C4" w:rsidP="002101C4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2101C4">
        <w:rPr>
          <w:rFonts w:ascii="GHEA Grapalat" w:eastAsia="Calibri" w:hAnsi="GHEA Grapalat" w:cs="Times New Roman"/>
          <w:sz w:val="24"/>
          <w:szCs w:val="24"/>
          <w:lang w:val="hy-AM"/>
        </w:rPr>
        <w:t>Նշված պայմանագրերի մասով անհրաժեշտ գումարների նախատեսումը պայմանավորված է նրանով, որ դեռևս 2019-2020թթ իրականացված աշխատանքների մի մասը պատվիրատուի կողմից չի ընդունվել՝ ոչ պատշաճ կամ թերի կատարելու, ինչպեսնաև ընդունող հանձնաժողովի կողմից արձանագրված թերությունների պատճառով։ Կնքված     «Խաչհար» ՍՊԸ-ի N ՏԿԵՆ-ՀԲՄԱՇՁԲ-2019/16Շ-1, «Սուարդի» ԲԸ-ի N ՏԿԵՆ-ՀՄԱ-ԱՇՁԲ-2019/16Շ, «Թումանյանի ՃՇՇՁ» ԲԲԸ-ի N ՏԿԵՆ-ՀՄԱ-ԱՇՁԲ-2019/14Շ և «Թումանյանի ՃՇՇՁ» ԲԲԸ-ի N ՏԿԵՆ-ՀՄԱ-ԱՇՁԲ-2019/15Շ պայմանագրերի համաձայն, պայմանագրային գումարի 5 տոկոսը` 3</w:t>
      </w:r>
      <w:r w:rsidR="00DD083D">
        <w:rPr>
          <w:rFonts w:ascii="GHEA Grapalat" w:eastAsia="Calibri" w:hAnsi="GHEA Grapalat" w:cs="Times New Roman"/>
          <w:sz w:val="24"/>
          <w:szCs w:val="24"/>
        </w:rPr>
        <w:t>8</w:t>
      </w:r>
      <w:r w:rsidRPr="002101C4">
        <w:rPr>
          <w:rFonts w:ascii="GHEA Grapalat" w:eastAsia="Calibri" w:hAnsi="GHEA Grapalat" w:cs="Times New Roman"/>
          <w:sz w:val="24"/>
          <w:szCs w:val="24"/>
          <w:lang w:val="hy-AM"/>
        </w:rPr>
        <w:t>,644.3 հազ.դրամ (14,850.</w:t>
      </w:r>
      <w:r w:rsidR="00DD083D">
        <w:rPr>
          <w:rFonts w:ascii="GHEA Grapalat" w:eastAsia="Calibri" w:hAnsi="GHEA Grapalat" w:cs="Times New Roman"/>
          <w:sz w:val="24"/>
          <w:szCs w:val="24"/>
        </w:rPr>
        <w:t>6</w:t>
      </w:r>
      <w:r w:rsidRPr="002101C4">
        <w:rPr>
          <w:rFonts w:ascii="GHEA Grapalat" w:eastAsia="Calibri" w:hAnsi="GHEA Grapalat" w:cs="Times New Roman"/>
          <w:sz w:val="24"/>
          <w:szCs w:val="24"/>
          <w:lang w:val="hy-AM"/>
        </w:rPr>
        <w:t>+12,173.</w:t>
      </w:r>
      <w:r w:rsidR="00DD083D">
        <w:rPr>
          <w:rFonts w:ascii="GHEA Grapalat" w:eastAsia="Calibri" w:hAnsi="GHEA Grapalat" w:cs="Times New Roman"/>
          <w:sz w:val="24"/>
          <w:szCs w:val="24"/>
        </w:rPr>
        <w:t>2</w:t>
      </w:r>
      <w:r w:rsidRPr="002101C4">
        <w:rPr>
          <w:rFonts w:ascii="GHEA Grapalat" w:eastAsia="Calibri" w:hAnsi="GHEA Grapalat" w:cs="Times New Roman"/>
          <w:sz w:val="24"/>
          <w:szCs w:val="24"/>
          <w:lang w:val="hy-AM"/>
        </w:rPr>
        <w:t>+7,130.5+4,490.0), պետք է վճարվի ընդունող հանձնաժողովի ակտի հաստատումից հետո, ինչպես նաև անհրաժեշտ է վճարել շինարարության և տեխնիկական հսկողության պայմանագրային գումարներից չվճարված մնացորդը։ Արդյունքում, նշված աշխատանքները վերջնական ընդունման համար անհրաժեշտ են ֆինանսական միջոցներ։</w:t>
      </w:r>
    </w:p>
    <w:p w:rsidR="006515DF" w:rsidRPr="00745600" w:rsidRDefault="006515DF" w:rsidP="002101C4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515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22.12.2020թ. </w:t>
      </w:r>
      <w:r w:rsidR="00EE5DD2">
        <w:rPr>
          <w:rFonts w:ascii="GHEA Grapalat" w:eastAsia="Times New Roman" w:hAnsi="GHEA Grapalat" w:cs="Times New Roman"/>
          <w:sz w:val="24"/>
          <w:szCs w:val="24"/>
        </w:rPr>
        <w:t>N</w:t>
      </w:r>
      <w:r w:rsidRPr="006515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2127-Ն որոշման 2-րդ կետով թույլատրվեց ՀՀ 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տարածքային կառավարման և ենթակառուցվածքների նախարարությանը «Ճանապարհ» 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ՍՊԸ-ի հետ կնքված </w:t>
      </w:r>
      <w:r w:rsidR="00EE5DD2">
        <w:rPr>
          <w:rFonts w:ascii="GHEA Grapalat" w:eastAsia="Calibri" w:hAnsi="GHEA Grapalat" w:cs="Times New Roman"/>
          <w:sz w:val="24"/>
          <w:szCs w:val="24"/>
        </w:rPr>
        <w:t>N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ՏԿԵՆ-ՀԲՄ-ԱՇՁԲ-2019/29 պայմանագրի 1-ին չափաբաժնի ծավալաթերթ-նախահաշվում կատարել փոփոխություն, սակայն հաշվի առնելով, որ Կապալառու կազմակերպության հետ կազմակերպված բազմաթիվ քննարկումների արդյունքում </w:t>
      </w:r>
      <w:r w:rsidR="00502C98" w:rsidRPr="00502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լրացուցիչ աշխատանքների կատարման մասով 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միասնական դիրքորոշում հնարավոր չեղավ ձևավորել, ուստի անհրաժեշտություն առաջացավ ուժը կորցրած ճանաչել այդ կետը և աշխատանքները </w:t>
      </w:r>
      <w:r w:rsidR="00F87D81" w:rsidRPr="00745600">
        <w:rPr>
          <w:rFonts w:ascii="GHEA Grapalat" w:eastAsia="Calibri" w:hAnsi="GHEA Grapalat" w:cs="Times New Roman"/>
          <w:sz w:val="24"/>
          <w:szCs w:val="24"/>
          <w:lang w:val="hy-AM"/>
        </w:rPr>
        <w:t>ավարտին հասցնել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Կողմերի միջև 2019 թվականին կնքված պայմանագրի պահանջներին համապատասխան՝ առանց լրացուցիչ աշխատանք</w:t>
      </w:r>
      <w:r w:rsidR="00911E5A" w:rsidRPr="00745600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911E5A" w:rsidRPr="00745600">
        <w:rPr>
          <w:rFonts w:ascii="GHEA Grapalat" w:eastAsia="Calibri" w:hAnsi="GHEA Grapalat" w:cs="Times New Roman"/>
          <w:sz w:val="24"/>
          <w:szCs w:val="24"/>
          <w:lang w:val="hy-AM"/>
        </w:rPr>
        <w:t>կատարման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95F7F" w:rsidRPr="00502C98" w:rsidRDefault="00911E5A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>Հետևաբար, աշխատանքները ավարտին հասցնելու անհրաժեշտությամբ պայմանավորված</w:t>
      </w:r>
      <w:r w:rsidR="00F87D81"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նախատեսվում </w:t>
      </w:r>
      <w:r w:rsidR="00F87D81"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83989" w:rsidRPr="00745600">
        <w:rPr>
          <w:rFonts w:ascii="GHEA Grapalat" w:eastAsia="Calibri" w:hAnsi="GHEA Grapalat" w:cs="Times New Roman"/>
          <w:sz w:val="24"/>
          <w:szCs w:val="24"/>
          <w:lang w:val="hy-AM"/>
        </w:rPr>
        <w:t>Կապալառուի</w:t>
      </w:r>
      <w:r w:rsidRPr="0074560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83989"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տրամադրել նոր ժամկետ՝ մինչև 2021 թվականի սեպտեմբերի 30-ը</w:t>
      </w:r>
      <w:r w:rsidR="00C95F7F" w:rsidRPr="00745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համապատասխան փոփոխություններ կատարել նաև այդ աշխատանքների նկատմամբ տեխնիկական և հեղինակային հսկողության</w:t>
      </w:r>
      <w:r w:rsidR="00C95F7F" w:rsidRPr="00502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 համար կնքված պայմանագրերում</w:t>
      </w:r>
      <w:r w:rsidR="00F87D81" w:rsidRPr="00502C98">
        <w:rPr>
          <w:rFonts w:ascii="GHEA Grapalat" w:eastAsia="Calibri" w:hAnsi="GHEA Grapalat" w:cs="Times New Roman"/>
          <w:sz w:val="24"/>
          <w:szCs w:val="24"/>
          <w:lang w:val="hy-AM"/>
        </w:rPr>
        <w:t>, ինչպես նաև</w:t>
      </w:r>
      <w:r w:rsidR="00C95F7F" w:rsidRPr="00502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2021 թվականին </w:t>
      </w:r>
      <w:r w:rsidR="00903FA5" w:rsidRPr="00502C98">
        <w:rPr>
          <w:rFonts w:ascii="GHEA Grapalat" w:eastAsia="Calibri" w:hAnsi="GHEA Grapalat" w:cs="Times New Roman"/>
          <w:sz w:val="24"/>
          <w:szCs w:val="24"/>
          <w:lang w:val="hy-AM"/>
        </w:rPr>
        <w:t>իրականացվելիք</w:t>
      </w:r>
      <w:r w:rsidR="00C95F7F" w:rsidRPr="00502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սահմանված կարգով ընդունված աշխատանքների վճարման</w:t>
      </w:r>
      <w:r w:rsidR="00F87D81" w:rsidRPr="00502C98">
        <w:rPr>
          <w:rFonts w:ascii="GHEA Grapalat" w:eastAsia="Calibri" w:hAnsi="GHEA Grapalat" w:cs="Times New Roman"/>
          <w:sz w:val="24"/>
          <w:szCs w:val="24"/>
          <w:lang w:val="hy-AM"/>
        </w:rPr>
        <w:t>ը միջոցների հատկացման</w:t>
      </w:r>
      <w:r w:rsidR="00C95F7F" w:rsidRPr="00502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F87D81" w:rsidRPr="00502C9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2123D6" w:rsidRDefault="002123D6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Առաջարկում ենք ՀՀ 2021 թվականի պետական բյուջեով նախատեսված 1049 «Ճանապարհային ցանցի բարելավում» ծրագրի «21001 Պետական նշանակության ավտոճանապարհների հիմնանորոգում»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903FA5" w:rsidRPr="00903FA5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2101C4" w:rsidRPr="009204FC">
        <w:rPr>
          <w:rFonts w:ascii="GHEA Grapalat" w:eastAsia="Calibri" w:hAnsi="GHEA Grapalat" w:cs="Times New Roman"/>
          <w:sz w:val="24"/>
          <w:szCs w:val="24"/>
          <w:lang w:val="hy-AM"/>
        </w:rPr>
        <w:t>298,</w:t>
      </w:r>
      <w:r w:rsidR="002101C4">
        <w:rPr>
          <w:rFonts w:ascii="GHEA Grapalat" w:eastAsia="Calibri" w:hAnsi="GHEA Grapalat" w:cs="Times New Roman"/>
          <w:sz w:val="24"/>
          <w:szCs w:val="24"/>
        </w:rPr>
        <w:t>632.4</w:t>
      </w:r>
      <w:r w:rsidR="002101C4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101C4">
        <w:rPr>
          <w:rFonts w:ascii="GHEA Grapalat" w:eastAsia="Calibri" w:hAnsi="GHEA Grapalat" w:cs="Times New Roman"/>
          <w:sz w:val="24"/>
          <w:szCs w:val="24"/>
        </w:rPr>
        <w:t>հազ</w:t>
      </w:r>
      <w:proofErr w:type="spellEnd"/>
      <w:r w:rsidR="002101C4">
        <w:rPr>
          <w:rFonts w:ascii="GHEA Grapalat" w:eastAsia="Calibri" w:hAnsi="GHEA Grapalat" w:cs="Times New Roman"/>
          <w:sz w:val="24"/>
          <w:szCs w:val="24"/>
        </w:rPr>
        <w:t>.</w:t>
      </w:r>
      <w:r w:rsidR="002101C4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դրամը հատկացնել </w:t>
      </w:r>
      <w:r w:rsidR="00C844DC">
        <w:rPr>
          <w:rFonts w:ascii="GHEA Grapalat" w:eastAsia="Calibri" w:hAnsi="GHEA Grapalat" w:cs="Times New Roman"/>
          <w:sz w:val="24"/>
          <w:szCs w:val="24"/>
        </w:rPr>
        <w:t>ՀՀ տ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արածքային կառավարման և ենթակառուցվածքների նախարարությանը 1049 «Ճանապարհային ցանցի բարելավում» ծրագրի «21001 Պետական նշանակության ավտոճանապարհների հիմնանորոգում» 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903FA5" w:rsidRPr="00903FA5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կատարումն ապահովվելու նպատակով:</w:t>
      </w:r>
    </w:p>
    <w:p w:rsidR="00E7723D" w:rsidRPr="00E7723D" w:rsidRDefault="00E7723D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184544" w:rsidRPr="003D275E" w:rsidRDefault="00184544" w:rsidP="00DE4A1F">
      <w:pPr>
        <w:numPr>
          <w:ilvl w:val="0"/>
          <w:numId w:val="3"/>
        </w:numPr>
        <w:tabs>
          <w:tab w:val="left" w:pos="399"/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Տվյալ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բնագավառում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իրականացվող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քաղաքականությունը</w:t>
      </w:r>
      <w:proofErr w:type="spellEnd"/>
    </w:p>
    <w:p w:rsidR="00184544" w:rsidRDefault="00184544" w:rsidP="00DE4A1F">
      <w:pPr>
        <w:tabs>
          <w:tab w:val="left" w:pos="399"/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E7723D" w:rsidRPr="00E7723D" w:rsidRDefault="00E7723D" w:rsidP="00DE4A1F">
      <w:pPr>
        <w:tabs>
          <w:tab w:val="left" w:pos="399"/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184544" w:rsidRPr="003D275E" w:rsidRDefault="00184544" w:rsidP="00DE4A1F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lastRenderedPageBreak/>
        <w:t>Նախագծի մշակման գործընթացում ներգրավված ինստիտուտները և անձինք</w:t>
      </w:r>
    </w:p>
    <w:p w:rsidR="00184544" w:rsidRDefault="00184544" w:rsidP="00DE4A1F">
      <w:pPr>
        <w:tabs>
          <w:tab w:val="left" w:pos="489"/>
          <w:tab w:val="left" w:pos="851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E7723D" w:rsidRPr="00E7723D" w:rsidRDefault="00E7723D" w:rsidP="00DE4A1F">
      <w:pPr>
        <w:tabs>
          <w:tab w:val="left" w:pos="489"/>
          <w:tab w:val="left" w:pos="851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184544" w:rsidRPr="003D275E" w:rsidRDefault="00184544" w:rsidP="00DE4A1F">
      <w:pPr>
        <w:numPr>
          <w:ilvl w:val="0"/>
          <w:numId w:val="3"/>
        </w:numPr>
        <w:tabs>
          <w:tab w:val="left" w:pos="489"/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</w:pP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Ակնկալվող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արդյունք</w:t>
      </w:r>
      <w:proofErr w:type="spellEnd"/>
    </w:p>
    <w:p w:rsidR="00184544" w:rsidRDefault="00184544" w:rsidP="00DE4A1F">
      <w:pPr>
        <w:tabs>
          <w:tab w:val="left" w:pos="489"/>
          <w:tab w:val="left" w:pos="851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Պետական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նշանակության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և տրանսպորտային օբյեկտների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հիմնանորոգում</w:t>
      </w:r>
      <w:proofErr w:type="spellEnd"/>
      <w:r w:rsidR="00DE4A1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:</w:t>
      </w:r>
    </w:p>
    <w:p w:rsidR="00E7723D" w:rsidRPr="00E7723D" w:rsidRDefault="00E7723D" w:rsidP="00DE4A1F">
      <w:pPr>
        <w:tabs>
          <w:tab w:val="left" w:pos="489"/>
          <w:tab w:val="left" w:pos="851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184544" w:rsidRPr="003D275E" w:rsidRDefault="00184544" w:rsidP="00DE4A1F">
      <w:pPr>
        <w:numPr>
          <w:ilvl w:val="0"/>
          <w:numId w:val="3"/>
        </w:numPr>
        <w:tabs>
          <w:tab w:val="left" w:pos="489"/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Այլ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տեղեկություններ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(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եթե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այդպիսիք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առկա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)</w:t>
      </w:r>
    </w:p>
    <w:p w:rsidR="00776875" w:rsidRDefault="00CB4481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>Սույն որոշման նախագծի ընդունումը ՀՀ 202</w:t>
      </w:r>
      <w:r w:rsidRPr="003D275E">
        <w:rPr>
          <w:rFonts w:ascii="GHEA Grapalat" w:eastAsia="Calibri" w:hAnsi="GHEA Grapalat" w:cs="Sylfaen"/>
          <w:sz w:val="24"/>
          <w:szCs w:val="24"/>
          <w:lang w:val="ru-RU"/>
        </w:rPr>
        <w:t>1</w:t>
      </w: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 xml:space="preserve">թ. պետական բյուջեի ծախսերի էական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ավելացում կամ նվազեցում չի նախատեսում:</w:t>
      </w:r>
    </w:p>
    <w:p w:rsidR="00E7723D" w:rsidRPr="00E7723D" w:rsidRDefault="00E7723D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EE5DD2" w:rsidRPr="005B16B0" w:rsidRDefault="00EE5DD2" w:rsidP="00DE4A1F">
      <w:pPr>
        <w:pStyle w:val="a7"/>
        <w:numPr>
          <w:ilvl w:val="0"/>
          <w:numId w:val="3"/>
        </w:numPr>
        <w:tabs>
          <w:tab w:val="num" w:pos="720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5B16B0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EE5DD2" w:rsidRPr="00DE4A1F" w:rsidRDefault="00EE5DD2" w:rsidP="00DE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sectPr w:rsidR="00EE5DD2" w:rsidRPr="00DE4A1F" w:rsidSect="00DE4A1F">
      <w:pgSz w:w="12240" w:h="15840"/>
      <w:pgMar w:top="1276" w:right="900" w:bottom="1276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07" w:hanging="360"/>
      </w:pPr>
    </w:lvl>
    <w:lvl w:ilvl="2" w:tplc="0409001B" w:tentative="1">
      <w:start w:val="1"/>
      <w:numFmt w:val="lowerRoman"/>
      <w:lvlText w:val="%3."/>
      <w:lvlJc w:val="right"/>
      <w:pPr>
        <w:ind w:left="5627" w:hanging="180"/>
      </w:pPr>
    </w:lvl>
    <w:lvl w:ilvl="3" w:tplc="0409000F" w:tentative="1">
      <w:start w:val="1"/>
      <w:numFmt w:val="decimal"/>
      <w:lvlText w:val="%4."/>
      <w:lvlJc w:val="left"/>
      <w:pPr>
        <w:ind w:left="6347" w:hanging="360"/>
      </w:pPr>
    </w:lvl>
    <w:lvl w:ilvl="4" w:tplc="04090019" w:tentative="1">
      <w:start w:val="1"/>
      <w:numFmt w:val="lowerLetter"/>
      <w:lvlText w:val="%5."/>
      <w:lvlJc w:val="left"/>
      <w:pPr>
        <w:ind w:left="7067" w:hanging="360"/>
      </w:pPr>
    </w:lvl>
    <w:lvl w:ilvl="5" w:tplc="0409001B" w:tentative="1">
      <w:start w:val="1"/>
      <w:numFmt w:val="lowerRoman"/>
      <w:lvlText w:val="%6."/>
      <w:lvlJc w:val="right"/>
      <w:pPr>
        <w:ind w:left="7787" w:hanging="180"/>
      </w:pPr>
    </w:lvl>
    <w:lvl w:ilvl="6" w:tplc="0409000F" w:tentative="1">
      <w:start w:val="1"/>
      <w:numFmt w:val="decimal"/>
      <w:lvlText w:val="%7."/>
      <w:lvlJc w:val="left"/>
      <w:pPr>
        <w:ind w:left="8507" w:hanging="360"/>
      </w:pPr>
    </w:lvl>
    <w:lvl w:ilvl="7" w:tplc="04090019" w:tentative="1">
      <w:start w:val="1"/>
      <w:numFmt w:val="lowerLetter"/>
      <w:lvlText w:val="%8."/>
      <w:lvlJc w:val="left"/>
      <w:pPr>
        <w:ind w:left="9227" w:hanging="360"/>
      </w:pPr>
    </w:lvl>
    <w:lvl w:ilvl="8" w:tplc="0409001B" w:tentative="1">
      <w:start w:val="1"/>
      <w:numFmt w:val="lowerRoman"/>
      <w:lvlText w:val="%9."/>
      <w:lvlJc w:val="right"/>
      <w:pPr>
        <w:ind w:left="994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257F4"/>
    <w:rsid w:val="000322A6"/>
    <w:rsid w:val="00056E88"/>
    <w:rsid w:val="00057CE4"/>
    <w:rsid w:val="00073264"/>
    <w:rsid w:val="00087D1B"/>
    <w:rsid w:val="000A4D9E"/>
    <w:rsid w:val="000A7A57"/>
    <w:rsid w:val="000D06A6"/>
    <w:rsid w:val="000E2BF7"/>
    <w:rsid w:val="000E4EA3"/>
    <w:rsid w:val="0011069A"/>
    <w:rsid w:val="00162A3E"/>
    <w:rsid w:val="00183989"/>
    <w:rsid w:val="00184544"/>
    <w:rsid w:val="001B71C3"/>
    <w:rsid w:val="001C1DA8"/>
    <w:rsid w:val="001C470E"/>
    <w:rsid w:val="001D7262"/>
    <w:rsid w:val="002101C4"/>
    <w:rsid w:val="002123D6"/>
    <w:rsid w:val="002276A2"/>
    <w:rsid w:val="002315BF"/>
    <w:rsid w:val="00234B69"/>
    <w:rsid w:val="0024075B"/>
    <w:rsid w:val="00244A74"/>
    <w:rsid w:val="00256B45"/>
    <w:rsid w:val="00273C99"/>
    <w:rsid w:val="00274882"/>
    <w:rsid w:val="002C4FDF"/>
    <w:rsid w:val="002D1110"/>
    <w:rsid w:val="002F77E0"/>
    <w:rsid w:val="003107A4"/>
    <w:rsid w:val="003134FE"/>
    <w:rsid w:val="0031545F"/>
    <w:rsid w:val="00317716"/>
    <w:rsid w:val="0032036A"/>
    <w:rsid w:val="00327A85"/>
    <w:rsid w:val="00327E06"/>
    <w:rsid w:val="00341729"/>
    <w:rsid w:val="003649E0"/>
    <w:rsid w:val="0037609A"/>
    <w:rsid w:val="003C0FFD"/>
    <w:rsid w:val="003D275E"/>
    <w:rsid w:val="00416A6E"/>
    <w:rsid w:val="0044345A"/>
    <w:rsid w:val="00443E2C"/>
    <w:rsid w:val="00453A24"/>
    <w:rsid w:val="004631EA"/>
    <w:rsid w:val="00463DB6"/>
    <w:rsid w:val="004657F0"/>
    <w:rsid w:val="0049568B"/>
    <w:rsid w:val="004A2E6A"/>
    <w:rsid w:val="004B4735"/>
    <w:rsid w:val="004D627D"/>
    <w:rsid w:val="004E343F"/>
    <w:rsid w:val="004F4CD9"/>
    <w:rsid w:val="00502C98"/>
    <w:rsid w:val="00506F9F"/>
    <w:rsid w:val="0051380F"/>
    <w:rsid w:val="00516807"/>
    <w:rsid w:val="0052404D"/>
    <w:rsid w:val="00531A14"/>
    <w:rsid w:val="00536742"/>
    <w:rsid w:val="00583F93"/>
    <w:rsid w:val="005A4000"/>
    <w:rsid w:val="005A55ED"/>
    <w:rsid w:val="005B6200"/>
    <w:rsid w:val="00601794"/>
    <w:rsid w:val="00626A10"/>
    <w:rsid w:val="00630B2A"/>
    <w:rsid w:val="006515DF"/>
    <w:rsid w:val="006628FC"/>
    <w:rsid w:val="006734CE"/>
    <w:rsid w:val="006744AD"/>
    <w:rsid w:val="006753E0"/>
    <w:rsid w:val="00694AA4"/>
    <w:rsid w:val="006A1401"/>
    <w:rsid w:val="006A7A78"/>
    <w:rsid w:val="006C32AF"/>
    <w:rsid w:val="006D2D27"/>
    <w:rsid w:val="006D733D"/>
    <w:rsid w:val="006F3D62"/>
    <w:rsid w:val="006F64B0"/>
    <w:rsid w:val="007134EE"/>
    <w:rsid w:val="00745600"/>
    <w:rsid w:val="007644F4"/>
    <w:rsid w:val="00764E98"/>
    <w:rsid w:val="007666DD"/>
    <w:rsid w:val="0077095F"/>
    <w:rsid w:val="00776875"/>
    <w:rsid w:val="00790289"/>
    <w:rsid w:val="00794FEE"/>
    <w:rsid w:val="007A14B4"/>
    <w:rsid w:val="007F4DA8"/>
    <w:rsid w:val="00821239"/>
    <w:rsid w:val="00856360"/>
    <w:rsid w:val="00866D97"/>
    <w:rsid w:val="00886D55"/>
    <w:rsid w:val="008B0898"/>
    <w:rsid w:val="008C199C"/>
    <w:rsid w:val="008C6DEB"/>
    <w:rsid w:val="008D19FF"/>
    <w:rsid w:val="008D6349"/>
    <w:rsid w:val="008F2EB0"/>
    <w:rsid w:val="00900559"/>
    <w:rsid w:val="00902F35"/>
    <w:rsid w:val="00903FA5"/>
    <w:rsid w:val="00911E5A"/>
    <w:rsid w:val="009204FC"/>
    <w:rsid w:val="00955CFA"/>
    <w:rsid w:val="009667B9"/>
    <w:rsid w:val="0099540D"/>
    <w:rsid w:val="009B1CAE"/>
    <w:rsid w:val="009E5B9E"/>
    <w:rsid w:val="009F6E81"/>
    <w:rsid w:val="00A21745"/>
    <w:rsid w:val="00A309B7"/>
    <w:rsid w:val="00A53E39"/>
    <w:rsid w:val="00A54B4B"/>
    <w:rsid w:val="00A63BF2"/>
    <w:rsid w:val="00AB0B95"/>
    <w:rsid w:val="00B05639"/>
    <w:rsid w:val="00B12C20"/>
    <w:rsid w:val="00B61518"/>
    <w:rsid w:val="00B72567"/>
    <w:rsid w:val="00B7389A"/>
    <w:rsid w:val="00B76283"/>
    <w:rsid w:val="00B90D6A"/>
    <w:rsid w:val="00B96E76"/>
    <w:rsid w:val="00BA0994"/>
    <w:rsid w:val="00BA3AEB"/>
    <w:rsid w:val="00BD1295"/>
    <w:rsid w:val="00BE51CF"/>
    <w:rsid w:val="00BF4D1C"/>
    <w:rsid w:val="00C31946"/>
    <w:rsid w:val="00C40F91"/>
    <w:rsid w:val="00C45D26"/>
    <w:rsid w:val="00C7674B"/>
    <w:rsid w:val="00C844DC"/>
    <w:rsid w:val="00C95F7F"/>
    <w:rsid w:val="00CA251D"/>
    <w:rsid w:val="00CA3649"/>
    <w:rsid w:val="00CB4481"/>
    <w:rsid w:val="00CF5C46"/>
    <w:rsid w:val="00D16124"/>
    <w:rsid w:val="00D16B5A"/>
    <w:rsid w:val="00D32D64"/>
    <w:rsid w:val="00DA5601"/>
    <w:rsid w:val="00DB28A3"/>
    <w:rsid w:val="00DB3244"/>
    <w:rsid w:val="00DD083D"/>
    <w:rsid w:val="00DE0C6C"/>
    <w:rsid w:val="00DE29D4"/>
    <w:rsid w:val="00DE4A1F"/>
    <w:rsid w:val="00E13A81"/>
    <w:rsid w:val="00E35F35"/>
    <w:rsid w:val="00E440F8"/>
    <w:rsid w:val="00E4567D"/>
    <w:rsid w:val="00E47878"/>
    <w:rsid w:val="00E7723D"/>
    <w:rsid w:val="00ED6B2F"/>
    <w:rsid w:val="00EE51EA"/>
    <w:rsid w:val="00EE5DD2"/>
    <w:rsid w:val="00F46235"/>
    <w:rsid w:val="00F519F8"/>
    <w:rsid w:val="00F6478C"/>
    <w:rsid w:val="00F675DE"/>
    <w:rsid w:val="00F80AFD"/>
    <w:rsid w:val="00F87D81"/>
    <w:rsid w:val="00FB5427"/>
    <w:rsid w:val="00FC3B4C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CBC83-169E-40D3-8BA9-C96A5E3F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835</Words>
  <Characters>4763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https://mul2-mta.gov.am/tasks/910170/oneclick/23d286e3093c84a264cc105084f8b18b324618368c00234da6a8989819d19075.docx?token=125849c5d69b72baf9eed4427ff69bfb</cp:keywords>
  <cp:lastModifiedBy>h.aperyan</cp:lastModifiedBy>
  <cp:revision>14</cp:revision>
  <cp:lastPrinted>2021-04-13T10:30:00Z</cp:lastPrinted>
  <dcterms:created xsi:type="dcterms:W3CDTF">2021-05-24T13:33:00Z</dcterms:created>
  <dcterms:modified xsi:type="dcterms:W3CDTF">2021-06-17T08:20:00Z</dcterms:modified>
</cp:coreProperties>
</file>