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5F37E" w14:textId="7EAE633B" w:rsidR="002C22FD" w:rsidRPr="00EB6D58" w:rsidRDefault="00EB6D58" w:rsidP="002C22FD">
      <w:pPr>
        <w:spacing w:before="40"/>
        <w:ind w:right="-99"/>
        <w:jc w:val="center"/>
        <w:rPr>
          <w:rFonts w:ascii="GHEA Grapalat" w:hAnsi="GHEA Grapalat"/>
          <w:b/>
          <w:lang w:val="hy-AM"/>
        </w:rPr>
      </w:pPr>
      <w:r>
        <w:rPr>
          <w:rFonts w:ascii="GHEA Grapalat" w:hAnsi="GHEA Grapalat" w:cs="Sylfaen"/>
          <w:b/>
          <w:lang w:val="hy-AM"/>
        </w:rPr>
        <w:t>ԱՄՓՈՓԱԹԵՐԹ</w:t>
      </w:r>
    </w:p>
    <w:p w14:paraId="727B041C" w14:textId="620E28E5" w:rsidR="002C22FD" w:rsidRPr="00D71C7C" w:rsidRDefault="002C22FD" w:rsidP="002C22FD">
      <w:pPr>
        <w:autoSpaceDE w:val="0"/>
        <w:autoSpaceDN w:val="0"/>
        <w:adjustRightInd w:val="0"/>
        <w:ind w:right="-64"/>
        <w:jc w:val="center"/>
        <w:rPr>
          <w:rFonts w:ascii="GHEA Grapalat" w:hAnsi="GHEA Grapalat" w:cs="Sylfaen"/>
          <w:lang w:val="hy-AM"/>
        </w:rPr>
      </w:pPr>
      <w:r w:rsidRPr="00D71C7C">
        <w:rPr>
          <w:rFonts w:ascii="GHEA Grapalat" w:hAnsi="GHEA Grapalat" w:cs="Sylfaen"/>
          <w:lang w:val="hy-AM"/>
        </w:rPr>
        <w:t></w:t>
      </w:r>
      <w:r w:rsidR="002757BE" w:rsidRPr="002757BE">
        <w:rPr>
          <w:rFonts w:ascii="GHEA Grapalat" w:hAnsi="GHEA Grapalat" w:cs="Sylfaen"/>
          <w:lang w:val="hy-AM"/>
        </w:rPr>
        <w:t>ՀԱՅԱՍՏԱՆԻ ՀԱՆՐԱՊԵՏՈՒԹՅԱՆ ԿԱՌԱՎԱՐՈՒԹՅԱՆ 2018 ԹՎԱԿԱՆԻ ԱՊՐԻԼԻ 12-Ի N 466-Ա ՈՐՈՇՈՒՄՆ ՈՒԺԸ ԿՈՐՑՐԱԾ ՃԱՆԱՉԵԼՈՒ</w:t>
      </w:r>
      <w:r w:rsidR="00FD2F8F">
        <w:rPr>
          <w:rFonts w:ascii="GHEA Grapalat" w:hAnsi="GHEA Grapalat" w:cs="Sylfaen"/>
          <w:lang w:val="hy-AM"/>
        </w:rPr>
        <w:t xml:space="preserve"> </w:t>
      </w:r>
      <w:r w:rsidR="002757BE" w:rsidRPr="002757BE">
        <w:rPr>
          <w:rFonts w:ascii="GHEA Grapalat" w:hAnsi="GHEA Grapalat" w:cs="Sylfaen"/>
          <w:lang w:val="hy-AM"/>
        </w:rPr>
        <w:t>ՄԱՍԻՆ</w:t>
      </w:r>
      <w:r w:rsidRPr="00D71C7C">
        <w:rPr>
          <w:rFonts w:ascii="GHEA Grapalat" w:hAnsi="GHEA Grapalat" w:cs="Sylfaen"/>
          <w:lang w:val="hy-AM"/>
        </w:rPr>
        <w:t xml:space="preserve"> ՀԱՅԱՍՏԱՆԻ ՀԱՆՐԱՊԵՏՈՒԹՅԱՆ ԿԱՌԱՎԱՐՈՒԹՅԱՆ ՈՐՈՇՄԱՆ ՆԱԽԱԳԾԻ </w:t>
      </w:r>
      <w:r w:rsidRPr="007601E2">
        <w:rPr>
          <w:rFonts w:ascii="GHEA Grapalat" w:hAnsi="GHEA Grapalat" w:cs="Sylfaen"/>
          <w:caps/>
          <w:lang w:val="hy-AM"/>
        </w:rPr>
        <w:t>վերաբերյալ</w:t>
      </w:r>
      <w:r w:rsidRPr="00D71C7C">
        <w:rPr>
          <w:rFonts w:ascii="GHEA Grapalat" w:hAnsi="GHEA Grapalat" w:cs="Sylfaen"/>
          <w:lang w:val="af-ZA"/>
        </w:rPr>
        <w:t xml:space="preserve"> </w:t>
      </w:r>
      <w:r w:rsidRPr="007601E2">
        <w:rPr>
          <w:rFonts w:ascii="GHEA Grapalat" w:hAnsi="GHEA Grapalat" w:cs="Sylfaen"/>
          <w:caps/>
          <w:lang w:val="hy-AM"/>
        </w:rPr>
        <w:t>ՀՀ շահագրգիռ մարմինների առարկությունների ԵՎ  առաջարկությունների վերաբերյալ</w:t>
      </w:r>
    </w:p>
    <w:p w14:paraId="42687FB9" w14:textId="2E91CF4B" w:rsidR="002C22FD" w:rsidRPr="00E94E3A" w:rsidRDefault="002C22FD" w:rsidP="003D359B">
      <w:pPr>
        <w:spacing w:line="360" w:lineRule="auto"/>
        <w:ind w:left="-426" w:right="-455"/>
        <w:jc w:val="center"/>
        <w:rPr>
          <w:rFonts w:ascii="GHEA Grapalat" w:hAnsi="GHEA Grapalat" w:cs="Sylfaen"/>
          <w:lang w:val="hy-AM"/>
        </w:rPr>
      </w:pPr>
    </w:p>
    <w:tbl>
      <w:tblPr>
        <w:tblW w:w="1548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0"/>
        <w:gridCol w:w="100"/>
        <w:gridCol w:w="1970"/>
        <w:gridCol w:w="2970"/>
      </w:tblGrid>
      <w:tr w:rsidR="00E9699E" w:rsidRPr="008060CA" w14:paraId="2B74718A" w14:textId="77777777" w:rsidTr="005948DC">
        <w:trPr>
          <w:trHeight w:val="285"/>
        </w:trPr>
        <w:tc>
          <w:tcPr>
            <w:tcW w:w="12510" w:type="dxa"/>
            <w:gridSpan w:val="3"/>
            <w:vMerge w:val="restart"/>
            <w:shd w:val="clear" w:color="auto" w:fill="BFBFBF" w:themeFill="background1" w:themeFillShade="BF"/>
          </w:tcPr>
          <w:p w14:paraId="3CA48BF6" w14:textId="6DF48ABC" w:rsidR="00E9699E" w:rsidRPr="00E35F96" w:rsidRDefault="00E35F96" w:rsidP="002C22FD">
            <w:pPr>
              <w:pStyle w:val="ListParagraph"/>
              <w:spacing w:line="360" w:lineRule="auto"/>
              <w:ind w:left="468"/>
              <w:jc w:val="center"/>
              <w:rPr>
                <w:rFonts w:ascii="GHEA Grapalat" w:hAnsi="GHEA Grapalat"/>
                <w:lang w:val="hy-AM"/>
              </w:rPr>
            </w:pPr>
            <w:r>
              <w:rPr>
                <w:rFonts w:ascii="GHEA Grapalat" w:hAnsi="GHEA Grapalat"/>
                <w:lang w:val="hy-AM"/>
              </w:rPr>
              <w:t>1․ ՀՀ կադաստրի կոմիտե</w:t>
            </w:r>
          </w:p>
        </w:tc>
        <w:tc>
          <w:tcPr>
            <w:tcW w:w="2970" w:type="dxa"/>
            <w:shd w:val="clear" w:color="auto" w:fill="BFBFBF" w:themeFill="background1" w:themeFillShade="BF"/>
          </w:tcPr>
          <w:p w14:paraId="0F9A3F20" w14:textId="1875E220" w:rsidR="00E9699E" w:rsidRPr="00E35F96" w:rsidRDefault="00E35F96" w:rsidP="00E35F96">
            <w:pPr>
              <w:spacing w:line="360" w:lineRule="auto"/>
              <w:jc w:val="center"/>
              <w:rPr>
                <w:rFonts w:ascii="Cambria Math" w:hAnsi="Cambria Math"/>
                <w:lang w:val="hy-AM"/>
              </w:rPr>
            </w:pPr>
            <w:r>
              <w:rPr>
                <w:rFonts w:ascii="GHEA Grapalat" w:hAnsi="GHEA Grapalat"/>
                <w:lang w:val="hy-AM"/>
              </w:rPr>
              <w:t>17</w:t>
            </w:r>
            <w:r>
              <w:rPr>
                <w:rFonts w:ascii="Cambria Math" w:hAnsi="Cambria Math"/>
                <w:lang w:val="hy-AM"/>
              </w:rPr>
              <w:t>․</w:t>
            </w:r>
            <w:r>
              <w:rPr>
                <w:rFonts w:ascii="GHEA Grapalat" w:hAnsi="GHEA Grapalat"/>
                <w:lang w:val="hy-AM"/>
              </w:rPr>
              <w:t>05</w:t>
            </w:r>
            <w:r>
              <w:rPr>
                <w:rFonts w:ascii="Cambria Math" w:hAnsi="Cambria Math"/>
                <w:lang w:val="hy-AM"/>
              </w:rPr>
              <w:t>․</w:t>
            </w:r>
            <w:r>
              <w:rPr>
                <w:rFonts w:ascii="GHEA Grapalat" w:hAnsi="GHEA Grapalat"/>
                <w:lang w:val="hy-AM"/>
              </w:rPr>
              <w:t>2021թ</w:t>
            </w:r>
            <w:r>
              <w:rPr>
                <w:rFonts w:ascii="Cambria Math" w:hAnsi="Cambria Math"/>
                <w:lang w:val="hy-AM"/>
              </w:rPr>
              <w:t>․</w:t>
            </w:r>
          </w:p>
        </w:tc>
      </w:tr>
      <w:tr w:rsidR="00E9699E" w:rsidRPr="008060CA" w14:paraId="56EDFFE0" w14:textId="77777777" w:rsidTr="005948DC">
        <w:trPr>
          <w:trHeight w:val="285"/>
        </w:trPr>
        <w:tc>
          <w:tcPr>
            <w:tcW w:w="12510" w:type="dxa"/>
            <w:gridSpan w:val="3"/>
            <w:vMerge/>
            <w:shd w:val="clear" w:color="auto" w:fill="BFBFBF" w:themeFill="background1" w:themeFillShade="BF"/>
          </w:tcPr>
          <w:p w14:paraId="2D34767A" w14:textId="77777777" w:rsidR="00E9699E" w:rsidRPr="008060CA" w:rsidRDefault="00E9699E" w:rsidP="00860DA6">
            <w:pPr>
              <w:pStyle w:val="ListParagraph"/>
              <w:spacing w:line="360" w:lineRule="auto"/>
              <w:ind w:left="468"/>
              <w:jc w:val="center"/>
              <w:rPr>
                <w:rFonts w:ascii="GHEA Grapalat" w:hAnsi="GHEA Grapalat"/>
                <w:lang w:val="en-US"/>
              </w:rPr>
            </w:pPr>
          </w:p>
        </w:tc>
        <w:tc>
          <w:tcPr>
            <w:tcW w:w="2970" w:type="dxa"/>
            <w:shd w:val="clear" w:color="auto" w:fill="BFBFBF" w:themeFill="background1" w:themeFillShade="BF"/>
          </w:tcPr>
          <w:p w14:paraId="50B1FAC4" w14:textId="243006F9" w:rsidR="00E9699E" w:rsidRPr="008060CA" w:rsidRDefault="00E35F96" w:rsidP="002C22FD">
            <w:pPr>
              <w:spacing w:line="360" w:lineRule="auto"/>
              <w:jc w:val="center"/>
              <w:rPr>
                <w:rFonts w:ascii="GHEA Grapalat" w:hAnsi="GHEA Grapalat"/>
                <w:lang w:val="en-US"/>
              </w:rPr>
            </w:pPr>
            <w:r w:rsidRPr="00E35F96">
              <w:rPr>
                <w:rFonts w:ascii="GHEA Grapalat" w:hAnsi="GHEA Grapalat"/>
                <w:lang w:val="en-US"/>
              </w:rPr>
              <w:t>N ՍԹ/3842-2021</w:t>
            </w:r>
          </w:p>
        </w:tc>
      </w:tr>
      <w:tr w:rsidR="001118D2" w:rsidRPr="00A3464E" w14:paraId="4FFF8E6A" w14:textId="77777777" w:rsidTr="008D5479">
        <w:trPr>
          <w:trHeight w:val="285"/>
        </w:trPr>
        <w:tc>
          <w:tcPr>
            <w:tcW w:w="10540" w:type="dxa"/>
            <w:gridSpan w:val="2"/>
            <w:shd w:val="clear" w:color="auto" w:fill="FFFFFF" w:themeFill="background1"/>
          </w:tcPr>
          <w:p w14:paraId="639DAC5E" w14:textId="02E269DC" w:rsidR="007F0799" w:rsidRPr="007F0799" w:rsidRDefault="007F0799" w:rsidP="007F0799">
            <w:pPr>
              <w:pStyle w:val="ListParagraph"/>
              <w:spacing w:line="360" w:lineRule="auto"/>
              <w:ind w:left="-18"/>
              <w:rPr>
                <w:rFonts w:ascii="GHEA Grapalat" w:hAnsi="GHEA Grapalat"/>
                <w:lang w:val="hy-AM"/>
              </w:rPr>
            </w:pPr>
            <w:r w:rsidRPr="007F0799">
              <w:rPr>
                <w:rFonts w:ascii="GHEA Grapalat" w:hAnsi="GHEA Grapalat"/>
                <w:lang w:val="hy-AM"/>
              </w:rPr>
              <w:t>«ՀՀ կառավարության 2018 թվականի ապրիլի 12-ի N 466-Ա որոշումն ուժը կորցրած ճանաչելու և անհատույց օգտագործման իրավունքով տարածք ամրացնելու մասին» ՀՀ կառավարության որոշման նախագծից (այսուհետ՝ Նախագիծ) հանել</w:t>
            </w:r>
            <w:r>
              <w:rPr>
                <w:rFonts w:ascii="GHEA Grapalat" w:hAnsi="GHEA Grapalat"/>
                <w:lang w:val="hy-AM"/>
              </w:rPr>
              <w:t xml:space="preserve"> </w:t>
            </w:r>
            <w:r w:rsidRPr="007F0799">
              <w:rPr>
                <w:rFonts w:ascii="GHEA Grapalat" w:hAnsi="GHEA Grapalat"/>
                <w:lang w:val="hy-AM"/>
              </w:rPr>
              <w:t>2-րդ, 3-րդ և 4-րդ կետերը, քանի որ Նախագծում նշված անշարժ գույքը չի հանդիսանում Հայաստանի Հանրապետության սեփականությունը, հետևաբար այն պետության կողմից չի կարող անհատույց օգտագործման իրավունքով ամրացվել</w:t>
            </w:r>
            <w:r>
              <w:rPr>
                <w:rFonts w:ascii="GHEA Grapalat" w:hAnsi="GHEA Grapalat"/>
                <w:lang w:val="hy-AM"/>
              </w:rPr>
              <w:t xml:space="preserve"> </w:t>
            </w:r>
            <w:r w:rsidRPr="007F0799">
              <w:rPr>
                <w:rFonts w:ascii="GHEA Grapalat" w:hAnsi="GHEA Grapalat"/>
                <w:lang w:val="hy-AM"/>
              </w:rPr>
              <w:t>ՀՀ պաշտպանության նախարարությանը:</w:t>
            </w:r>
          </w:p>
          <w:p w14:paraId="50CD5121" w14:textId="633F308A" w:rsidR="001118D2" w:rsidRPr="007F0799" w:rsidRDefault="007F0799" w:rsidP="007F0799">
            <w:pPr>
              <w:pStyle w:val="ListParagraph"/>
              <w:spacing w:line="360" w:lineRule="auto"/>
              <w:ind w:left="-18"/>
              <w:rPr>
                <w:rFonts w:ascii="GHEA Grapalat" w:hAnsi="GHEA Grapalat"/>
                <w:lang w:val="hy-AM"/>
              </w:rPr>
            </w:pPr>
            <w:r w:rsidRPr="007F0799">
              <w:rPr>
                <w:rFonts w:ascii="GHEA Grapalat" w:hAnsi="GHEA Grapalat"/>
                <w:lang w:val="hy-AM"/>
              </w:rPr>
              <w:t xml:space="preserve">   Վերոգրյալով պայմանավորված՝ Նախագծի վերնագրից հանել «և անհատույց օգտագործման իրավունքով տարածք ամրացնելու մասին» բառերը</w:t>
            </w:r>
            <w:r>
              <w:rPr>
                <w:rFonts w:ascii="GHEA Grapalat" w:hAnsi="GHEA Grapalat"/>
                <w:lang w:val="hy-AM"/>
              </w:rPr>
              <w:t>:</w:t>
            </w:r>
          </w:p>
        </w:tc>
        <w:tc>
          <w:tcPr>
            <w:tcW w:w="4940" w:type="dxa"/>
            <w:gridSpan w:val="2"/>
            <w:shd w:val="clear" w:color="auto" w:fill="FFFFFF" w:themeFill="background1"/>
          </w:tcPr>
          <w:p w14:paraId="6FD84F5B" w14:textId="6583A654" w:rsidR="00F35D6A" w:rsidRDefault="001926F4" w:rsidP="00A3464E">
            <w:pPr>
              <w:spacing w:line="360" w:lineRule="auto"/>
              <w:rPr>
                <w:rFonts w:ascii="GHEA Grapalat" w:hAnsi="GHEA Grapalat"/>
                <w:lang w:val="hy-AM"/>
              </w:rPr>
            </w:pPr>
            <w:r w:rsidRPr="001926F4">
              <w:rPr>
                <w:rFonts w:ascii="GHEA Grapalat" w:hAnsi="GHEA Grapalat"/>
                <w:lang w:val="hy-AM"/>
              </w:rPr>
              <w:t>Առաջարկություն</w:t>
            </w:r>
            <w:r w:rsidR="00D56BB8">
              <w:rPr>
                <w:rFonts w:ascii="GHEA Grapalat" w:hAnsi="GHEA Grapalat"/>
                <w:lang w:val="hy-AM"/>
              </w:rPr>
              <w:t>ն</w:t>
            </w:r>
            <w:r w:rsidRPr="001926F4">
              <w:rPr>
                <w:rFonts w:ascii="GHEA Grapalat" w:hAnsi="GHEA Grapalat"/>
                <w:lang w:val="hy-AM"/>
              </w:rPr>
              <w:t xml:space="preserve"> ընդունվել</w:t>
            </w:r>
            <w:r w:rsidR="00D56BB8">
              <w:rPr>
                <w:rFonts w:ascii="GHEA Grapalat" w:hAnsi="GHEA Grapalat"/>
                <w:lang w:val="hy-AM"/>
              </w:rPr>
              <w:t xml:space="preserve"> է</w:t>
            </w:r>
            <w:r w:rsidRPr="001926F4">
              <w:rPr>
                <w:rFonts w:ascii="GHEA Grapalat" w:hAnsi="GHEA Grapalat"/>
                <w:lang w:val="hy-AM"/>
              </w:rPr>
              <w:t>։</w:t>
            </w:r>
          </w:p>
          <w:p w14:paraId="6C47BA29" w14:textId="2EB093AA" w:rsidR="00B27405" w:rsidRPr="00D56BB8" w:rsidRDefault="00D56BB8" w:rsidP="00A3464E">
            <w:pPr>
              <w:spacing w:line="360" w:lineRule="auto"/>
              <w:rPr>
                <w:rFonts w:ascii="Sylfaen" w:hAnsi="Sylfaen"/>
                <w:lang w:val="hy-AM"/>
              </w:rPr>
            </w:pPr>
            <w:r w:rsidRPr="00D56BB8">
              <w:rPr>
                <w:rFonts w:ascii="GHEA Grapalat" w:hAnsi="GHEA Grapalat"/>
                <w:lang w:val="hy-AM"/>
              </w:rPr>
              <w:t>Նախագծում կատարվել են համապատասխան փոփոխություններ։</w:t>
            </w:r>
          </w:p>
        </w:tc>
      </w:tr>
      <w:tr w:rsidR="00E9699E" w:rsidRPr="008060CA" w14:paraId="27F33056" w14:textId="77777777" w:rsidTr="005948DC">
        <w:trPr>
          <w:trHeight w:val="285"/>
        </w:trPr>
        <w:tc>
          <w:tcPr>
            <w:tcW w:w="12510" w:type="dxa"/>
            <w:gridSpan w:val="3"/>
            <w:vMerge w:val="restart"/>
            <w:shd w:val="clear" w:color="auto" w:fill="BFBFBF" w:themeFill="background1" w:themeFillShade="BF"/>
          </w:tcPr>
          <w:p w14:paraId="1A074CCE" w14:textId="670F9FBB" w:rsidR="00631FD1" w:rsidRPr="008060CA" w:rsidRDefault="001A4A40" w:rsidP="00860DA6">
            <w:pPr>
              <w:pStyle w:val="ListParagraph"/>
              <w:spacing w:line="360" w:lineRule="auto"/>
              <w:ind w:left="468"/>
              <w:jc w:val="center"/>
              <w:rPr>
                <w:rFonts w:ascii="GHEA Grapalat" w:hAnsi="GHEA Grapalat" w:cs="Sylfaen"/>
                <w:lang w:val="hy-AM"/>
              </w:rPr>
            </w:pPr>
            <w:r w:rsidRPr="008060CA">
              <w:rPr>
                <w:rFonts w:ascii="GHEA Grapalat" w:hAnsi="GHEA Grapalat"/>
                <w:lang w:val="en-US"/>
              </w:rPr>
              <w:t>2</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2C22FD" w:rsidRPr="002C22FD">
              <w:rPr>
                <w:rFonts w:ascii="GHEA Grapalat" w:hAnsi="GHEA Grapalat" w:cs="Sylfaen"/>
                <w:lang w:val="hy-AM"/>
              </w:rPr>
              <w:t xml:space="preserve">ՀՀ </w:t>
            </w:r>
            <w:r w:rsidR="0004740B">
              <w:rPr>
                <w:rFonts w:ascii="GHEA Grapalat" w:hAnsi="GHEA Grapalat" w:cs="Sylfaen"/>
                <w:lang w:val="hy-AM"/>
              </w:rPr>
              <w:t>Գեղարքունիքի</w:t>
            </w:r>
            <w:r w:rsidR="002C22FD" w:rsidRPr="002C22FD">
              <w:rPr>
                <w:rFonts w:ascii="GHEA Grapalat" w:hAnsi="GHEA Grapalat" w:cs="Sylfaen"/>
                <w:lang w:val="hy-AM"/>
              </w:rPr>
              <w:t xml:space="preserve"> մարզպետարան</w:t>
            </w:r>
          </w:p>
          <w:p w14:paraId="251A3B93" w14:textId="7A82A51B" w:rsidR="00E9699E" w:rsidRPr="008060CA" w:rsidRDefault="00E9699E" w:rsidP="002C22FD">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7A6C4DD7" w14:textId="1DA38AA0" w:rsidR="00E9699E" w:rsidRPr="00B06190" w:rsidRDefault="002C22FD" w:rsidP="0004740B">
            <w:pPr>
              <w:spacing w:line="360" w:lineRule="auto"/>
              <w:jc w:val="center"/>
              <w:rPr>
                <w:rFonts w:ascii="GHEA Grapalat" w:hAnsi="GHEA Grapalat"/>
                <w:lang w:val="en-US"/>
              </w:rPr>
            </w:pPr>
            <w:r w:rsidRPr="002C22FD">
              <w:rPr>
                <w:rFonts w:ascii="GHEA Grapalat" w:hAnsi="GHEA Grapalat"/>
                <w:lang w:val="en-US"/>
              </w:rPr>
              <w:t>1</w:t>
            </w:r>
            <w:r w:rsidR="0004740B">
              <w:rPr>
                <w:rFonts w:ascii="GHEA Grapalat" w:hAnsi="GHEA Grapalat"/>
                <w:lang w:val="hy-AM"/>
              </w:rPr>
              <w:t>7</w:t>
            </w:r>
            <w:r w:rsidRPr="002C22FD">
              <w:rPr>
                <w:rFonts w:ascii="Cambria Math" w:hAnsi="Cambria Math" w:cs="Cambria Math"/>
                <w:lang w:val="en-US"/>
              </w:rPr>
              <w:t>․</w:t>
            </w:r>
            <w:r w:rsidRPr="002C22FD">
              <w:rPr>
                <w:rFonts w:ascii="GHEA Grapalat" w:hAnsi="GHEA Grapalat"/>
                <w:lang w:val="en-US"/>
              </w:rPr>
              <w:t>0</w:t>
            </w:r>
            <w:r w:rsidR="0004740B">
              <w:rPr>
                <w:rFonts w:ascii="GHEA Grapalat" w:hAnsi="GHEA Grapalat"/>
                <w:lang w:val="hy-AM"/>
              </w:rPr>
              <w:t>5</w:t>
            </w:r>
            <w:r w:rsidRPr="002C22FD">
              <w:rPr>
                <w:rFonts w:ascii="Cambria Math" w:hAnsi="Cambria Math" w:cs="Cambria Math"/>
                <w:lang w:val="en-US"/>
              </w:rPr>
              <w:t>․</w:t>
            </w:r>
            <w:r w:rsidRPr="002C22FD">
              <w:rPr>
                <w:rFonts w:ascii="GHEA Grapalat" w:hAnsi="GHEA Grapalat"/>
                <w:lang w:val="en-US"/>
              </w:rPr>
              <w:t>2021թ</w:t>
            </w:r>
            <w:r w:rsidRPr="002C22FD">
              <w:rPr>
                <w:rFonts w:ascii="Cambria Math" w:hAnsi="Cambria Math" w:cs="Cambria Math"/>
                <w:lang w:val="en-US"/>
              </w:rPr>
              <w:t>․</w:t>
            </w:r>
          </w:p>
        </w:tc>
      </w:tr>
      <w:tr w:rsidR="00E9699E" w:rsidRPr="008060CA" w14:paraId="263CAB4A" w14:textId="77777777" w:rsidTr="005948DC">
        <w:trPr>
          <w:trHeight w:val="285"/>
        </w:trPr>
        <w:tc>
          <w:tcPr>
            <w:tcW w:w="12510" w:type="dxa"/>
            <w:gridSpan w:val="3"/>
            <w:vMerge/>
            <w:shd w:val="clear" w:color="auto" w:fill="BFBFBF" w:themeFill="background1" w:themeFillShade="BF"/>
          </w:tcPr>
          <w:p w14:paraId="37921734"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7A90F610" w14:textId="22195876" w:rsidR="00E9699E" w:rsidRPr="008060CA" w:rsidRDefault="001A4A40" w:rsidP="007E0A8B">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04740B" w:rsidRPr="0004740B">
              <w:rPr>
                <w:rFonts w:ascii="GHEA Grapalat" w:hAnsi="GHEA Grapalat" w:cs="Sylfaen"/>
                <w:lang w:val="en-US"/>
              </w:rPr>
              <w:t>01 //3345-2021</w:t>
            </w:r>
          </w:p>
        </w:tc>
      </w:tr>
      <w:tr w:rsidR="001118D2" w:rsidRPr="002C22FD" w14:paraId="56CEC13D" w14:textId="77777777" w:rsidTr="008D5479">
        <w:trPr>
          <w:trHeight w:val="285"/>
        </w:trPr>
        <w:tc>
          <w:tcPr>
            <w:tcW w:w="10540" w:type="dxa"/>
            <w:gridSpan w:val="2"/>
            <w:shd w:val="clear" w:color="auto" w:fill="FFFFFF" w:themeFill="background1"/>
          </w:tcPr>
          <w:p w14:paraId="2FCF9AD5" w14:textId="77777777" w:rsidR="0004740B" w:rsidRDefault="0004740B" w:rsidP="00E54E7F">
            <w:pPr>
              <w:spacing w:line="360" w:lineRule="auto"/>
              <w:rPr>
                <w:rFonts w:ascii="GHEA Grapalat" w:hAnsi="GHEA Grapalat"/>
                <w:lang w:val="hy-AM"/>
              </w:rPr>
            </w:pPr>
            <w:r w:rsidRPr="0004740B">
              <w:rPr>
                <w:rFonts w:ascii="GHEA Grapalat" w:hAnsi="GHEA Grapalat"/>
                <w:lang w:val="hy-AM"/>
              </w:rPr>
              <w:t>Տեղեկացնում եմ, որ «Հայաստանի Հանրապետության կառավարության                     2018 թվականի ապրիլի 12-ի N 466-Ա որոշումն ուժը կորցրած ճանաչելու և անհատույց օգտագործման իրավունքով տարածք ամրացնելու մասին» և «Հայաստանի Հանրապետության կառավարության 2006 թվականի նոյեմբերի 2-ի N 1911-Ն որոշման մեջ լրացում և փոփոխություններ կատարելու մասին» ՀՀ կառավարության որոշումների նախագծերը քննարկվել է ՀՀ Գեղարքունիքի մարզպետարանում</w:t>
            </w:r>
            <w:r>
              <w:rPr>
                <w:rFonts w:ascii="GHEA Grapalat" w:hAnsi="GHEA Grapalat"/>
                <w:lang w:val="hy-AM"/>
              </w:rPr>
              <w:t>:</w:t>
            </w:r>
          </w:p>
          <w:p w14:paraId="008409E2" w14:textId="4A477FB3" w:rsidR="001118D2" w:rsidRPr="008060CA" w:rsidRDefault="0004740B" w:rsidP="00E54E7F">
            <w:pPr>
              <w:spacing w:line="360" w:lineRule="auto"/>
              <w:rPr>
                <w:rFonts w:ascii="GHEA Grapalat" w:hAnsi="GHEA Grapalat"/>
                <w:lang w:val="hy-AM"/>
              </w:rPr>
            </w:pPr>
            <w:r w:rsidRPr="0004740B">
              <w:rPr>
                <w:rFonts w:ascii="GHEA Grapalat" w:hAnsi="GHEA Grapalat"/>
                <w:lang w:val="hy-AM"/>
              </w:rPr>
              <w:lastRenderedPageBreak/>
              <w:t>Նախագծերն արժանացել են հավանության և առարկություններ չունենք:</w:t>
            </w:r>
          </w:p>
        </w:tc>
        <w:tc>
          <w:tcPr>
            <w:tcW w:w="4940" w:type="dxa"/>
            <w:gridSpan w:val="2"/>
            <w:shd w:val="clear" w:color="auto" w:fill="FFFFFF" w:themeFill="background1"/>
          </w:tcPr>
          <w:p w14:paraId="2544ADDD" w14:textId="0480B0BB" w:rsidR="001118D2" w:rsidRPr="008060CA" w:rsidRDefault="002C22FD" w:rsidP="00B06190">
            <w:pPr>
              <w:pStyle w:val="ListParagraph"/>
              <w:spacing w:line="360" w:lineRule="auto"/>
              <w:ind w:left="468"/>
              <w:rPr>
                <w:rFonts w:ascii="GHEA Grapalat" w:hAnsi="GHEA Grapalat"/>
                <w:lang w:val="hy-AM"/>
              </w:rPr>
            </w:pPr>
            <w:r w:rsidRPr="002C22FD">
              <w:rPr>
                <w:rFonts w:ascii="GHEA Grapalat" w:hAnsi="GHEA Grapalat"/>
                <w:lang w:val="hy-AM"/>
              </w:rPr>
              <w:lastRenderedPageBreak/>
              <w:t>Ընդունվել է ի գիտություն։</w:t>
            </w:r>
          </w:p>
        </w:tc>
      </w:tr>
      <w:tr w:rsidR="00E9699E" w:rsidRPr="008060CA" w14:paraId="6C1E8F99" w14:textId="77777777" w:rsidTr="005948DC">
        <w:trPr>
          <w:trHeight w:val="285"/>
        </w:trPr>
        <w:tc>
          <w:tcPr>
            <w:tcW w:w="12510" w:type="dxa"/>
            <w:gridSpan w:val="3"/>
            <w:vMerge w:val="restart"/>
            <w:shd w:val="clear" w:color="auto" w:fill="BFBFBF" w:themeFill="background1" w:themeFillShade="BF"/>
          </w:tcPr>
          <w:p w14:paraId="032BAE2F" w14:textId="039ABA7B" w:rsidR="00403057" w:rsidRDefault="001A4A40" w:rsidP="00860DA6">
            <w:pPr>
              <w:pStyle w:val="ListParagraph"/>
              <w:spacing w:line="360" w:lineRule="auto"/>
              <w:ind w:left="468"/>
              <w:jc w:val="center"/>
              <w:rPr>
                <w:rFonts w:ascii="GHEA Grapalat" w:hAnsi="GHEA Grapalat"/>
                <w:lang w:val="hy-AM"/>
              </w:rPr>
            </w:pPr>
            <w:r w:rsidRPr="008060CA">
              <w:rPr>
                <w:rFonts w:ascii="GHEA Grapalat" w:hAnsi="GHEA Grapalat"/>
                <w:lang w:val="hy-AM"/>
              </w:rPr>
              <w:lastRenderedPageBreak/>
              <w:t>3</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403057" w:rsidRPr="00403057">
              <w:rPr>
                <w:rFonts w:ascii="GHEA Grapalat" w:hAnsi="GHEA Grapalat" w:cs="Sylfaen"/>
                <w:lang w:val="hy-AM"/>
              </w:rPr>
              <w:t xml:space="preserve">ՀՀ տարածքային կառավարման և ենթակառուցվածքների նախարարություն </w:t>
            </w:r>
          </w:p>
          <w:p w14:paraId="61F0B090" w14:textId="6DDB6A1B" w:rsidR="00E9699E" w:rsidRPr="00403057" w:rsidRDefault="00403057" w:rsidP="00E850FA">
            <w:pPr>
              <w:tabs>
                <w:tab w:val="left" w:pos="9540"/>
              </w:tabs>
              <w:rPr>
                <w:lang w:val="hy-AM"/>
              </w:rPr>
            </w:pPr>
            <w:r>
              <w:rPr>
                <w:lang w:val="hy-AM"/>
              </w:rPr>
              <w:tab/>
            </w:r>
          </w:p>
        </w:tc>
        <w:tc>
          <w:tcPr>
            <w:tcW w:w="2970" w:type="dxa"/>
            <w:shd w:val="clear" w:color="auto" w:fill="BFBFBF" w:themeFill="background1" w:themeFillShade="BF"/>
          </w:tcPr>
          <w:p w14:paraId="3DC5E63D" w14:textId="1196905B" w:rsidR="00E9699E" w:rsidRPr="00B06190" w:rsidRDefault="00E850FA" w:rsidP="0004740B">
            <w:pPr>
              <w:spacing w:line="360" w:lineRule="auto"/>
              <w:jc w:val="center"/>
              <w:rPr>
                <w:rFonts w:ascii="GHEA Grapalat" w:hAnsi="GHEA Grapalat"/>
                <w:lang w:val="hy-AM"/>
              </w:rPr>
            </w:pPr>
            <w:r w:rsidRPr="00E850FA">
              <w:rPr>
                <w:rFonts w:ascii="GHEA Grapalat" w:hAnsi="GHEA Grapalat"/>
                <w:lang w:val="en-US"/>
              </w:rPr>
              <w:t>1</w:t>
            </w:r>
            <w:r w:rsidR="0004740B">
              <w:rPr>
                <w:rFonts w:ascii="GHEA Grapalat" w:hAnsi="GHEA Grapalat"/>
                <w:lang w:val="hy-AM"/>
              </w:rPr>
              <w:t>9</w:t>
            </w:r>
            <w:r w:rsidRPr="00E850FA">
              <w:rPr>
                <w:rFonts w:ascii="Cambria Math" w:hAnsi="Cambria Math" w:cs="Cambria Math"/>
                <w:lang w:val="en-US"/>
              </w:rPr>
              <w:t>․</w:t>
            </w:r>
            <w:r w:rsidRPr="00E850FA">
              <w:rPr>
                <w:rFonts w:ascii="GHEA Grapalat" w:hAnsi="GHEA Grapalat"/>
                <w:lang w:val="en-US"/>
              </w:rPr>
              <w:t>0</w:t>
            </w:r>
            <w:r w:rsidR="0004740B">
              <w:rPr>
                <w:rFonts w:ascii="GHEA Grapalat" w:hAnsi="GHEA Grapalat"/>
                <w:lang w:val="hy-AM"/>
              </w:rPr>
              <w:t>5</w:t>
            </w:r>
            <w:r w:rsidRPr="00E850FA">
              <w:rPr>
                <w:rFonts w:ascii="Cambria Math" w:hAnsi="Cambria Math" w:cs="Cambria Math"/>
                <w:lang w:val="en-US"/>
              </w:rPr>
              <w:t>․</w:t>
            </w:r>
            <w:r w:rsidRPr="00E850FA">
              <w:rPr>
                <w:rFonts w:ascii="GHEA Grapalat" w:hAnsi="GHEA Grapalat"/>
                <w:lang w:val="en-US"/>
              </w:rPr>
              <w:t>2021</w:t>
            </w:r>
            <w:r w:rsidR="00B06190" w:rsidRPr="00B06190">
              <w:rPr>
                <w:rFonts w:ascii="GHEA Grapalat" w:hAnsi="GHEA Grapalat"/>
                <w:lang w:val="en-US"/>
              </w:rPr>
              <w:t>թ.</w:t>
            </w:r>
          </w:p>
        </w:tc>
      </w:tr>
      <w:tr w:rsidR="00E9699E" w:rsidRPr="008060CA" w14:paraId="10E8DDB7" w14:textId="77777777" w:rsidTr="005948DC">
        <w:trPr>
          <w:trHeight w:val="285"/>
        </w:trPr>
        <w:tc>
          <w:tcPr>
            <w:tcW w:w="12510" w:type="dxa"/>
            <w:gridSpan w:val="3"/>
            <w:vMerge/>
            <w:shd w:val="clear" w:color="auto" w:fill="BFBFBF" w:themeFill="background1" w:themeFillShade="BF"/>
          </w:tcPr>
          <w:p w14:paraId="6B77BE77"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6BD2CBFF" w14:textId="7D945BD9" w:rsidR="00E9699E" w:rsidRPr="008060CA" w:rsidRDefault="001A4A40" w:rsidP="007E0A8B">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04740B" w:rsidRPr="0004740B">
              <w:rPr>
                <w:rFonts w:ascii="GHEA Grapalat" w:hAnsi="GHEA Grapalat" w:cs="Sylfaen"/>
                <w:lang w:val="en-US"/>
              </w:rPr>
              <w:t>ՍՊ//12452-2021</w:t>
            </w:r>
          </w:p>
        </w:tc>
      </w:tr>
      <w:tr w:rsidR="001118D2" w:rsidRPr="006B4443" w14:paraId="1F514B6A" w14:textId="77777777" w:rsidTr="008D5479">
        <w:trPr>
          <w:trHeight w:val="285"/>
        </w:trPr>
        <w:tc>
          <w:tcPr>
            <w:tcW w:w="10540" w:type="dxa"/>
            <w:gridSpan w:val="2"/>
            <w:shd w:val="clear" w:color="auto" w:fill="FFFFFF" w:themeFill="background1"/>
          </w:tcPr>
          <w:p w14:paraId="0417FCC3" w14:textId="3420A179" w:rsidR="001118D2" w:rsidRPr="008060CA" w:rsidRDefault="006E74EB" w:rsidP="00D9209E">
            <w:pPr>
              <w:spacing w:line="360" w:lineRule="auto"/>
              <w:rPr>
                <w:rFonts w:ascii="GHEA Grapalat" w:hAnsi="GHEA Grapalat"/>
                <w:lang w:val="hy-AM"/>
              </w:rPr>
            </w:pPr>
            <w:r w:rsidRPr="006E74EB">
              <w:rPr>
                <w:rFonts w:ascii="GHEA Grapalat" w:hAnsi="GHEA Grapalat"/>
                <w:lang w:val="hy-AM"/>
              </w:rPr>
              <w:t xml:space="preserve">Հայտնում ենք, որ «Հայաստանի Հանրապետության կառավարության 2018 թվականի ապրիլի 12-ի N466-Ա որոշումն ուժը կորցրած ճանաչելու և անհատույց օգտագործման իրավունքով տարածք ամրացնելու մասին» և «Հայաստանի Հանրապետության կառավարության 2006 թվականի նոյեմբերի 2-ի N1911-Ն որոշման մեջ լրացում և փոփոխություններ կատարելու մասին» Հայաստանի Հանրապետության կառավարության որոշումների նախագծերի վերաբերյալ առաջարկություններ և դիտողություններ չունենք։ </w:t>
            </w:r>
          </w:p>
        </w:tc>
        <w:tc>
          <w:tcPr>
            <w:tcW w:w="4940" w:type="dxa"/>
            <w:gridSpan w:val="2"/>
            <w:shd w:val="clear" w:color="auto" w:fill="FFFFFF" w:themeFill="background1"/>
          </w:tcPr>
          <w:p w14:paraId="3EB4208B" w14:textId="2FD38E71" w:rsidR="001118D2" w:rsidRPr="008060CA" w:rsidRDefault="00631FD1" w:rsidP="008B2049">
            <w:pPr>
              <w:spacing w:line="360" w:lineRule="auto"/>
              <w:rPr>
                <w:rFonts w:ascii="GHEA Grapalat" w:hAnsi="GHEA Grapalat" w:cs="Helvetica"/>
                <w:lang w:val="hy-AM"/>
              </w:rPr>
            </w:pPr>
            <w:r w:rsidRPr="008060CA">
              <w:rPr>
                <w:rFonts w:ascii="GHEA Grapalat" w:hAnsi="GHEA Grapalat" w:cs="Helvetica"/>
                <w:lang w:val="hy-AM"/>
              </w:rPr>
              <w:t xml:space="preserve">  </w:t>
            </w:r>
            <w:r w:rsidR="006E74EB" w:rsidRPr="006E74EB">
              <w:rPr>
                <w:rFonts w:ascii="GHEA Grapalat" w:hAnsi="GHEA Grapalat" w:cs="Helvetica"/>
                <w:lang w:val="hy-AM"/>
              </w:rPr>
              <w:t>Ընդունվել է ի գիտություն։</w:t>
            </w:r>
          </w:p>
        </w:tc>
      </w:tr>
      <w:tr w:rsidR="00E9699E" w:rsidRPr="008060CA" w14:paraId="1E087146" w14:textId="77777777" w:rsidTr="005948DC">
        <w:trPr>
          <w:trHeight w:val="285"/>
        </w:trPr>
        <w:tc>
          <w:tcPr>
            <w:tcW w:w="12510" w:type="dxa"/>
            <w:gridSpan w:val="3"/>
            <w:vMerge w:val="restart"/>
            <w:shd w:val="clear" w:color="auto" w:fill="BFBFBF" w:themeFill="background1" w:themeFillShade="BF"/>
          </w:tcPr>
          <w:p w14:paraId="0CC6EFF6" w14:textId="779FE0BC" w:rsidR="00631FD1" w:rsidRPr="008060CA" w:rsidRDefault="007A5673" w:rsidP="00860DA6">
            <w:pPr>
              <w:shd w:val="clear" w:color="auto" w:fill="BFBFBF" w:themeFill="background1" w:themeFillShade="BF"/>
              <w:spacing w:line="360" w:lineRule="auto"/>
              <w:jc w:val="center"/>
              <w:rPr>
                <w:rFonts w:ascii="GHEA Grapalat" w:hAnsi="GHEA Grapalat" w:cs="Sylfaen"/>
                <w:lang w:val="hy-AM"/>
              </w:rPr>
            </w:pPr>
            <w:r w:rsidRPr="008060CA">
              <w:rPr>
                <w:rFonts w:ascii="GHEA Grapalat" w:hAnsi="GHEA Grapalat"/>
                <w:lang w:val="hy-AM"/>
              </w:rPr>
              <w:t>4</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E850FA" w:rsidRPr="00E850FA">
              <w:rPr>
                <w:rFonts w:ascii="GHEA Grapalat" w:hAnsi="GHEA Grapalat" w:cs="Sylfaen"/>
                <w:lang w:val="hy-AM"/>
              </w:rPr>
              <w:t>ՀՀ իրավաբանական անձանց պետական ռեգիստրի գործակալություն</w:t>
            </w:r>
          </w:p>
          <w:p w14:paraId="1038BB60" w14:textId="77777777" w:rsidR="00E9699E" w:rsidRPr="008060CA" w:rsidRDefault="00E9699E" w:rsidP="00E850FA">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6B790D84" w14:textId="522C46B7" w:rsidR="00E9699E" w:rsidRPr="00D03FEB" w:rsidRDefault="00D03FEB" w:rsidP="00E850FA">
            <w:pPr>
              <w:pStyle w:val="ListParagraph"/>
              <w:spacing w:line="360" w:lineRule="auto"/>
              <w:ind w:left="468"/>
              <w:jc w:val="center"/>
              <w:rPr>
                <w:rFonts w:ascii="GHEA Grapalat" w:hAnsi="GHEA Grapalat" w:cs="Sylfaen"/>
              </w:rPr>
            </w:pPr>
            <w:r w:rsidRPr="00D03FEB">
              <w:rPr>
                <w:rFonts w:ascii="GHEA Grapalat" w:hAnsi="GHEA Grapalat" w:cs="Sylfaen"/>
              </w:rPr>
              <w:t>26</w:t>
            </w:r>
            <w:r w:rsidRPr="00D03FEB">
              <w:rPr>
                <w:rFonts w:ascii="Cambria Math" w:hAnsi="Cambria Math" w:cs="Cambria Math"/>
              </w:rPr>
              <w:t>․</w:t>
            </w:r>
            <w:r w:rsidRPr="00D03FEB">
              <w:rPr>
                <w:rFonts w:ascii="GHEA Grapalat" w:hAnsi="GHEA Grapalat" w:cs="Sylfaen"/>
              </w:rPr>
              <w:t>05</w:t>
            </w:r>
            <w:r w:rsidRPr="00D03FEB">
              <w:rPr>
                <w:rFonts w:ascii="Cambria Math" w:hAnsi="Cambria Math" w:cs="Cambria Math"/>
              </w:rPr>
              <w:t>․</w:t>
            </w:r>
            <w:r w:rsidRPr="00D03FEB">
              <w:rPr>
                <w:rFonts w:ascii="GHEA Grapalat" w:hAnsi="GHEA Grapalat" w:cs="Sylfaen"/>
              </w:rPr>
              <w:t>2021թ</w:t>
            </w:r>
            <w:r w:rsidRPr="00D03FEB">
              <w:rPr>
                <w:rFonts w:ascii="Cambria Math" w:hAnsi="Cambria Math" w:cs="Cambria Math"/>
              </w:rPr>
              <w:t>․</w:t>
            </w:r>
          </w:p>
        </w:tc>
      </w:tr>
      <w:tr w:rsidR="00E9699E" w:rsidRPr="008060CA" w14:paraId="184B004A" w14:textId="77777777" w:rsidTr="005948DC">
        <w:trPr>
          <w:trHeight w:val="285"/>
        </w:trPr>
        <w:tc>
          <w:tcPr>
            <w:tcW w:w="12510" w:type="dxa"/>
            <w:gridSpan w:val="3"/>
            <w:vMerge/>
            <w:shd w:val="clear" w:color="auto" w:fill="BFBFBF" w:themeFill="background1" w:themeFillShade="BF"/>
          </w:tcPr>
          <w:p w14:paraId="44EE48B2"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0467AC56" w14:textId="56F86D44" w:rsidR="00E9699E" w:rsidRPr="008060CA" w:rsidRDefault="00D03FEB" w:rsidP="00860DA6">
            <w:pPr>
              <w:spacing w:line="360" w:lineRule="auto"/>
              <w:jc w:val="center"/>
              <w:rPr>
                <w:rFonts w:ascii="GHEA Grapalat" w:hAnsi="GHEA Grapalat"/>
                <w:lang w:val="hy-AM"/>
              </w:rPr>
            </w:pPr>
            <w:r w:rsidRPr="00D03FEB">
              <w:rPr>
                <w:rFonts w:ascii="GHEA Grapalat" w:hAnsi="GHEA Grapalat"/>
                <w:lang w:val="hy-AM"/>
              </w:rPr>
              <w:t>/25.4/13368-2021</w:t>
            </w:r>
          </w:p>
        </w:tc>
      </w:tr>
      <w:tr w:rsidR="001118D2" w:rsidRPr="00A3464E" w14:paraId="0961C163" w14:textId="77777777" w:rsidTr="00D03FEB">
        <w:trPr>
          <w:trHeight w:val="3932"/>
        </w:trPr>
        <w:tc>
          <w:tcPr>
            <w:tcW w:w="10540" w:type="dxa"/>
            <w:gridSpan w:val="2"/>
            <w:shd w:val="clear" w:color="auto" w:fill="FFFFFF" w:themeFill="background1"/>
          </w:tcPr>
          <w:p w14:paraId="71564434" w14:textId="77777777" w:rsidR="00D03FEB" w:rsidRPr="00D03FEB" w:rsidRDefault="00D03FEB" w:rsidP="00D03FEB">
            <w:pPr>
              <w:spacing w:line="360" w:lineRule="auto"/>
              <w:rPr>
                <w:rFonts w:ascii="GHEA Grapalat" w:hAnsi="GHEA Grapalat"/>
                <w:color w:val="000000"/>
                <w:shd w:val="clear" w:color="auto" w:fill="FFFFFF"/>
                <w:lang w:val="hy-AM"/>
              </w:rPr>
            </w:pPr>
            <w:r w:rsidRPr="00D03FEB">
              <w:rPr>
                <w:rFonts w:ascii="GHEA Grapalat" w:hAnsi="GHEA Grapalat"/>
                <w:color w:val="000000"/>
                <w:shd w:val="clear" w:color="auto" w:fill="FFFFFF"/>
                <w:lang w:val="hy-AM"/>
              </w:rPr>
              <w:t>Առաջարկում ենք Հայաստանի Հանրապետության կառավարության 2018 թվականի ապրիլի 12-ի N 466-Ա որոշումն (այսուհետ` Որոշում)  ոչ թէ ուժը կորցրած ճանաչել, այլ ընդունել որոշում «Վարդենիսի հիվանդանոց» փակ բաժնետիրական ընկերության (այսուհետ` Ընկերություն) լուծարման գործընթացը կասեցնելու մասին, քանի որ Որոշման համաձայն 2018 թվականի հուլիսի 17-ին ՀՀ իրավաբանական անձանց պետական միասնական գրանցամատյանում կատարվել է Ընկերության լուծարման գործընթացում գտնվելու մասին տեղեկության գրառում:</w:t>
            </w:r>
          </w:p>
          <w:p w14:paraId="58974750" w14:textId="15836146" w:rsidR="003D359B" w:rsidRPr="00B06190" w:rsidRDefault="00D03FEB" w:rsidP="00D03FEB">
            <w:pPr>
              <w:spacing w:line="360" w:lineRule="auto"/>
              <w:rPr>
                <w:rFonts w:ascii="GHEA Grapalat" w:hAnsi="GHEA Grapalat"/>
                <w:color w:val="000000"/>
                <w:shd w:val="clear" w:color="auto" w:fill="FFFFFF"/>
                <w:lang w:val="hy-AM"/>
              </w:rPr>
            </w:pPr>
            <w:r w:rsidRPr="00D03FEB">
              <w:rPr>
                <w:rFonts w:ascii="GHEA Grapalat" w:hAnsi="GHEA Grapalat"/>
                <w:color w:val="000000"/>
                <w:shd w:val="clear" w:color="auto" w:fill="FFFFFF"/>
                <w:lang w:val="hy-AM"/>
              </w:rPr>
              <w:t>Նախագծի վերաբերյալ այլ դիտողություններ և առաջարկություններ չունենք:</w:t>
            </w:r>
          </w:p>
        </w:tc>
        <w:tc>
          <w:tcPr>
            <w:tcW w:w="4940" w:type="dxa"/>
            <w:gridSpan w:val="2"/>
            <w:shd w:val="clear" w:color="auto" w:fill="FFFFFF" w:themeFill="background1"/>
          </w:tcPr>
          <w:p w14:paraId="7B01A69D" w14:textId="1550F700" w:rsidR="003D359B" w:rsidRPr="00747C1A" w:rsidRDefault="00DA73A6" w:rsidP="00DA73A6">
            <w:pPr>
              <w:spacing w:line="360" w:lineRule="auto"/>
              <w:rPr>
                <w:rFonts w:ascii="GHEA Grapalat" w:hAnsi="GHEA Grapalat"/>
                <w:lang w:val="hy-AM"/>
              </w:rPr>
            </w:pPr>
            <w:r>
              <w:rPr>
                <w:rFonts w:ascii="GHEA Grapalat" w:hAnsi="GHEA Grapalat"/>
                <w:lang w:val="hy-AM"/>
              </w:rPr>
              <w:t xml:space="preserve">Առաջարկությունը չի </w:t>
            </w:r>
            <w:r w:rsidR="00747C1A" w:rsidRPr="00747C1A">
              <w:rPr>
                <w:rFonts w:ascii="GHEA Grapalat" w:hAnsi="GHEA Grapalat"/>
                <w:lang w:val="hy-AM"/>
              </w:rPr>
              <w:t>ընդունվել</w:t>
            </w:r>
            <w:r>
              <w:rPr>
                <w:rFonts w:ascii="GHEA Grapalat" w:hAnsi="GHEA Grapalat"/>
                <w:lang w:val="hy-AM"/>
              </w:rPr>
              <w:t>, հաշվի առնելով Արդարադատության նախարարության 07</w:t>
            </w:r>
            <w:r>
              <w:rPr>
                <w:rFonts w:ascii="Cambria Math" w:hAnsi="Cambria Math"/>
                <w:lang w:val="hy-AM"/>
              </w:rPr>
              <w:t>․</w:t>
            </w:r>
            <w:r>
              <w:rPr>
                <w:rFonts w:ascii="GHEA Grapalat" w:hAnsi="GHEA Grapalat"/>
                <w:lang w:val="hy-AM"/>
              </w:rPr>
              <w:t>06</w:t>
            </w:r>
            <w:r>
              <w:rPr>
                <w:rFonts w:ascii="Cambria Math" w:hAnsi="Cambria Math"/>
                <w:lang w:val="hy-AM"/>
              </w:rPr>
              <w:t>․</w:t>
            </w:r>
            <w:r>
              <w:rPr>
                <w:rFonts w:ascii="GHEA Grapalat" w:hAnsi="GHEA Grapalat"/>
                <w:lang w:val="hy-AM"/>
              </w:rPr>
              <w:t xml:space="preserve">2021թ դիրքորոշումը։ </w:t>
            </w:r>
            <w:r w:rsidR="00747C1A">
              <w:rPr>
                <w:rFonts w:ascii="GHEA Grapalat" w:hAnsi="GHEA Grapalat"/>
                <w:lang w:val="hy-AM"/>
              </w:rPr>
              <w:t xml:space="preserve"> </w:t>
            </w:r>
          </w:p>
        </w:tc>
      </w:tr>
      <w:tr w:rsidR="00E9699E" w:rsidRPr="008060CA" w14:paraId="4E38A01F" w14:textId="77777777" w:rsidTr="005948DC">
        <w:trPr>
          <w:trHeight w:val="285"/>
        </w:trPr>
        <w:tc>
          <w:tcPr>
            <w:tcW w:w="12510" w:type="dxa"/>
            <w:gridSpan w:val="3"/>
            <w:vMerge w:val="restart"/>
            <w:shd w:val="clear" w:color="auto" w:fill="BFBFBF" w:themeFill="background1" w:themeFillShade="BF"/>
          </w:tcPr>
          <w:p w14:paraId="4BE0777D" w14:textId="77777777" w:rsidR="00E9699E" w:rsidRDefault="007A5673" w:rsidP="00860DA6">
            <w:pPr>
              <w:pStyle w:val="ListParagraph"/>
              <w:spacing w:line="360" w:lineRule="auto"/>
              <w:ind w:left="468"/>
              <w:jc w:val="center"/>
              <w:rPr>
                <w:rFonts w:ascii="GHEA Grapalat" w:hAnsi="GHEA Grapalat" w:cs="Sylfaen"/>
                <w:lang w:val="hy-AM"/>
              </w:rPr>
            </w:pPr>
            <w:r w:rsidRPr="008060CA">
              <w:rPr>
                <w:rFonts w:ascii="GHEA Grapalat" w:hAnsi="GHEA Grapalat"/>
                <w:lang w:val="hy-AM"/>
              </w:rPr>
              <w:t>5</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A732CC" w:rsidRPr="00A732CC">
              <w:rPr>
                <w:rFonts w:ascii="GHEA Grapalat" w:hAnsi="GHEA Grapalat" w:cs="Sylfaen"/>
                <w:lang w:val="hy-AM"/>
              </w:rPr>
              <w:t xml:space="preserve">ՀՀ ֆինանսների նախարարություն </w:t>
            </w:r>
          </w:p>
          <w:p w14:paraId="10B8257D" w14:textId="3F4F1F06" w:rsidR="00A732CC" w:rsidRPr="008060CA" w:rsidRDefault="00A732CC"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0382DBD8" w14:textId="33C71F07" w:rsidR="00E9699E" w:rsidRPr="008060CA" w:rsidRDefault="006E74EB" w:rsidP="006E74EB">
            <w:pPr>
              <w:spacing w:line="360" w:lineRule="auto"/>
              <w:jc w:val="center"/>
              <w:rPr>
                <w:rFonts w:ascii="GHEA Grapalat" w:hAnsi="GHEA Grapalat" w:cs="Sylfaen"/>
                <w:lang w:val="en-US"/>
              </w:rPr>
            </w:pPr>
            <w:r>
              <w:rPr>
                <w:rFonts w:ascii="GHEA Grapalat" w:hAnsi="GHEA Grapalat" w:cs="Sylfaen"/>
                <w:lang w:val="en-US"/>
              </w:rPr>
              <w:lastRenderedPageBreak/>
              <w:t>20</w:t>
            </w:r>
            <w:r>
              <w:rPr>
                <w:rFonts w:ascii="Cambria Math" w:hAnsi="Cambria Math" w:cs="Sylfaen"/>
                <w:lang w:val="hy-AM"/>
              </w:rPr>
              <w:t>․</w:t>
            </w:r>
            <w:r>
              <w:rPr>
                <w:rFonts w:ascii="GHEA Grapalat" w:hAnsi="GHEA Grapalat" w:cs="Sylfaen"/>
                <w:lang w:val="en-US"/>
              </w:rPr>
              <w:t>05</w:t>
            </w:r>
            <w:r>
              <w:rPr>
                <w:rFonts w:ascii="Cambria Math" w:hAnsi="Cambria Math" w:cs="Sylfaen"/>
                <w:lang w:val="hy-AM"/>
              </w:rPr>
              <w:t>․</w:t>
            </w:r>
            <w:r w:rsidR="00A732CC" w:rsidRPr="00A732CC">
              <w:rPr>
                <w:rFonts w:ascii="GHEA Grapalat" w:hAnsi="GHEA Grapalat" w:cs="Sylfaen"/>
                <w:lang w:val="en-US"/>
              </w:rPr>
              <w:t>2021թ</w:t>
            </w:r>
            <w:r w:rsidR="00631FD1" w:rsidRPr="008060CA">
              <w:rPr>
                <w:rFonts w:ascii="GHEA Grapalat" w:hAnsi="GHEA Grapalat" w:cs="Sylfaen"/>
                <w:lang w:val="en-US"/>
              </w:rPr>
              <w:t>.</w:t>
            </w:r>
          </w:p>
        </w:tc>
      </w:tr>
      <w:tr w:rsidR="00E9699E" w:rsidRPr="008060CA" w14:paraId="7633FE3E" w14:textId="77777777" w:rsidTr="005948DC">
        <w:trPr>
          <w:trHeight w:val="285"/>
        </w:trPr>
        <w:tc>
          <w:tcPr>
            <w:tcW w:w="12510" w:type="dxa"/>
            <w:gridSpan w:val="3"/>
            <w:vMerge/>
            <w:shd w:val="clear" w:color="auto" w:fill="BFBFBF" w:themeFill="background1" w:themeFillShade="BF"/>
          </w:tcPr>
          <w:p w14:paraId="6D639702" w14:textId="77777777" w:rsidR="00E9699E" w:rsidRPr="008060CA" w:rsidRDefault="00E9699E" w:rsidP="00860DA6">
            <w:pPr>
              <w:pStyle w:val="ListParagraph"/>
              <w:spacing w:line="360" w:lineRule="auto"/>
              <w:ind w:left="468"/>
              <w:jc w:val="center"/>
              <w:rPr>
                <w:rFonts w:ascii="GHEA Grapalat" w:hAnsi="GHEA Grapalat"/>
                <w:lang w:val="hy-AM"/>
              </w:rPr>
            </w:pPr>
          </w:p>
        </w:tc>
        <w:tc>
          <w:tcPr>
            <w:tcW w:w="2970" w:type="dxa"/>
            <w:shd w:val="clear" w:color="auto" w:fill="BFBFBF" w:themeFill="background1" w:themeFillShade="BF"/>
          </w:tcPr>
          <w:p w14:paraId="20A50816" w14:textId="751FE99D" w:rsidR="00E9699E" w:rsidRPr="008060CA" w:rsidRDefault="001A4A40" w:rsidP="00860DA6">
            <w:pPr>
              <w:spacing w:line="360" w:lineRule="auto"/>
              <w:jc w:val="center"/>
              <w:rPr>
                <w:rFonts w:ascii="GHEA Grapalat" w:hAnsi="GHEA Grapalat" w:cs="Sylfaen"/>
                <w:lang w:val="en-US"/>
              </w:rPr>
            </w:pPr>
            <w:r w:rsidRPr="008060CA">
              <w:rPr>
                <w:rFonts w:ascii="GHEA Grapalat" w:hAnsi="GHEA Grapalat" w:cs="Sylfaen"/>
                <w:lang w:val="en-US"/>
              </w:rPr>
              <w:t>N</w:t>
            </w:r>
            <w:r w:rsidR="00631FD1" w:rsidRPr="008060CA">
              <w:rPr>
                <w:rFonts w:ascii="GHEA Grapalat" w:hAnsi="GHEA Grapalat" w:cs="Sylfaen"/>
                <w:lang w:val="en-US"/>
              </w:rPr>
              <w:t xml:space="preserve"> </w:t>
            </w:r>
            <w:r w:rsidR="006E74EB" w:rsidRPr="006E74EB">
              <w:rPr>
                <w:rFonts w:ascii="GHEA Grapalat" w:hAnsi="GHEA Grapalat" w:cs="Sylfaen"/>
                <w:lang w:val="en-US"/>
              </w:rPr>
              <w:t>01/8-3/7897-2021</w:t>
            </w:r>
          </w:p>
        </w:tc>
      </w:tr>
      <w:tr w:rsidR="001118D2" w:rsidRPr="0004740B" w14:paraId="3EA2B118" w14:textId="77777777" w:rsidTr="008D5479">
        <w:trPr>
          <w:trHeight w:val="422"/>
        </w:trPr>
        <w:tc>
          <w:tcPr>
            <w:tcW w:w="10540" w:type="dxa"/>
            <w:gridSpan w:val="2"/>
            <w:shd w:val="clear" w:color="auto" w:fill="FFFFFF" w:themeFill="background1"/>
          </w:tcPr>
          <w:p w14:paraId="04937E55" w14:textId="0742BDEA" w:rsidR="008D5479" w:rsidRPr="008060CA" w:rsidRDefault="006E74EB" w:rsidP="00E54E7F">
            <w:pPr>
              <w:spacing w:line="360" w:lineRule="auto"/>
              <w:rPr>
                <w:rFonts w:ascii="GHEA Grapalat" w:hAnsi="GHEA Grapalat"/>
                <w:lang w:val="hy-AM"/>
              </w:rPr>
            </w:pPr>
            <w:r w:rsidRPr="006E74EB">
              <w:rPr>
                <w:rFonts w:ascii="GHEA Grapalat" w:hAnsi="GHEA Grapalat"/>
                <w:lang w:val="hy-AM"/>
              </w:rPr>
              <w:lastRenderedPageBreak/>
              <w:t>Ուսումնասիրելով Ձեր 10.05.2021թ. NԱԱ/8236-2021 գրությամբ ներկայացված՝ «Հայաստանի Հանրապետության կառավարության 2018 թվականի ապրիլի 12-ի N 466-Ա որոշումն ուժը կորցրած ճանաչելու և անհատույց օգտագործման իրավունքով տարածք ամրացնելու մասին» և «Հայաստանի Հանրապետության կառավարության 2006 թվականի նոյեմբերի 2-ի N1911-Ն որոշման մեջ լրացում և փոփոխություններ կատարելու մասին» ՀՀ կառավարության որոշումների նախագծերը՝ հայտնում ենք, որ վերջիններիս վերաբերյալ առաջարկություններ չունենք:</w:t>
            </w:r>
          </w:p>
        </w:tc>
        <w:tc>
          <w:tcPr>
            <w:tcW w:w="4940" w:type="dxa"/>
            <w:gridSpan w:val="2"/>
            <w:shd w:val="clear" w:color="auto" w:fill="FFFFFF" w:themeFill="background1"/>
          </w:tcPr>
          <w:p w14:paraId="56C0D470" w14:textId="2E251B59" w:rsidR="001118D2" w:rsidRPr="008060CA" w:rsidRDefault="006E74EB" w:rsidP="00B02C1C">
            <w:pPr>
              <w:spacing w:line="360" w:lineRule="auto"/>
              <w:rPr>
                <w:rFonts w:ascii="GHEA Grapalat" w:hAnsi="GHEA Grapalat"/>
                <w:lang w:val="hy-AM"/>
              </w:rPr>
            </w:pPr>
            <w:r w:rsidRPr="006E74EB">
              <w:rPr>
                <w:rFonts w:ascii="GHEA Grapalat" w:hAnsi="GHEA Grapalat"/>
                <w:lang w:val="hy-AM"/>
              </w:rPr>
              <w:t>Ընդունվել է ի գիտություն։</w:t>
            </w:r>
          </w:p>
        </w:tc>
      </w:tr>
      <w:tr w:rsidR="00BB0EC4" w:rsidRPr="0004740B" w14:paraId="4E16D914" w14:textId="77777777" w:rsidTr="00BB0EC4">
        <w:trPr>
          <w:trHeight w:val="422"/>
        </w:trPr>
        <w:tc>
          <w:tcPr>
            <w:tcW w:w="12510" w:type="dxa"/>
            <w:gridSpan w:val="3"/>
            <w:vMerge w:val="restart"/>
            <w:shd w:val="clear" w:color="auto" w:fill="AEAAAA" w:themeFill="background2" w:themeFillShade="BF"/>
          </w:tcPr>
          <w:p w14:paraId="32DD5057" w14:textId="3BAAE2AC" w:rsidR="00BB0EC4" w:rsidRPr="006E74EB" w:rsidRDefault="00BB0EC4" w:rsidP="00BB0EC4">
            <w:pPr>
              <w:spacing w:line="360" w:lineRule="auto"/>
              <w:rPr>
                <w:rFonts w:ascii="GHEA Grapalat" w:hAnsi="GHEA Grapalat"/>
                <w:lang w:val="hy-AM"/>
              </w:rPr>
            </w:pPr>
            <w:r w:rsidRPr="00BB0EC4">
              <w:rPr>
                <w:rFonts w:ascii="GHEA Grapalat" w:hAnsi="GHEA Grapalat" w:cs="Sylfaen"/>
                <w:lang w:val="hy-AM"/>
              </w:rPr>
              <w:t xml:space="preserve">                                                6. ՀՀ պաշտպանության նախարարություն</w:t>
            </w:r>
          </w:p>
        </w:tc>
        <w:tc>
          <w:tcPr>
            <w:tcW w:w="2970" w:type="dxa"/>
            <w:shd w:val="clear" w:color="auto" w:fill="BFBFBF" w:themeFill="background1" w:themeFillShade="BF"/>
          </w:tcPr>
          <w:p w14:paraId="6F5FED13" w14:textId="5045218F" w:rsidR="00BB0EC4" w:rsidRPr="006E74EB" w:rsidRDefault="00BB0EC4" w:rsidP="00BB0EC4">
            <w:pPr>
              <w:spacing w:line="360" w:lineRule="auto"/>
              <w:jc w:val="center"/>
              <w:rPr>
                <w:rFonts w:ascii="GHEA Grapalat" w:hAnsi="GHEA Grapalat"/>
                <w:lang w:val="hy-AM"/>
              </w:rPr>
            </w:pPr>
            <w:r>
              <w:rPr>
                <w:rFonts w:ascii="GHEA Grapalat" w:hAnsi="GHEA Grapalat"/>
                <w:lang w:val="hy-AM"/>
              </w:rPr>
              <w:t>25</w:t>
            </w:r>
            <w:r>
              <w:rPr>
                <w:rFonts w:ascii="Cambria Math" w:hAnsi="Cambria Math"/>
                <w:lang w:val="hy-AM"/>
              </w:rPr>
              <w:t>․</w:t>
            </w:r>
            <w:r>
              <w:rPr>
                <w:rFonts w:ascii="GHEA Grapalat" w:hAnsi="GHEA Grapalat"/>
                <w:lang w:val="hy-AM"/>
              </w:rPr>
              <w:t>05</w:t>
            </w:r>
            <w:r>
              <w:rPr>
                <w:rFonts w:ascii="Cambria Math" w:hAnsi="Cambria Math"/>
                <w:lang w:val="hy-AM"/>
              </w:rPr>
              <w:t>․</w:t>
            </w:r>
            <w:r>
              <w:rPr>
                <w:rFonts w:ascii="GHEA Grapalat" w:hAnsi="GHEA Grapalat"/>
                <w:lang w:val="hy-AM"/>
              </w:rPr>
              <w:t>2021թ</w:t>
            </w:r>
            <w:r>
              <w:rPr>
                <w:rFonts w:ascii="Cambria Math" w:hAnsi="Cambria Math"/>
                <w:lang w:val="hy-AM"/>
              </w:rPr>
              <w:t>․</w:t>
            </w:r>
          </w:p>
        </w:tc>
      </w:tr>
      <w:tr w:rsidR="00BB0EC4" w:rsidRPr="0004740B" w14:paraId="78EA799A" w14:textId="77777777" w:rsidTr="00BB0EC4">
        <w:trPr>
          <w:trHeight w:val="422"/>
        </w:trPr>
        <w:tc>
          <w:tcPr>
            <w:tcW w:w="12510" w:type="dxa"/>
            <w:gridSpan w:val="3"/>
            <w:vMerge/>
            <w:shd w:val="clear" w:color="auto" w:fill="AEAAAA" w:themeFill="background2" w:themeFillShade="BF"/>
          </w:tcPr>
          <w:p w14:paraId="14FAE38A" w14:textId="77777777" w:rsidR="00BB0EC4" w:rsidRDefault="00BB0EC4" w:rsidP="00BB0EC4">
            <w:pPr>
              <w:spacing w:line="360" w:lineRule="auto"/>
              <w:rPr>
                <w:rFonts w:ascii="GHEA Grapalat" w:hAnsi="GHEA Grapalat"/>
                <w:lang w:val="hy-AM"/>
              </w:rPr>
            </w:pPr>
          </w:p>
        </w:tc>
        <w:tc>
          <w:tcPr>
            <w:tcW w:w="2970" w:type="dxa"/>
            <w:shd w:val="clear" w:color="auto" w:fill="BFBFBF" w:themeFill="background1" w:themeFillShade="BF"/>
          </w:tcPr>
          <w:p w14:paraId="77F7CFC4" w14:textId="07254FCE" w:rsidR="00BB0EC4" w:rsidRPr="006E74EB" w:rsidRDefault="00BB0EC4" w:rsidP="00BB0EC4">
            <w:pPr>
              <w:spacing w:line="360" w:lineRule="auto"/>
              <w:jc w:val="center"/>
              <w:rPr>
                <w:rFonts w:ascii="GHEA Grapalat" w:hAnsi="GHEA Grapalat"/>
                <w:lang w:val="hy-AM"/>
              </w:rPr>
            </w:pPr>
            <w:r w:rsidRPr="00210E1A">
              <w:rPr>
                <w:rFonts w:ascii="GHEA Grapalat" w:hAnsi="GHEA Grapalat"/>
                <w:lang w:val="hy-AM"/>
              </w:rPr>
              <w:t>N  ՊՆ/510/2806-2021</w:t>
            </w:r>
          </w:p>
        </w:tc>
      </w:tr>
      <w:tr w:rsidR="00BB0EC4" w:rsidRPr="0004740B" w14:paraId="1017B2AD" w14:textId="77777777" w:rsidTr="00BB0EC4">
        <w:trPr>
          <w:trHeight w:val="422"/>
        </w:trPr>
        <w:tc>
          <w:tcPr>
            <w:tcW w:w="10440" w:type="dxa"/>
            <w:shd w:val="clear" w:color="auto" w:fill="FFFFFF" w:themeFill="background1"/>
          </w:tcPr>
          <w:p w14:paraId="0BA35747" w14:textId="4866143B" w:rsidR="00BB0EC4" w:rsidRDefault="00BB0EC4" w:rsidP="00E54E7F">
            <w:pPr>
              <w:spacing w:line="360" w:lineRule="auto"/>
              <w:rPr>
                <w:rFonts w:ascii="GHEA Grapalat" w:hAnsi="GHEA Grapalat"/>
                <w:lang w:val="hy-AM"/>
              </w:rPr>
            </w:pPr>
            <w:r w:rsidRPr="00BB0EC4">
              <w:rPr>
                <w:rFonts w:ascii="GHEA Grapalat" w:hAnsi="GHEA Grapalat"/>
                <w:lang w:val="hy-AM"/>
              </w:rPr>
              <w:t>«Հայաստանի Հանրապետության կառավարության 2018 թվականի ապրիլի 12-ի N 466-Ա որոշումն ուժը կորցրած ճանաչելու և անհատույց օգտագործման իրավունքով տարածք ամրացնելու մասին» և «Հայաստանի Հանրապետության կառավարության 2006 թվականի նոյեմբերի 2-ի N 1911-Ն որոշման մեջ լրացում և փոփոխություններ կատարելու մասին» Կառավարության որոշումների նախագծերի վերաբերյալ առարկություններ չունենք:</w:t>
            </w:r>
          </w:p>
        </w:tc>
        <w:tc>
          <w:tcPr>
            <w:tcW w:w="5040" w:type="dxa"/>
            <w:gridSpan w:val="3"/>
            <w:shd w:val="clear" w:color="auto" w:fill="FFFFFF" w:themeFill="background1"/>
          </w:tcPr>
          <w:p w14:paraId="1458072B" w14:textId="1EE839B9" w:rsidR="00BB0EC4" w:rsidRPr="006E74EB" w:rsidRDefault="00BB0EC4" w:rsidP="00B02C1C">
            <w:pPr>
              <w:spacing w:line="360" w:lineRule="auto"/>
              <w:rPr>
                <w:rFonts w:ascii="GHEA Grapalat" w:hAnsi="GHEA Grapalat"/>
                <w:lang w:val="hy-AM"/>
              </w:rPr>
            </w:pPr>
            <w:r w:rsidRPr="00BB0EC4">
              <w:rPr>
                <w:rFonts w:ascii="GHEA Grapalat" w:hAnsi="GHEA Grapalat"/>
                <w:lang w:val="hy-AM"/>
              </w:rPr>
              <w:t>Ընդունվել է ի գիտություն։</w:t>
            </w:r>
          </w:p>
        </w:tc>
      </w:tr>
      <w:tr w:rsidR="00C3419B" w:rsidRPr="0004740B" w14:paraId="7525A678" w14:textId="77777777" w:rsidTr="00C3419B">
        <w:trPr>
          <w:trHeight w:val="422"/>
        </w:trPr>
        <w:tc>
          <w:tcPr>
            <w:tcW w:w="12510" w:type="dxa"/>
            <w:gridSpan w:val="3"/>
            <w:vMerge w:val="restart"/>
            <w:shd w:val="clear" w:color="auto" w:fill="A6A6A6" w:themeFill="background1" w:themeFillShade="A6"/>
          </w:tcPr>
          <w:p w14:paraId="003F925D" w14:textId="66F84CDA" w:rsidR="00C3419B" w:rsidRPr="00C3419B" w:rsidRDefault="00C3419B" w:rsidP="00C3419B">
            <w:pPr>
              <w:spacing w:line="360" w:lineRule="auto"/>
              <w:jc w:val="center"/>
              <w:rPr>
                <w:rFonts w:ascii="GHEA Grapalat" w:hAnsi="GHEA Grapalat" w:cs="Sylfaen"/>
                <w:lang w:val="hy-AM"/>
              </w:rPr>
            </w:pPr>
            <w:r w:rsidRPr="00C3419B">
              <w:rPr>
                <w:rFonts w:ascii="GHEA Grapalat" w:hAnsi="GHEA Grapalat" w:cs="Sylfaen"/>
                <w:lang w:val="hy-AM"/>
              </w:rPr>
              <w:t>7</w:t>
            </w:r>
            <w:r w:rsidRPr="00C3419B">
              <w:rPr>
                <w:rFonts w:ascii="Cambria Math" w:hAnsi="Cambria Math" w:cs="Cambria Math"/>
                <w:lang w:val="hy-AM"/>
              </w:rPr>
              <w:t>․</w:t>
            </w:r>
            <w:r w:rsidRPr="00C3419B">
              <w:rPr>
                <w:rFonts w:ascii="GHEA Grapalat" w:hAnsi="GHEA Grapalat" w:cs="Sylfaen"/>
                <w:lang w:val="hy-AM"/>
              </w:rPr>
              <w:t xml:space="preserve"> Արդարադատության նախարարություն</w:t>
            </w:r>
          </w:p>
        </w:tc>
        <w:tc>
          <w:tcPr>
            <w:tcW w:w="2970" w:type="dxa"/>
            <w:shd w:val="clear" w:color="auto" w:fill="A6A6A6" w:themeFill="background1" w:themeFillShade="A6"/>
          </w:tcPr>
          <w:p w14:paraId="21DEA326" w14:textId="5EA28D50" w:rsidR="00C3419B" w:rsidRPr="00BB0EC4" w:rsidRDefault="00C3419B" w:rsidP="00C3419B">
            <w:pPr>
              <w:spacing w:line="360" w:lineRule="auto"/>
              <w:jc w:val="center"/>
              <w:rPr>
                <w:rFonts w:ascii="GHEA Grapalat" w:hAnsi="GHEA Grapalat"/>
                <w:lang w:val="hy-AM"/>
              </w:rPr>
            </w:pPr>
            <w:r>
              <w:rPr>
                <w:rFonts w:ascii="GHEA Grapalat" w:hAnsi="GHEA Grapalat"/>
                <w:lang w:val="hy-AM"/>
              </w:rPr>
              <w:t>07</w:t>
            </w:r>
            <w:r>
              <w:rPr>
                <w:rFonts w:ascii="Cambria Math" w:hAnsi="Cambria Math"/>
                <w:lang w:val="hy-AM"/>
              </w:rPr>
              <w:t>․</w:t>
            </w:r>
            <w:r>
              <w:rPr>
                <w:rFonts w:ascii="GHEA Grapalat" w:hAnsi="GHEA Grapalat"/>
                <w:lang w:val="hy-AM"/>
              </w:rPr>
              <w:t>06</w:t>
            </w:r>
            <w:r>
              <w:rPr>
                <w:rFonts w:ascii="Cambria Math" w:hAnsi="Cambria Math"/>
                <w:lang w:val="hy-AM"/>
              </w:rPr>
              <w:t>․</w:t>
            </w:r>
            <w:r>
              <w:rPr>
                <w:rFonts w:ascii="GHEA Grapalat" w:hAnsi="GHEA Grapalat"/>
                <w:lang w:val="hy-AM"/>
              </w:rPr>
              <w:t>2021թ</w:t>
            </w:r>
            <w:r>
              <w:rPr>
                <w:rFonts w:ascii="Cambria Math" w:hAnsi="Cambria Math" w:cs="Cambria Math"/>
                <w:lang w:val="hy-AM"/>
              </w:rPr>
              <w:t>․</w:t>
            </w:r>
          </w:p>
        </w:tc>
      </w:tr>
      <w:tr w:rsidR="00C3419B" w:rsidRPr="0004740B" w14:paraId="3DF48A35" w14:textId="77777777" w:rsidTr="00C3419B">
        <w:trPr>
          <w:trHeight w:val="422"/>
        </w:trPr>
        <w:tc>
          <w:tcPr>
            <w:tcW w:w="12510" w:type="dxa"/>
            <w:gridSpan w:val="3"/>
            <w:vMerge/>
            <w:shd w:val="clear" w:color="auto" w:fill="A6A6A6" w:themeFill="background1" w:themeFillShade="A6"/>
          </w:tcPr>
          <w:p w14:paraId="0275B3E1" w14:textId="77777777" w:rsidR="00C3419B" w:rsidRPr="00BB0EC4" w:rsidRDefault="00C3419B" w:rsidP="00E54E7F">
            <w:pPr>
              <w:spacing w:line="360" w:lineRule="auto"/>
              <w:rPr>
                <w:rFonts w:ascii="GHEA Grapalat" w:hAnsi="GHEA Grapalat"/>
                <w:lang w:val="hy-AM"/>
              </w:rPr>
            </w:pPr>
          </w:p>
        </w:tc>
        <w:tc>
          <w:tcPr>
            <w:tcW w:w="2970" w:type="dxa"/>
            <w:shd w:val="clear" w:color="auto" w:fill="A6A6A6" w:themeFill="background1" w:themeFillShade="A6"/>
          </w:tcPr>
          <w:p w14:paraId="7882689F" w14:textId="21EB6780" w:rsidR="00C3419B" w:rsidRPr="00BB0EC4" w:rsidRDefault="00C3419B" w:rsidP="00C3419B">
            <w:pPr>
              <w:spacing w:line="360" w:lineRule="auto"/>
              <w:jc w:val="center"/>
              <w:rPr>
                <w:rFonts w:ascii="GHEA Grapalat" w:hAnsi="GHEA Grapalat"/>
                <w:lang w:val="hy-AM"/>
              </w:rPr>
            </w:pPr>
            <w:r w:rsidRPr="00C3419B">
              <w:rPr>
                <w:rFonts w:ascii="GHEA Grapalat" w:hAnsi="GHEA Grapalat"/>
                <w:lang w:val="hy-AM"/>
              </w:rPr>
              <w:t>//15815-2021</w:t>
            </w:r>
          </w:p>
        </w:tc>
      </w:tr>
      <w:tr w:rsidR="00C3419B" w:rsidRPr="00A3464E" w14:paraId="233A9BF2" w14:textId="77777777" w:rsidTr="00BB0EC4">
        <w:trPr>
          <w:trHeight w:val="422"/>
        </w:trPr>
        <w:tc>
          <w:tcPr>
            <w:tcW w:w="10440" w:type="dxa"/>
            <w:shd w:val="clear" w:color="auto" w:fill="FFFFFF" w:themeFill="background1"/>
          </w:tcPr>
          <w:p w14:paraId="3ED4CB66" w14:textId="7972E723" w:rsidR="00C3419B" w:rsidRPr="00F049EF" w:rsidRDefault="00C3419B" w:rsidP="00A3464E">
            <w:pPr>
              <w:pStyle w:val="ListParagraph"/>
              <w:numPr>
                <w:ilvl w:val="0"/>
                <w:numId w:val="6"/>
              </w:numPr>
              <w:spacing w:line="360" w:lineRule="auto"/>
              <w:ind w:left="165" w:hanging="90"/>
              <w:jc w:val="both"/>
              <w:rPr>
                <w:rFonts w:ascii="GHEA Grapalat" w:hAnsi="GHEA Grapalat"/>
                <w:lang w:val="hy-AM"/>
              </w:rPr>
            </w:pPr>
            <w:r w:rsidRPr="00F049EF">
              <w:rPr>
                <w:rFonts w:ascii="GHEA Grapalat" w:hAnsi="GHEA Grapalat"/>
                <w:lang w:val="hy-AM"/>
              </w:rPr>
              <w:t xml:space="preserve">«Հայաստանի Հանրապետության կառավարության 2018 թվականի ապրիլի 12-ի N 466-Ա որոշումն ուժը կորցրած ճանաչելու, «Վարդենիսի հիվանդանոց պետական» փակ բաժնետիրական ընկերության լուծարման գործընթացը կասեցնելու և անհատույց </w:t>
            </w:r>
            <w:r w:rsidRPr="00F049EF">
              <w:rPr>
                <w:rFonts w:ascii="GHEA Grapalat" w:hAnsi="GHEA Grapalat"/>
                <w:lang w:val="hy-AM"/>
              </w:rPr>
              <w:lastRenderedPageBreak/>
              <w:t>օգտագործման իրավունքով տարածք հանձնելու մասին» ՀՀ կառավարության որոշման նախագծի (այսուհետ՝ Նախագիծ) վերնագրում, 1-ին և 2-րդ կետերում փակ բաժնետիրական ընկերության վերնագրում նշված «պետական» բառն անհրաժեշտ է հանել՝ նկատի ունենալով Հայաստանի Հանրապետության կառավարության 2006 թվականի նոյեմբերի 2-ի N 1911-Ն որոշման և Հայաստանի Հանրապետության կառավարության 2018 թվականի ապրիլի 12-ի N 466-Ա որոշման կարգավորումները:</w:t>
            </w:r>
          </w:p>
          <w:p w14:paraId="3A375CEF" w14:textId="77777777" w:rsidR="00F049EF" w:rsidRPr="00F049EF" w:rsidRDefault="00F049EF" w:rsidP="00A3464E">
            <w:pPr>
              <w:pStyle w:val="ListParagraph"/>
              <w:spacing w:line="360" w:lineRule="auto"/>
              <w:jc w:val="both"/>
              <w:rPr>
                <w:rFonts w:ascii="GHEA Grapalat" w:hAnsi="GHEA Grapalat"/>
                <w:lang w:val="hy-AM"/>
              </w:rPr>
            </w:pPr>
          </w:p>
          <w:p w14:paraId="048BD05D" w14:textId="26C71E2C" w:rsidR="00C3419B" w:rsidRDefault="00C3419B" w:rsidP="00C3419B">
            <w:pPr>
              <w:spacing w:line="360" w:lineRule="auto"/>
              <w:rPr>
                <w:rFonts w:ascii="GHEA Grapalat" w:hAnsi="GHEA Grapalat"/>
                <w:lang w:val="hy-AM"/>
              </w:rPr>
            </w:pPr>
            <w:r w:rsidRPr="00C3419B">
              <w:rPr>
                <w:rFonts w:ascii="GHEA Grapalat" w:hAnsi="GHEA Grapalat"/>
                <w:lang w:val="hy-AM"/>
              </w:rPr>
              <w:t>2. Նախագծի նախաբանում առաջարկում ենք հղում կատարել նաև Հայաստանի Հանրապետության քաղաքացիական օրենսգրքի 685-րդ ու 688-րդ հոդվածներին:</w:t>
            </w:r>
          </w:p>
          <w:p w14:paraId="3FDD3AE7" w14:textId="159F8A5B" w:rsidR="00F049EF" w:rsidRDefault="00F049EF" w:rsidP="00C3419B">
            <w:pPr>
              <w:spacing w:line="360" w:lineRule="auto"/>
              <w:rPr>
                <w:rFonts w:ascii="GHEA Grapalat" w:hAnsi="GHEA Grapalat"/>
                <w:lang w:val="hy-AM"/>
              </w:rPr>
            </w:pPr>
          </w:p>
          <w:p w14:paraId="248B8BCB" w14:textId="77777777" w:rsidR="00D56BB8" w:rsidRDefault="00D56BB8" w:rsidP="00C3419B">
            <w:pPr>
              <w:spacing w:line="360" w:lineRule="auto"/>
              <w:rPr>
                <w:rFonts w:ascii="GHEA Grapalat" w:hAnsi="GHEA Grapalat"/>
                <w:lang w:val="hy-AM"/>
              </w:rPr>
            </w:pPr>
          </w:p>
          <w:p w14:paraId="3E03B701" w14:textId="77777777" w:rsidR="00F049EF" w:rsidRPr="00C3419B" w:rsidRDefault="00F049EF" w:rsidP="00C3419B">
            <w:pPr>
              <w:spacing w:line="360" w:lineRule="auto"/>
              <w:rPr>
                <w:rFonts w:ascii="GHEA Grapalat" w:hAnsi="GHEA Grapalat"/>
                <w:lang w:val="hy-AM"/>
              </w:rPr>
            </w:pPr>
          </w:p>
          <w:p w14:paraId="02C53E21" w14:textId="77777777" w:rsidR="00C3419B" w:rsidRPr="00C3419B" w:rsidRDefault="00C3419B" w:rsidP="00A3464E">
            <w:pPr>
              <w:spacing w:line="360" w:lineRule="auto"/>
              <w:jc w:val="both"/>
              <w:rPr>
                <w:rFonts w:ascii="GHEA Grapalat" w:hAnsi="GHEA Grapalat"/>
                <w:lang w:val="hy-AM"/>
              </w:rPr>
            </w:pPr>
            <w:r w:rsidRPr="00C3419B">
              <w:rPr>
                <w:rFonts w:ascii="GHEA Grapalat" w:hAnsi="GHEA Grapalat"/>
                <w:lang w:val="hy-AM"/>
              </w:rPr>
              <w:t>3. Նախագծի 1-ին կետով նախատեսվում է «Ուժը կորցրած ճանաչել Հայաստանի Հանրապետության կառավարության 2018 թվականի ապրիլի 12-ի «Վարդենիսի հիվանդանոց» փակ բաժնետիրական ընկերությունը լուծարելու մասին» N 466-Ա որոշումը և կասեցնել «Վարդենիսի հիվանդանոց պետական» փակ բաժնետիրական ընկերության լուծարման գործընթացը:</w:t>
            </w:r>
          </w:p>
          <w:p w14:paraId="63ED3042" w14:textId="77777777" w:rsidR="00C3419B" w:rsidRPr="00C3419B" w:rsidRDefault="00C3419B" w:rsidP="00A3464E">
            <w:pPr>
              <w:spacing w:line="360" w:lineRule="auto"/>
              <w:jc w:val="both"/>
              <w:rPr>
                <w:rFonts w:ascii="GHEA Grapalat" w:hAnsi="GHEA Grapalat"/>
                <w:lang w:val="hy-AM"/>
              </w:rPr>
            </w:pPr>
            <w:r w:rsidRPr="00C3419B">
              <w:rPr>
                <w:rFonts w:ascii="GHEA Grapalat" w:hAnsi="GHEA Grapalat"/>
                <w:lang w:val="hy-AM"/>
              </w:rPr>
              <w:t xml:space="preserve">Նախագծին կից ներկայացված հիմնավորման մեջ նշվում է, որ ՀՀ կառավարության որոշումը մինչ օրս չի իրականացվել, 2018 թվականի հուլիսի 17-ին ՀՀ իրավաբանական անձանց պետական միասնական գրանցամատյանում կատարվել է Հիվանդանոցի </w:t>
            </w:r>
            <w:r w:rsidRPr="00C3419B">
              <w:rPr>
                <w:rFonts w:ascii="GHEA Grapalat" w:hAnsi="GHEA Grapalat"/>
                <w:lang w:val="hy-AM"/>
              </w:rPr>
              <w:lastRenderedPageBreak/>
              <w:t>լուծարման գործընթացում գտնվելու մասին տեղեկության գրառում, սակայն լուծարման գործընթացը չի ավարտվել: Հարկ է նկատի ունենալ, որ Հայաստանի Հանրապետության կառավարության 2018 թվականի ապրիլի 12-ի «Վարդենիսի հիվանդանոց» փակ բաժնետիրական ընկերությունը լուծարելու մասին» N 466-Ա որոշումը 2018 թվականի ապրիլի 17-ին արդեն իսկ ուժի մեջ է մտել:</w:t>
            </w:r>
          </w:p>
          <w:p w14:paraId="1D613DA1" w14:textId="3D35DC52" w:rsidR="00C3419B" w:rsidRDefault="00C3419B" w:rsidP="00C3419B">
            <w:pPr>
              <w:spacing w:line="360" w:lineRule="auto"/>
              <w:rPr>
                <w:rFonts w:ascii="GHEA Grapalat" w:hAnsi="GHEA Grapalat"/>
                <w:lang w:val="hy-AM"/>
              </w:rPr>
            </w:pPr>
            <w:r w:rsidRPr="00C3419B">
              <w:rPr>
                <w:rFonts w:ascii="GHEA Grapalat" w:hAnsi="GHEA Grapalat"/>
                <w:lang w:val="hy-AM"/>
              </w:rPr>
              <w:t xml:space="preserve">Այդ առումով հարկ է նկատի ունենալ, որ նախագծի նախաբանում նշված չէ լիազորող նորմ՝ «Վարդենիսի հիվանդանոց պետական» փակ բաժնետիրական ընկերության լուծարման գործընթացը կասեցնելու վերաբերյալ, ինչպես նաև անհրաժեշտ է պարզաբանել «լուծարման գործընթացը կասեցնելու վերաբերյալ» դրույթի նախատեսումը՝ նկատի ունենալով, որ կասեցված գործընթացը ենթադրում է նաև կասեցված գործընթացի վերսկսում, մինչդեռ Նախագծի 1-ին կետով նախատեսվում է «Ուժը կորցրած ճանաչել Հայաստանի Հանրապետության կառավարության 2018 թվականի ապրիլի 12-ի «Վարդենիսի հիվանդանոց» փակ բաժնետիրական ընկերությունը լուծարելու մասին» N 466-Ա որոշումը: </w:t>
            </w:r>
          </w:p>
          <w:p w14:paraId="5651FCE5" w14:textId="23002876" w:rsidR="00274EFA" w:rsidRDefault="00274EFA" w:rsidP="00C3419B">
            <w:pPr>
              <w:spacing w:line="360" w:lineRule="auto"/>
              <w:rPr>
                <w:rFonts w:ascii="GHEA Grapalat" w:hAnsi="GHEA Grapalat"/>
                <w:lang w:val="hy-AM"/>
              </w:rPr>
            </w:pPr>
          </w:p>
          <w:p w14:paraId="581CFE7F" w14:textId="758341FC" w:rsidR="00274EFA" w:rsidRDefault="00274EFA" w:rsidP="00C3419B">
            <w:pPr>
              <w:spacing w:line="360" w:lineRule="auto"/>
              <w:rPr>
                <w:rFonts w:ascii="GHEA Grapalat" w:hAnsi="GHEA Grapalat"/>
                <w:lang w:val="hy-AM"/>
              </w:rPr>
            </w:pPr>
          </w:p>
          <w:p w14:paraId="47876578" w14:textId="51DBC38F" w:rsidR="00274EFA" w:rsidRDefault="00274EFA" w:rsidP="00C3419B">
            <w:pPr>
              <w:spacing w:line="360" w:lineRule="auto"/>
              <w:rPr>
                <w:rFonts w:ascii="GHEA Grapalat" w:hAnsi="GHEA Grapalat"/>
                <w:lang w:val="hy-AM"/>
              </w:rPr>
            </w:pPr>
          </w:p>
          <w:p w14:paraId="76EA2275" w14:textId="79F7B3F7" w:rsidR="00274EFA" w:rsidRDefault="00274EFA" w:rsidP="00C3419B">
            <w:pPr>
              <w:spacing w:line="360" w:lineRule="auto"/>
              <w:rPr>
                <w:rFonts w:ascii="GHEA Grapalat" w:hAnsi="GHEA Grapalat"/>
                <w:lang w:val="hy-AM"/>
              </w:rPr>
            </w:pPr>
          </w:p>
          <w:p w14:paraId="2EBFFC40" w14:textId="3F8B1352" w:rsidR="00274EFA" w:rsidRDefault="00274EFA" w:rsidP="00C3419B">
            <w:pPr>
              <w:spacing w:line="360" w:lineRule="auto"/>
              <w:rPr>
                <w:rFonts w:ascii="GHEA Grapalat" w:hAnsi="GHEA Grapalat"/>
                <w:lang w:val="hy-AM"/>
              </w:rPr>
            </w:pPr>
          </w:p>
          <w:p w14:paraId="55711125" w14:textId="21CD8189" w:rsidR="00274EFA" w:rsidRDefault="00274EFA" w:rsidP="00C3419B">
            <w:pPr>
              <w:spacing w:line="360" w:lineRule="auto"/>
              <w:rPr>
                <w:rFonts w:ascii="GHEA Grapalat" w:hAnsi="GHEA Grapalat"/>
                <w:lang w:val="hy-AM"/>
              </w:rPr>
            </w:pPr>
          </w:p>
          <w:p w14:paraId="63EF2A14" w14:textId="32DDF655" w:rsidR="00274EFA" w:rsidRDefault="00274EFA" w:rsidP="00C3419B">
            <w:pPr>
              <w:spacing w:line="360" w:lineRule="auto"/>
              <w:rPr>
                <w:rFonts w:ascii="GHEA Grapalat" w:hAnsi="GHEA Grapalat"/>
                <w:lang w:val="hy-AM"/>
              </w:rPr>
            </w:pPr>
          </w:p>
          <w:p w14:paraId="083FD9BF" w14:textId="6A2204DF" w:rsidR="00274EFA" w:rsidRDefault="00274EFA" w:rsidP="00C3419B">
            <w:pPr>
              <w:spacing w:line="360" w:lineRule="auto"/>
              <w:rPr>
                <w:rFonts w:ascii="GHEA Grapalat" w:hAnsi="GHEA Grapalat"/>
                <w:lang w:val="hy-AM"/>
              </w:rPr>
            </w:pPr>
          </w:p>
          <w:p w14:paraId="3621D865" w14:textId="0D5E4F6B" w:rsidR="00274EFA" w:rsidRDefault="00274EFA" w:rsidP="00C3419B">
            <w:pPr>
              <w:spacing w:line="360" w:lineRule="auto"/>
              <w:rPr>
                <w:rFonts w:ascii="GHEA Grapalat" w:hAnsi="GHEA Grapalat"/>
                <w:lang w:val="hy-AM"/>
              </w:rPr>
            </w:pPr>
          </w:p>
          <w:p w14:paraId="761972A4" w14:textId="769F6162" w:rsidR="00274EFA" w:rsidRDefault="00274EFA" w:rsidP="00C3419B">
            <w:pPr>
              <w:spacing w:line="360" w:lineRule="auto"/>
              <w:rPr>
                <w:rFonts w:ascii="GHEA Grapalat" w:hAnsi="GHEA Grapalat"/>
                <w:lang w:val="hy-AM"/>
              </w:rPr>
            </w:pPr>
          </w:p>
          <w:p w14:paraId="5B67E2FD" w14:textId="771782A3" w:rsidR="00274EFA" w:rsidRDefault="00274EFA" w:rsidP="00C3419B">
            <w:pPr>
              <w:spacing w:line="360" w:lineRule="auto"/>
              <w:rPr>
                <w:rFonts w:ascii="GHEA Grapalat" w:hAnsi="GHEA Grapalat"/>
                <w:lang w:val="hy-AM"/>
              </w:rPr>
            </w:pPr>
          </w:p>
          <w:p w14:paraId="5BFBAD2F" w14:textId="664BA61E" w:rsidR="00274EFA" w:rsidRDefault="00274EFA" w:rsidP="00C3419B">
            <w:pPr>
              <w:spacing w:line="360" w:lineRule="auto"/>
              <w:rPr>
                <w:rFonts w:ascii="GHEA Grapalat" w:hAnsi="GHEA Grapalat"/>
                <w:lang w:val="hy-AM"/>
              </w:rPr>
            </w:pPr>
          </w:p>
          <w:p w14:paraId="7F30AE01" w14:textId="4A7EEFE1" w:rsidR="00274EFA" w:rsidRDefault="00274EFA" w:rsidP="00C3419B">
            <w:pPr>
              <w:spacing w:line="360" w:lineRule="auto"/>
              <w:rPr>
                <w:rFonts w:ascii="GHEA Grapalat" w:hAnsi="GHEA Grapalat"/>
                <w:lang w:val="hy-AM"/>
              </w:rPr>
            </w:pPr>
          </w:p>
          <w:p w14:paraId="02C55512" w14:textId="77777777" w:rsidR="00036F1C" w:rsidRPr="00C3419B" w:rsidRDefault="00036F1C" w:rsidP="00C3419B">
            <w:pPr>
              <w:spacing w:line="360" w:lineRule="auto"/>
              <w:rPr>
                <w:rFonts w:ascii="GHEA Grapalat" w:hAnsi="GHEA Grapalat"/>
                <w:lang w:val="hy-AM"/>
              </w:rPr>
            </w:pPr>
          </w:p>
          <w:p w14:paraId="515F9233" w14:textId="0BF2F8CC" w:rsidR="00C3419B" w:rsidRPr="00C3419B" w:rsidRDefault="00C3419B" w:rsidP="00A3464E">
            <w:pPr>
              <w:spacing w:line="360" w:lineRule="auto"/>
              <w:jc w:val="both"/>
              <w:rPr>
                <w:rFonts w:ascii="GHEA Grapalat" w:hAnsi="GHEA Grapalat"/>
                <w:lang w:val="hy-AM"/>
              </w:rPr>
            </w:pPr>
            <w:r w:rsidRPr="00C3419B">
              <w:rPr>
                <w:rFonts w:ascii="GHEA Grapalat" w:hAnsi="GHEA Grapalat"/>
                <w:lang w:val="hy-AM"/>
              </w:rPr>
              <w:t>4</w:t>
            </w:r>
            <w:r w:rsidRPr="00036F1C">
              <w:rPr>
                <w:rFonts w:ascii="GHEA Grapalat" w:hAnsi="GHEA Grapalat"/>
                <w:lang w:val="hy-AM"/>
              </w:rPr>
              <w:t>. Նախագծի 2-րդ կետով նախատեսվում է «Վարդենիսի հիվանդանոց պետական» փակ բաժնետիրական ընկերությանը (պետական գրանցման համարը՝ 58</w:t>
            </w:r>
            <w:r w:rsidRPr="00036F1C">
              <w:rPr>
                <w:rFonts w:ascii="Cambria Math" w:hAnsi="Cambria Math" w:cs="Cambria Math"/>
                <w:lang w:val="hy-AM"/>
              </w:rPr>
              <w:t>․</w:t>
            </w:r>
            <w:r w:rsidRPr="00036F1C">
              <w:rPr>
                <w:rFonts w:ascii="GHEA Grapalat" w:hAnsi="GHEA Grapalat"/>
                <w:lang w:val="hy-AM"/>
              </w:rPr>
              <w:t>140</w:t>
            </w:r>
            <w:r w:rsidRPr="00036F1C">
              <w:rPr>
                <w:rFonts w:ascii="Cambria Math" w:hAnsi="Cambria Math" w:cs="Cambria Math"/>
                <w:lang w:val="hy-AM"/>
              </w:rPr>
              <w:t>․</w:t>
            </w:r>
            <w:r w:rsidRPr="00036F1C">
              <w:rPr>
                <w:rFonts w:ascii="GHEA Grapalat" w:hAnsi="GHEA Grapalat"/>
                <w:lang w:val="hy-AM"/>
              </w:rPr>
              <w:t>00141) սեփականության իրավունքով պատկանող Հայաստանի Հանրապետություն, Գեղարքունիքի մարզ, քաղաք Վարդենիս, Վ</w:t>
            </w:r>
            <w:r w:rsidRPr="00036F1C">
              <w:rPr>
                <w:rFonts w:ascii="Cambria Math" w:hAnsi="Cambria Math" w:cs="Cambria Math"/>
                <w:lang w:val="hy-AM"/>
              </w:rPr>
              <w:t>․</w:t>
            </w:r>
            <w:r w:rsidRPr="00036F1C">
              <w:rPr>
                <w:rFonts w:ascii="GHEA Grapalat" w:hAnsi="GHEA Grapalat"/>
                <w:lang w:val="hy-AM"/>
              </w:rPr>
              <w:t xml:space="preserve"> Համբարձումյան փողոց հասցեում գտնվող 3825,7 քմ մակերես տարածքով հիվանդանոցի շենքի</w:t>
            </w:r>
            <w:r w:rsidRPr="00C3419B">
              <w:rPr>
                <w:rFonts w:ascii="GHEA Grapalat" w:hAnsi="GHEA Grapalat"/>
                <w:lang w:val="hy-AM"/>
              </w:rPr>
              <w:t xml:space="preserve"> (անշարժ գույքի նկատմամբ իրավունքի պետական գրանցման վկայական N 1468407) առաջին հարկից շուրջ 77,29քմ և երրորդ հարկից շուրջ 84,5քմ տարածք, ընդամենը՝ շուրջ 161,79քմ տարածք անհատույց օգտագործման իրավունքով հանձնել Հայաստանի Հանրապետության պաշտպանության նախարարությանը՝ Հայաստանի Հանրապետության պաշտպանության նախարարության «Գեղարքունիքի կայազորային հոսպիտալ» պետական հիմնարկին անհատույց օգտագործան իրավունքով տրամադրելու նպատակով։ </w:t>
            </w:r>
          </w:p>
          <w:p w14:paraId="5A787FE6" w14:textId="77777777" w:rsidR="00C3419B" w:rsidRPr="00C3419B" w:rsidRDefault="00C3419B" w:rsidP="00A3464E">
            <w:pPr>
              <w:spacing w:line="360" w:lineRule="auto"/>
              <w:jc w:val="both"/>
              <w:rPr>
                <w:rFonts w:ascii="GHEA Grapalat" w:hAnsi="GHEA Grapalat"/>
                <w:lang w:val="hy-AM"/>
              </w:rPr>
            </w:pPr>
            <w:r w:rsidRPr="00C3419B">
              <w:rPr>
                <w:rFonts w:ascii="GHEA Grapalat" w:hAnsi="GHEA Grapalat"/>
                <w:lang w:val="hy-AM"/>
              </w:rPr>
              <w:t xml:space="preserve">Այդ առումով անհրաժեշտ է նկատի ունենալ Հայաստանի Հանրապետության  </w:t>
            </w:r>
            <w:r w:rsidRPr="00C3419B">
              <w:rPr>
                <w:rFonts w:ascii="GHEA Grapalat" w:hAnsi="GHEA Grapalat"/>
                <w:lang w:val="hy-AM"/>
              </w:rPr>
              <w:lastRenderedPageBreak/>
              <w:t>քաղաքացիական օրենսգրքի  50-րդ հոդվածի 1-ին մասի և  163-րդ հոդվածի 1-ին մասի դրույթները, մասնավորապես՝  50-րդ հոդվածի 1-ին մասի համաձայն՝ իրավաբանական անձը որպես սեփականություն, ունի առանձնացված գույք և իր պարտավորությունների համար պատասխանատու է այդ գույքով, իսկ 163-րդ հոդվածի 1-ին մասով սահմանվում է, որ սեփականության իրավունքը սուբյեկտի` օրենքով և այլ իրավական ակտերով ճանաչված ու պահպանվող իրավունքն է` իր հայեցողությամբ տիրապետելու, օգտագործելու և տնօրինելու իրեն պատկանող գույքը:  Անհրաժեշտ է հաշվի առնել նաև, որ նույն հոդվածի 2-րդ մասի համաձայն՝ սեփականատերն իրավունք ունի իրեն պատկանող գույքի նկատմամբ, իր հայեցողությամբ, կատարել օրենքին չհակասող և այլ անձանց իրավունքներն ու օրենքով պահպանվող շահերը չխախտող ցանկացած գործողություն, այդ թվում` իր գույքը որպես սեփականություն օտարել այլ անձանց, նրանց փոխանցել այդ գույքի օգտագործման, տիրապետման և տնօրինման իրավունքները:</w:t>
            </w:r>
          </w:p>
          <w:p w14:paraId="5BCF7E6F" w14:textId="77777777" w:rsidR="00C3419B" w:rsidRPr="00C3419B" w:rsidRDefault="00C3419B" w:rsidP="00A3464E">
            <w:pPr>
              <w:spacing w:line="360" w:lineRule="auto"/>
              <w:jc w:val="both"/>
              <w:rPr>
                <w:rFonts w:ascii="GHEA Grapalat" w:hAnsi="GHEA Grapalat"/>
                <w:lang w:val="hy-AM"/>
              </w:rPr>
            </w:pPr>
            <w:r w:rsidRPr="00C3419B">
              <w:rPr>
                <w:rFonts w:ascii="GHEA Grapalat" w:hAnsi="GHEA Grapalat"/>
                <w:lang w:val="hy-AM"/>
              </w:rPr>
              <w:t>Վերոգրյալի հիման վրա պարզ է դառնում, որ փակ բաժնետիրական ընկերությանը սեփականության իրավունքով պատկանող գույքը կարող է տնօրինել միայն այդ ընկերությունը (օրինակ՝ կնքելով գույքի տնօրինման պայմանագրեր):</w:t>
            </w:r>
          </w:p>
          <w:p w14:paraId="42324709" w14:textId="5DE468EE" w:rsidR="00C3419B" w:rsidRDefault="00C3419B" w:rsidP="00A3464E">
            <w:pPr>
              <w:spacing w:line="360" w:lineRule="auto"/>
              <w:jc w:val="both"/>
              <w:rPr>
                <w:rFonts w:ascii="GHEA Grapalat" w:hAnsi="GHEA Grapalat"/>
                <w:lang w:val="hy-AM"/>
              </w:rPr>
            </w:pPr>
            <w:r w:rsidRPr="00C3419B">
              <w:rPr>
                <w:rFonts w:ascii="GHEA Grapalat" w:hAnsi="GHEA Grapalat"/>
                <w:lang w:val="hy-AM"/>
              </w:rPr>
              <w:t>Այս առումով հարկ է նկատի ունենալ, որ ՀՀ կառավարության որոշմամբ չի կարող ՀՀ պաշտպանության նախարարությանը ամրացվել փակ բաժնետիրական ընկերությանը սեփականության իրավունքով պատկանող գույքը:</w:t>
            </w:r>
          </w:p>
          <w:p w14:paraId="1E9A687A" w14:textId="77777777" w:rsidR="00A3464E" w:rsidRPr="00C3419B" w:rsidRDefault="00A3464E" w:rsidP="00A3464E">
            <w:pPr>
              <w:spacing w:line="360" w:lineRule="auto"/>
              <w:jc w:val="both"/>
              <w:rPr>
                <w:rFonts w:ascii="GHEA Grapalat" w:hAnsi="GHEA Grapalat"/>
                <w:lang w:val="hy-AM"/>
              </w:rPr>
            </w:pPr>
          </w:p>
          <w:p w14:paraId="1DDBEE87" w14:textId="55E10935" w:rsidR="00C3419B" w:rsidRDefault="00C3419B" w:rsidP="00A3464E">
            <w:pPr>
              <w:spacing w:line="360" w:lineRule="auto"/>
              <w:jc w:val="both"/>
              <w:rPr>
                <w:rFonts w:ascii="GHEA Grapalat" w:hAnsi="GHEA Grapalat"/>
                <w:lang w:val="hy-AM"/>
              </w:rPr>
            </w:pPr>
            <w:r w:rsidRPr="00C3419B">
              <w:rPr>
                <w:rFonts w:ascii="GHEA Grapalat" w:hAnsi="GHEA Grapalat"/>
                <w:lang w:val="hy-AM"/>
              </w:rPr>
              <w:t xml:space="preserve">5. Նախագծի 2-րդ կետում նշված «տրամադրելու նպատակով» բառերն անհրաժեշտ է </w:t>
            </w:r>
            <w:r w:rsidRPr="00C3419B">
              <w:rPr>
                <w:rFonts w:ascii="GHEA Grapalat" w:hAnsi="GHEA Grapalat"/>
                <w:lang w:val="hy-AM"/>
              </w:rPr>
              <w:lastRenderedPageBreak/>
              <w:t xml:space="preserve">փոխարինել «հանձնելու նպատակով» բառերով՝ հասկացությունների օգտագործման միասնականությունը ապահովելու նպատակով: Սույն դիտողությունը բխում է «Կառավարչական իրավահարաբերությունների կարգավորման մասին» օրենքի 5-րդ հոդվածի 5-րդ մասի կարգավորումներից: </w:t>
            </w:r>
          </w:p>
          <w:p w14:paraId="352B0D9F" w14:textId="77777777" w:rsidR="00A3464E" w:rsidRPr="00C3419B" w:rsidRDefault="00A3464E" w:rsidP="00A3464E">
            <w:pPr>
              <w:spacing w:line="360" w:lineRule="auto"/>
              <w:jc w:val="both"/>
              <w:rPr>
                <w:rFonts w:ascii="GHEA Grapalat" w:hAnsi="GHEA Grapalat"/>
                <w:lang w:val="hy-AM"/>
              </w:rPr>
            </w:pPr>
          </w:p>
          <w:p w14:paraId="195A64BF" w14:textId="0BBE542E" w:rsidR="00C3419B" w:rsidRDefault="00C3419B" w:rsidP="00A3464E">
            <w:pPr>
              <w:spacing w:line="360" w:lineRule="auto"/>
              <w:jc w:val="both"/>
              <w:rPr>
                <w:rFonts w:ascii="GHEA Grapalat" w:hAnsi="GHEA Grapalat"/>
                <w:lang w:val="hy-AM"/>
              </w:rPr>
            </w:pPr>
            <w:r w:rsidRPr="00C3419B">
              <w:rPr>
                <w:rFonts w:ascii="GHEA Grapalat" w:hAnsi="GHEA Grapalat"/>
                <w:lang w:val="hy-AM"/>
              </w:rPr>
              <w:t>6. Նախագծի 3-րդ կետում անհրաժեշտ է նշել, թե որ օրվանից սկսած երկամսյա ժամկետում է իրականացվելու սույն որոշման 2-րդ կետով նախատեսված անշարժ գույքի հանձնման-ընդունման և դրանից ծագող իրավունքների պետական գրանցման աշխատանքները՝ կնքելով անշարժ գույքի անհատույց օգտագործման պայմանագիր:</w:t>
            </w:r>
          </w:p>
          <w:p w14:paraId="1FB00DCE" w14:textId="77777777" w:rsidR="00A3464E" w:rsidRPr="00C3419B" w:rsidRDefault="00A3464E" w:rsidP="00A3464E">
            <w:pPr>
              <w:spacing w:line="360" w:lineRule="auto"/>
              <w:jc w:val="both"/>
              <w:rPr>
                <w:rFonts w:ascii="GHEA Grapalat" w:hAnsi="GHEA Grapalat"/>
                <w:lang w:val="hy-AM"/>
              </w:rPr>
            </w:pPr>
          </w:p>
          <w:p w14:paraId="3BD7B39A" w14:textId="77777777" w:rsidR="00C3419B" w:rsidRPr="00C3419B" w:rsidRDefault="00C3419B" w:rsidP="00A3464E">
            <w:pPr>
              <w:spacing w:line="360" w:lineRule="auto"/>
              <w:jc w:val="both"/>
              <w:rPr>
                <w:rFonts w:ascii="GHEA Grapalat" w:hAnsi="GHEA Grapalat"/>
                <w:lang w:val="hy-AM"/>
              </w:rPr>
            </w:pPr>
            <w:r w:rsidRPr="00C3419B">
              <w:rPr>
                <w:rFonts w:ascii="GHEA Grapalat" w:hAnsi="GHEA Grapalat"/>
                <w:lang w:val="hy-AM"/>
              </w:rPr>
              <w:t>7. Նախագծի 4-րդ կետով սահմանվում է, որ սույն որոշման ընդունման արդյունքում առաջացած բոլոր ծախսերը ենթակա են իրականացման՝ Հայաստանի Հանրապետության պաշտպանության «Գեղարքունիքի կայազորային հոսպիտալ» պետական հիմնարկի միջոցների հաշվին:</w:t>
            </w:r>
          </w:p>
          <w:p w14:paraId="24D93E21" w14:textId="2D9FDC50" w:rsidR="00C3419B" w:rsidRPr="00BB0EC4" w:rsidRDefault="00C3419B" w:rsidP="00A3464E">
            <w:pPr>
              <w:spacing w:line="360" w:lineRule="auto"/>
              <w:jc w:val="both"/>
              <w:rPr>
                <w:rFonts w:ascii="GHEA Grapalat" w:hAnsi="GHEA Grapalat"/>
                <w:lang w:val="hy-AM"/>
              </w:rPr>
            </w:pPr>
            <w:r w:rsidRPr="00C3419B">
              <w:rPr>
                <w:rFonts w:ascii="GHEA Grapalat" w:hAnsi="GHEA Grapalat"/>
                <w:lang w:val="hy-AM"/>
              </w:rPr>
              <w:t>Սույն կետում անհրաժեշտ է հստակ նշել, թե ինչ ծախսերի մասին է խոսքը, քանի որ «Գեղարքունիքի կայազորային հոսպիտալ» պետական հիմնարկի միջոցների հաշվին կարող են իրականացվել միայն ՀՀ պաշտպանության նախարարության և «Գեղարքունիքի կայազորային հոսպիտալ» պետական հիմնարկի միջև կնքված անհատույց օգտագործման պայմանագրի արդյունքում առաջացած ծախսերը:</w:t>
            </w:r>
            <w:bookmarkStart w:id="0" w:name="_GoBack"/>
            <w:bookmarkEnd w:id="0"/>
          </w:p>
        </w:tc>
        <w:tc>
          <w:tcPr>
            <w:tcW w:w="5040" w:type="dxa"/>
            <w:gridSpan w:val="3"/>
            <w:shd w:val="clear" w:color="auto" w:fill="FFFFFF" w:themeFill="background1"/>
          </w:tcPr>
          <w:p w14:paraId="5F5DFA10" w14:textId="77777777" w:rsidR="00C3419B" w:rsidRDefault="00C3419B" w:rsidP="00B02C1C">
            <w:pPr>
              <w:spacing w:line="360" w:lineRule="auto"/>
              <w:rPr>
                <w:rFonts w:ascii="GHEA Grapalat" w:hAnsi="GHEA Grapalat"/>
                <w:lang w:val="hy-AM"/>
              </w:rPr>
            </w:pPr>
            <w:r>
              <w:rPr>
                <w:rFonts w:ascii="GHEA Grapalat" w:hAnsi="GHEA Grapalat"/>
                <w:lang w:val="hy-AM"/>
              </w:rPr>
              <w:lastRenderedPageBreak/>
              <w:t>1․Առաջարկությունն ընդունվել է։ Նախագծում կատարվել է համապատասխան փոփոխություն։</w:t>
            </w:r>
          </w:p>
          <w:p w14:paraId="572EBC57" w14:textId="77777777" w:rsidR="00D305AF" w:rsidRDefault="00D305AF" w:rsidP="00B02C1C">
            <w:pPr>
              <w:spacing w:line="360" w:lineRule="auto"/>
              <w:rPr>
                <w:rFonts w:ascii="GHEA Grapalat" w:hAnsi="GHEA Grapalat"/>
                <w:lang w:val="hy-AM"/>
              </w:rPr>
            </w:pPr>
          </w:p>
          <w:p w14:paraId="22ED47E7" w14:textId="77777777" w:rsidR="00D305AF" w:rsidRDefault="00D305AF" w:rsidP="00B02C1C">
            <w:pPr>
              <w:spacing w:line="360" w:lineRule="auto"/>
              <w:rPr>
                <w:rFonts w:ascii="GHEA Grapalat" w:hAnsi="GHEA Grapalat"/>
                <w:lang w:val="hy-AM"/>
              </w:rPr>
            </w:pPr>
          </w:p>
          <w:p w14:paraId="437EE653" w14:textId="77777777" w:rsidR="00D305AF" w:rsidRDefault="00D305AF" w:rsidP="00B02C1C">
            <w:pPr>
              <w:spacing w:line="360" w:lineRule="auto"/>
              <w:rPr>
                <w:rFonts w:ascii="GHEA Grapalat" w:hAnsi="GHEA Grapalat"/>
                <w:lang w:val="hy-AM"/>
              </w:rPr>
            </w:pPr>
          </w:p>
          <w:p w14:paraId="3C45D34F" w14:textId="77777777" w:rsidR="00D305AF" w:rsidRDefault="00D305AF" w:rsidP="00B02C1C">
            <w:pPr>
              <w:spacing w:line="360" w:lineRule="auto"/>
              <w:rPr>
                <w:rFonts w:ascii="GHEA Grapalat" w:hAnsi="GHEA Grapalat"/>
                <w:lang w:val="hy-AM"/>
              </w:rPr>
            </w:pPr>
          </w:p>
          <w:p w14:paraId="0D9D1D22" w14:textId="2CF8BC76" w:rsidR="00D305AF" w:rsidRDefault="00D305AF" w:rsidP="00B02C1C">
            <w:pPr>
              <w:spacing w:line="360" w:lineRule="auto"/>
              <w:rPr>
                <w:rFonts w:ascii="GHEA Grapalat" w:hAnsi="GHEA Grapalat"/>
                <w:lang w:val="hy-AM"/>
              </w:rPr>
            </w:pPr>
          </w:p>
          <w:p w14:paraId="5D62CF16" w14:textId="77777777" w:rsidR="00036F1C" w:rsidRDefault="00036F1C" w:rsidP="00B02C1C">
            <w:pPr>
              <w:spacing w:line="360" w:lineRule="auto"/>
              <w:rPr>
                <w:rFonts w:ascii="GHEA Grapalat" w:hAnsi="GHEA Grapalat"/>
                <w:lang w:val="hy-AM"/>
              </w:rPr>
            </w:pPr>
          </w:p>
          <w:p w14:paraId="05C40C11" w14:textId="77777777" w:rsidR="00D305AF" w:rsidRDefault="00D305AF" w:rsidP="00B02C1C">
            <w:pPr>
              <w:spacing w:line="360" w:lineRule="auto"/>
              <w:rPr>
                <w:rFonts w:ascii="GHEA Grapalat" w:hAnsi="GHEA Grapalat"/>
                <w:lang w:val="hy-AM"/>
              </w:rPr>
            </w:pPr>
          </w:p>
          <w:p w14:paraId="69C0FFB6" w14:textId="51F32470" w:rsidR="00D305AF" w:rsidRDefault="00D305AF" w:rsidP="00A3464E">
            <w:pPr>
              <w:spacing w:line="360" w:lineRule="auto"/>
              <w:jc w:val="both"/>
              <w:rPr>
                <w:rFonts w:ascii="GHEA Grapalat" w:hAnsi="GHEA Grapalat"/>
                <w:lang w:val="hy-AM"/>
              </w:rPr>
            </w:pPr>
            <w:r>
              <w:rPr>
                <w:rFonts w:ascii="GHEA Grapalat" w:hAnsi="GHEA Grapalat"/>
                <w:lang w:val="hy-AM"/>
              </w:rPr>
              <w:t>2․</w:t>
            </w:r>
            <w:r w:rsidRPr="00036F1C">
              <w:rPr>
                <w:rFonts w:ascii="GHEA Grapalat" w:hAnsi="GHEA Grapalat"/>
                <w:lang w:val="hy-AM"/>
              </w:rPr>
              <w:t xml:space="preserve"> </w:t>
            </w:r>
            <w:r w:rsidR="00D56BB8">
              <w:rPr>
                <w:rFonts w:ascii="GHEA Grapalat" w:hAnsi="GHEA Grapalat"/>
                <w:lang w:val="hy-AM"/>
              </w:rPr>
              <w:t>Նախագիծը վերախմբագրվել է, հաշվի առնելով նշվածը առաջարկվող հոդվածների հղում կատարելու անհրաժեշտությունն վերացել է։</w:t>
            </w:r>
          </w:p>
          <w:p w14:paraId="6E5264C8" w14:textId="12A07BD1" w:rsidR="00F049EF" w:rsidRDefault="00F049EF" w:rsidP="00B02C1C">
            <w:pPr>
              <w:spacing w:line="360" w:lineRule="auto"/>
              <w:rPr>
                <w:rFonts w:ascii="GHEA Grapalat" w:hAnsi="GHEA Grapalat"/>
                <w:lang w:val="hy-AM"/>
              </w:rPr>
            </w:pPr>
          </w:p>
          <w:p w14:paraId="02B9C401" w14:textId="64A868F1" w:rsidR="00F049EF" w:rsidRDefault="00F049EF" w:rsidP="00E97EA5">
            <w:pPr>
              <w:spacing w:line="360" w:lineRule="auto"/>
              <w:rPr>
                <w:rFonts w:ascii="GHEA Grapalat" w:hAnsi="GHEA Grapalat"/>
                <w:lang w:val="hy-AM"/>
              </w:rPr>
            </w:pPr>
            <w:r>
              <w:rPr>
                <w:rFonts w:ascii="GHEA Grapalat" w:hAnsi="GHEA Grapalat"/>
                <w:lang w:val="hy-AM"/>
              </w:rPr>
              <w:t>3</w:t>
            </w:r>
            <w:r>
              <w:rPr>
                <w:rFonts w:ascii="Cambria Math" w:hAnsi="Cambria Math" w:cs="Cambria Math"/>
                <w:lang w:val="hy-AM"/>
              </w:rPr>
              <w:t>․</w:t>
            </w:r>
            <w:r>
              <w:rPr>
                <w:rFonts w:ascii="GHEA Grapalat" w:hAnsi="GHEA Grapalat"/>
                <w:lang w:val="hy-AM"/>
              </w:rPr>
              <w:t xml:space="preserve"> Նախագծին կից ներկայացված հիմնավորման մեջ առկա՝ 17</w:t>
            </w:r>
            <w:r>
              <w:rPr>
                <w:rFonts w:ascii="Cambria Math" w:hAnsi="Cambria Math"/>
                <w:lang w:val="hy-AM"/>
              </w:rPr>
              <w:t>․</w:t>
            </w:r>
            <w:r>
              <w:rPr>
                <w:rFonts w:ascii="GHEA Grapalat" w:hAnsi="GHEA Grapalat"/>
                <w:lang w:val="hy-AM"/>
              </w:rPr>
              <w:t>07</w:t>
            </w:r>
            <w:r>
              <w:rPr>
                <w:rFonts w:ascii="Cambria Math" w:hAnsi="Cambria Math"/>
                <w:lang w:val="hy-AM"/>
              </w:rPr>
              <w:t>․</w:t>
            </w:r>
            <w:r>
              <w:rPr>
                <w:rFonts w:ascii="GHEA Grapalat" w:hAnsi="GHEA Grapalat"/>
                <w:lang w:val="hy-AM"/>
              </w:rPr>
              <w:t>2018թ</w:t>
            </w:r>
            <w:r>
              <w:rPr>
                <w:rFonts w:ascii="Cambria Math" w:hAnsi="Cambria Math" w:cs="Cambria Math"/>
                <w:lang w:val="hy-AM"/>
              </w:rPr>
              <w:t>․</w:t>
            </w:r>
            <w:r>
              <w:rPr>
                <w:rFonts w:ascii="GHEA Grapalat" w:hAnsi="GHEA Grapalat"/>
                <w:lang w:val="hy-AM"/>
              </w:rPr>
              <w:t xml:space="preserve"> </w:t>
            </w:r>
            <w:r w:rsidRPr="00F049EF">
              <w:rPr>
                <w:rFonts w:ascii="GHEA Grapalat" w:hAnsi="GHEA Grapalat"/>
                <w:lang w:val="hy-AM"/>
              </w:rPr>
              <w:t>ՀՀ իրավաբանական անձանց պետական միասնական գրանցամատյանում</w:t>
            </w:r>
            <w:r w:rsidR="00DD201E">
              <w:rPr>
                <w:rFonts w:ascii="GHEA Grapalat" w:hAnsi="GHEA Grapalat"/>
                <w:lang w:val="hy-AM"/>
              </w:rPr>
              <w:t xml:space="preserve"> Վարդենիսի </w:t>
            </w:r>
            <w:r w:rsidRPr="00F049EF">
              <w:rPr>
                <w:rFonts w:ascii="GHEA Grapalat" w:hAnsi="GHEA Grapalat"/>
                <w:lang w:val="hy-AM"/>
              </w:rPr>
              <w:t xml:space="preserve">Հիվանդանոցի լուծարման գործընթացում գտնվելու մասին տեղեկության </w:t>
            </w:r>
            <w:r w:rsidR="00DD201E">
              <w:rPr>
                <w:rFonts w:ascii="GHEA Grapalat" w:hAnsi="GHEA Grapalat"/>
                <w:lang w:val="hy-AM"/>
              </w:rPr>
              <w:t xml:space="preserve">գրառման վերաբերյալ հիշատակումը կատարվել է </w:t>
            </w:r>
            <w:r w:rsidR="00E97EA5" w:rsidRPr="00E97EA5">
              <w:rPr>
                <w:rFonts w:ascii="GHEA Grapalat" w:hAnsi="GHEA Grapalat"/>
                <w:lang w:val="hy-AM"/>
              </w:rPr>
              <w:t xml:space="preserve">ՀՀ </w:t>
            </w:r>
            <w:r w:rsidR="00E97EA5" w:rsidRPr="00E97EA5">
              <w:rPr>
                <w:rFonts w:ascii="GHEA Grapalat" w:hAnsi="GHEA Grapalat"/>
                <w:lang w:val="hy-AM"/>
              </w:rPr>
              <w:lastRenderedPageBreak/>
              <w:t xml:space="preserve">իրավաբանական անձանց պետական ռեգիստրի </w:t>
            </w:r>
            <w:r w:rsidR="00E97EA5">
              <w:rPr>
                <w:rFonts w:ascii="GHEA Grapalat" w:hAnsi="GHEA Grapalat"/>
                <w:lang w:val="hy-AM"/>
              </w:rPr>
              <w:t>գործակալության</w:t>
            </w:r>
            <w:r w:rsidR="00274EFA">
              <w:rPr>
                <w:rFonts w:ascii="GHEA Grapalat" w:hAnsi="GHEA Grapalat"/>
                <w:lang w:val="hy-AM"/>
              </w:rPr>
              <w:t xml:space="preserve"> </w:t>
            </w:r>
            <w:r w:rsidR="00274EFA" w:rsidRPr="00274EFA">
              <w:rPr>
                <w:rFonts w:ascii="GHEA Grapalat" w:hAnsi="GHEA Grapalat"/>
                <w:lang w:val="hy-AM"/>
              </w:rPr>
              <w:t>(</w:t>
            </w:r>
            <w:r w:rsidR="00274EFA">
              <w:rPr>
                <w:rFonts w:ascii="GHEA Grapalat" w:hAnsi="GHEA Grapalat"/>
                <w:lang w:val="hy-AM"/>
              </w:rPr>
              <w:t>այսուհետ՝ Գործակալություն</w:t>
            </w:r>
            <w:r w:rsidR="00274EFA" w:rsidRPr="00274EFA">
              <w:rPr>
                <w:rFonts w:ascii="GHEA Grapalat" w:hAnsi="GHEA Grapalat"/>
                <w:lang w:val="hy-AM"/>
              </w:rPr>
              <w:t>)</w:t>
            </w:r>
            <w:r w:rsidR="00E97EA5">
              <w:rPr>
                <w:rFonts w:ascii="GHEA Grapalat" w:hAnsi="GHEA Grapalat"/>
                <w:lang w:val="hy-AM"/>
              </w:rPr>
              <w:t xml:space="preserve"> կողմից սույն Նախագծի առնչությամբ 26</w:t>
            </w:r>
            <w:r w:rsidR="00E97EA5">
              <w:rPr>
                <w:rFonts w:ascii="Cambria Math" w:hAnsi="Cambria Math"/>
                <w:lang w:val="hy-AM"/>
              </w:rPr>
              <w:t>․</w:t>
            </w:r>
            <w:r w:rsidR="00E97EA5">
              <w:rPr>
                <w:rFonts w:ascii="GHEA Grapalat" w:hAnsi="GHEA Grapalat"/>
                <w:lang w:val="hy-AM"/>
              </w:rPr>
              <w:t>05</w:t>
            </w:r>
            <w:r w:rsidR="00E97EA5">
              <w:rPr>
                <w:rFonts w:ascii="Cambria Math" w:hAnsi="Cambria Math"/>
                <w:lang w:val="hy-AM"/>
              </w:rPr>
              <w:t>․</w:t>
            </w:r>
            <w:r w:rsidR="00E97EA5">
              <w:rPr>
                <w:rFonts w:ascii="GHEA Grapalat" w:hAnsi="GHEA Grapalat"/>
                <w:lang w:val="hy-AM"/>
              </w:rPr>
              <w:t>2021թ</w:t>
            </w:r>
            <w:r w:rsidR="00E97EA5">
              <w:rPr>
                <w:rFonts w:ascii="Cambria Math" w:hAnsi="Cambria Math"/>
                <w:lang w:val="hy-AM"/>
              </w:rPr>
              <w:t xml:space="preserve">․ </w:t>
            </w:r>
            <w:r w:rsidR="00DD201E">
              <w:rPr>
                <w:rFonts w:ascii="GHEA Grapalat" w:hAnsi="GHEA Grapalat"/>
                <w:lang w:val="hy-AM"/>
              </w:rPr>
              <w:t>ստացված դիրքորոշման հիման վրա, հարկ է նշել, որ լուծարման գործընթացը սկսվել է հիմքում ունենալով ՀՀ կառավարության 17</w:t>
            </w:r>
            <w:r w:rsidR="00DD201E">
              <w:rPr>
                <w:rFonts w:ascii="Cambria Math" w:hAnsi="Cambria Math" w:cs="Cambria Math"/>
                <w:lang w:val="hy-AM"/>
              </w:rPr>
              <w:t>․</w:t>
            </w:r>
            <w:r w:rsidR="00DD201E">
              <w:rPr>
                <w:rFonts w:ascii="GHEA Grapalat" w:hAnsi="GHEA Grapalat"/>
                <w:lang w:val="hy-AM"/>
              </w:rPr>
              <w:t>04</w:t>
            </w:r>
            <w:r w:rsidR="00DD201E">
              <w:rPr>
                <w:rFonts w:ascii="Cambria Math" w:hAnsi="Cambria Math" w:cs="Cambria Math"/>
                <w:lang w:val="hy-AM"/>
              </w:rPr>
              <w:t>․</w:t>
            </w:r>
            <w:r w:rsidR="00DD201E">
              <w:rPr>
                <w:rFonts w:ascii="GHEA Grapalat" w:hAnsi="GHEA Grapalat"/>
                <w:lang w:val="hy-AM"/>
              </w:rPr>
              <w:t>2018թ</w:t>
            </w:r>
            <w:r w:rsidR="00DD201E">
              <w:rPr>
                <w:rFonts w:ascii="Cambria Math" w:hAnsi="Cambria Math" w:cs="Cambria Math"/>
                <w:lang w:val="hy-AM"/>
              </w:rPr>
              <w:t>․</w:t>
            </w:r>
            <w:r w:rsidR="00DD201E">
              <w:rPr>
                <w:rFonts w:ascii="GHEA Grapalat" w:hAnsi="GHEA Grapalat"/>
                <w:lang w:val="hy-AM"/>
              </w:rPr>
              <w:t xml:space="preserve"> թիվ 466-Ա </w:t>
            </w:r>
            <w:r w:rsidR="0094273B">
              <w:rPr>
                <w:rFonts w:ascii="GHEA Grapalat" w:hAnsi="GHEA Grapalat"/>
                <w:lang w:val="hy-AM"/>
              </w:rPr>
              <w:t>որոշ</w:t>
            </w:r>
            <w:r w:rsidR="00DD201E">
              <w:rPr>
                <w:rFonts w:ascii="GHEA Grapalat" w:hAnsi="GHEA Grapalat"/>
                <w:lang w:val="hy-AM"/>
              </w:rPr>
              <w:t>ումը։</w:t>
            </w:r>
            <w:r w:rsidR="0094273B">
              <w:rPr>
                <w:rFonts w:ascii="GHEA Grapalat" w:hAnsi="GHEA Grapalat"/>
                <w:lang w:val="hy-AM"/>
              </w:rPr>
              <w:t xml:space="preserve"> Լուծարման գործընթացը չի ավարտվել։</w:t>
            </w:r>
          </w:p>
          <w:p w14:paraId="4C9D5316" w14:textId="211CA3DC" w:rsidR="00274EFA" w:rsidRDefault="00274EFA" w:rsidP="00D56BB8">
            <w:pPr>
              <w:spacing w:line="360" w:lineRule="auto"/>
              <w:rPr>
                <w:rFonts w:ascii="GHEA Grapalat" w:hAnsi="GHEA Grapalat"/>
                <w:lang w:val="hy-AM"/>
              </w:rPr>
            </w:pPr>
            <w:r>
              <w:rPr>
                <w:rFonts w:ascii="GHEA Grapalat" w:hAnsi="GHEA Grapalat"/>
                <w:lang w:val="hy-AM"/>
              </w:rPr>
              <w:t>Նախագծի մեջ Վարդենիսի հիվանդանոցի լուծարման գործընթացը կասեցնելու վերաբերյալ դրույթ ներառելու հետ կապած առաջարկն արվել է Գ</w:t>
            </w:r>
            <w:r w:rsidRPr="00274EFA">
              <w:rPr>
                <w:rFonts w:ascii="GHEA Grapalat" w:hAnsi="GHEA Grapalat"/>
                <w:lang w:val="hy-AM"/>
              </w:rPr>
              <w:t>ործակալության կողմից սույն Նախագծի առնչությամբ 26</w:t>
            </w:r>
            <w:r w:rsidRPr="00274EFA">
              <w:rPr>
                <w:rFonts w:ascii="Cambria Math" w:hAnsi="Cambria Math" w:cs="Cambria Math"/>
                <w:lang w:val="hy-AM"/>
              </w:rPr>
              <w:t>․</w:t>
            </w:r>
            <w:r w:rsidRPr="00274EFA">
              <w:rPr>
                <w:rFonts w:ascii="GHEA Grapalat" w:hAnsi="GHEA Grapalat"/>
                <w:lang w:val="hy-AM"/>
              </w:rPr>
              <w:t>05</w:t>
            </w:r>
            <w:r w:rsidRPr="00274EFA">
              <w:rPr>
                <w:rFonts w:ascii="Cambria Math" w:hAnsi="Cambria Math" w:cs="Cambria Math"/>
                <w:lang w:val="hy-AM"/>
              </w:rPr>
              <w:t>․</w:t>
            </w:r>
            <w:r w:rsidRPr="00274EFA">
              <w:rPr>
                <w:rFonts w:ascii="GHEA Grapalat" w:hAnsi="GHEA Grapalat"/>
                <w:lang w:val="hy-AM"/>
              </w:rPr>
              <w:t>2021թ</w:t>
            </w:r>
            <w:r w:rsidRPr="00274EFA">
              <w:rPr>
                <w:rFonts w:ascii="Cambria Math" w:hAnsi="Cambria Math" w:cs="Cambria Math"/>
                <w:lang w:val="hy-AM"/>
              </w:rPr>
              <w:t>․</w:t>
            </w:r>
            <w:r w:rsidRPr="00274EFA">
              <w:rPr>
                <w:rFonts w:ascii="GHEA Grapalat" w:hAnsi="GHEA Grapalat"/>
                <w:lang w:val="hy-AM"/>
              </w:rPr>
              <w:t xml:space="preserve"> ստացված դիրքորոշմա</w:t>
            </w:r>
            <w:r>
              <w:rPr>
                <w:rFonts w:ascii="GHEA Grapalat" w:hAnsi="GHEA Grapalat"/>
                <w:lang w:val="hy-AM"/>
              </w:rPr>
              <w:t xml:space="preserve">մբ։ Հաշվի առնելով այն հանգամանքը, որ քննարկվող ընթացակարգի իրականացումը Գործակալության անմիջական գործառույթներից է բխում, առաջարկը ընդունվել է, իսկ Նախագիծը </w:t>
            </w:r>
            <w:r>
              <w:rPr>
                <w:rFonts w:ascii="GHEA Grapalat" w:hAnsi="GHEA Grapalat"/>
                <w:lang w:val="hy-AM"/>
              </w:rPr>
              <w:lastRenderedPageBreak/>
              <w:t>վերախմբագրվել էր։ Ներկայում, հիմք ընդունելով Արդարադատության նախարարության դիրքորոշումը Նախագծից հանվել է լուծարման գործընթացը կասեցնելու վերաբերյալ դրույթը, Նախագիծը վերախմբագրվել է համապատասխանաբար։</w:t>
            </w:r>
          </w:p>
          <w:p w14:paraId="62C6E47E" w14:textId="77777777" w:rsidR="00A3464E" w:rsidRDefault="00A3464E" w:rsidP="00D56BB8">
            <w:pPr>
              <w:spacing w:line="360" w:lineRule="auto"/>
              <w:rPr>
                <w:rFonts w:ascii="GHEA Grapalat" w:hAnsi="GHEA Grapalat"/>
                <w:lang w:val="hy-AM"/>
              </w:rPr>
            </w:pPr>
          </w:p>
          <w:p w14:paraId="6AB42166" w14:textId="5364BFB5" w:rsidR="00D56BB8" w:rsidRPr="00D56BB8" w:rsidRDefault="00274EFA" w:rsidP="00A3464E">
            <w:pPr>
              <w:spacing w:line="360" w:lineRule="auto"/>
              <w:jc w:val="both"/>
              <w:rPr>
                <w:rFonts w:ascii="GHEA Grapalat" w:hAnsi="GHEA Grapalat"/>
                <w:lang w:val="hy-AM"/>
              </w:rPr>
            </w:pPr>
            <w:r>
              <w:rPr>
                <w:rFonts w:ascii="GHEA Grapalat" w:hAnsi="GHEA Grapalat"/>
                <w:lang w:val="hy-AM"/>
              </w:rPr>
              <w:t>4</w:t>
            </w:r>
            <w:r w:rsidRPr="00D56BB8">
              <w:rPr>
                <w:rFonts w:ascii="Cambria Math" w:hAnsi="Cambria Math" w:cs="Cambria Math"/>
                <w:lang w:val="hy-AM"/>
              </w:rPr>
              <w:t>․</w:t>
            </w:r>
            <w:r w:rsidR="00036F1C" w:rsidRPr="00D56BB8">
              <w:rPr>
                <w:rFonts w:ascii="GHEA Grapalat" w:hAnsi="GHEA Grapalat"/>
                <w:lang w:val="hy-AM"/>
              </w:rPr>
              <w:t xml:space="preserve"> </w:t>
            </w:r>
            <w:r w:rsidR="00D56BB8" w:rsidRPr="00D56BB8">
              <w:rPr>
                <w:rFonts w:ascii="GHEA Grapalat" w:hAnsi="GHEA Grapalat"/>
                <w:lang w:val="hy-AM"/>
              </w:rPr>
              <w:t xml:space="preserve">Նախագիծը վերախմբագրվել է, նախագծից հանվել են «Վարդենիսի հիվանդանոց պետական» փակ բաժնետիրական ընկերությանը սեփականության իրավունքով պատկանող </w:t>
            </w:r>
          </w:p>
          <w:p w14:paraId="4BCA2543" w14:textId="0AFC0383" w:rsidR="00036F1C" w:rsidRPr="00D56BB8" w:rsidRDefault="00D56BB8" w:rsidP="00A3464E">
            <w:pPr>
              <w:spacing w:line="360" w:lineRule="auto"/>
              <w:jc w:val="both"/>
              <w:rPr>
                <w:rFonts w:ascii="GHEA Grapalat" w:hAnsi="GHEA Grapalat"/>
                <w:lang w:val="hy-AM"/>
              </w:rPr>
            </w:pPr>
            <w:r w:rsidRPr="00D56BB8">
              <w:rPr>
                <w:rFonts w:ascii="GHEA Grapalat" w:hAnsi="GHEA Grapalat"/>
                <w:lang w:val="hy-AM"/>
              </w:rPr>
              <w:t xml:space="preserve">տարածքները անհատույց օգտագործման իրավունքով ՀՀ պաշտպանության նախարարությանը հանձնելու վերաբերյալ դրույթները։ </w:t>
            </w:r>
          </w:p>
          <w:p w14:paraId="1C555861" w14:textId="77777777" w:rsidR="00036F1C" w:rsidRDefault="00036F1C" w:rsidP="00274EFA">
            <w:pPr>
              <w:spacing w:line="360" w:lineRule="auto"/>
              <w:rPr>
                <w:rFonts w:ascii="GHEA Grapalat" w:hAnsi="GHEA Grapalat"/>
                <w:lang w:val="hy-AM"/>
              </w:rPr>
            </w:pPr>
          </w:p>
          <w:p w14:paraId="7C694603" w14:textId="77777777" w:rsidR="00036F1C" w:rsidRDefault="00036F1C" w:rsidP="00274EFA">
            <w:pPr>
              <w:spacing w:line="360" w:lineRule="auto"/>
              <w:rPr>
                <w:rFonts w:ascii="GHEA Grapalat" w:hAnsi="GHEA Grapalat"/>
                <w:lang w:val="hy-AM"/>
              </w:rPr>
            </w:pPr>
          </w:p>
          <w:p w14:paraId="3DEB4865" w14:textId="77777777" w:rsidR="00036F1C" w:rsidRDefault="00036F1C" w:rsidP="00274EFA">
            <w:pPr>
              <w:spacing w:line="360" w:lineRule="auto"/>
              <w:rPr>
                <w:rFonts w:ascii="GHEA Grapalat" w:hAnsi="GHEA Grapalat"/>
                <w:lang w:val="hy-AM"/>
              </w:rPr>
            </w:pPr>
          </w:p>
          <w:p w14:paraId="30718221" w14:textId="77777777" w:rsidR="00036F1C" w:rsidRDefault="00036F1C" w:rsidP="00274EFA">
            <w:pPr>
              <w:spacing w:line="360" w:lineRule="auto"/>
              <w:rPr>
                <w:rFonts w:ascii="GHEA Grapalat" w:hAnsi="GHEA Grapalat"/>
                <w:lang w:val="hy-AM"/>
              </w:rPr>
            </w:pPr>
          </w:p>
          <w:p w14:paraId="3D0A81C7" w14:textId="77777777" w:rsidR="00036F1C" w:rsidRDefault="00036F1C" w:rsidP="00274EFA">
            <w:pPr>
              <w:spacing w:line="360" w:lineRule="auto"/>
              <w:rPr>
                <w:rFonts w:ascii="GHEA Grapalat" w:hAnsi="GHEA Grapalat"/>
                <w:lang w:val="hy-AM"/>
              </w:rPr>
            </w:pPr>
          </w:p>
          <w:p w14:paraId="71B1B24B" w14:textId="77777777" w:rsidR="00036F1C" w:rsidRDefault="00036F1C" w:rsidP="00274EFA">
            <w:pPr>
              <w:spacing w:line="360" w:lineRule="auto"/>
              <w:rPr>
                <w:rFonts w:ascii="GHEA Grapalat" w:hAnsi="GHEA Grapalat"/>
                <w:lang w:val="hy-AM"/>
              </w:rPr>
            </w:pPr>
          </w:p>
          <w:p w14:paraId="387D8E58" w14:textId="39F35A76" w:rsidR="00036F1C" w:rsidRDefault="00036F1C" w:rsidP="00274EFA">
            <w:pPr>
              <w:spacing w:line="360" w:lineRule="auto"/>
              <w:rPr>
                <w:rFonts w:ascii="GHEA Grapalat" w:hAnsi="GHEA Grapalat"/>
                <w:lang w:val="hy-AM"/>
              </w:rPr>
            </w:pPr>
          </w:p>
          <w:p w14:paraId="47E23A08" w14:textId="08083E55" w:rsidR="0028620E" w:rsidRDefault="0028620E" w:rsidP="00274EFA">
            <w:pPr>
              <w:spacing w:line="360" w:lineRule="auto"/>
              <w:rPr>
                <w:rFonts w:ascii="GHEA Grapalat" w:hAnsi="GHEA Grapalat"/>
                <w:lang w:val="hy-AM"/>
              </w:rPr>
            </w:pPr>
          </w:p>
          <w:p w14:paraId="3F4BEB1E" w14:textId="52BA9247" w:rsidR="0028620E" w:rsidRDefault="0028620E" w:rsidP="00274EFA">
            <w:pPr>
              <w:spacing w:line="360" w:lineRule="auto"/>
              <w:rPr>
                <w:rFonts w:ascii="GHEA Grapalat" w:hAnsi="GHEA Grapalat"/>
                <w:lang w:val="hy-AM"/>
              </w:rPr>
            </w:pPr>
          </w:p>
          <w:p w14:paraId="5A8A84DC" w14:textId="41D210E6" w:rsidR="0028620E" w:rsidRDefault="0028620E" w:rsidP="00274EFA">
            <w:pPr>
              <w:spacing w:line="360" w:lineRule="auto"/>
              <w:rPr>
                <w:rFonts w:ascii="GHEA Grapalat" w:hAnsi="GHEA Grapalat"/>
                <w:lang w:val="hy-AM"/>
              </w:rPr>
            </w:pPr>
          </w:p>
          <w:p w14:paraId="32DF1A47" w14:textId="3C75FF58" w:rsidR="0028620E" w:rsidRDefault="0028620E" w:rsidP="00274EFA">
            <w:pPr>
              <w:spacing w:line="360" w:lineRule="auto"/>
              <w:rPr>
                <w:rFonts w:ascii="GHEA Grapalat" w:hAnsi="GHEA Grapalat"/>
                <w:lang w:val="hy-AM"/>
              </w:rPr>
            </w:pPr>
          </w:p>
          <w:p w14:paraId="15D1B5A7" w14:textId="47C6AE56" w:rsidR="0028620E" w:rsidRDefault="0028620E" w:rsidP="00274EFA">
            <w:pPr>
              <w:spacing w:line="360" w:lineRule="auto"/>
              <w:rPr>
                <w:rFonts w:ascii="GHEA Grapalat" w:hAnsi="GHEA Grapalat"/>
                <w:lang w:val="hy-AM"/>
              </w:rPr>
            </w:pPr>
          </w:p>
          <w:p w14:paraId="2C1AEFA3" w14:textId="30F1CE3F" w:rsidR="0028620E" w:rsidRDefault="0028620E" w:rsidP="00274EFA">
            <w:pPr>
              <w:spacing w:line="360" w:lineRule="auto"/>
              <w:rPr>
                <w:rFonts w:ascii="GHEA Grapalat" w:hAnsi="GHEA Grapalat"/>
                <w:lang w:val="hy-AM"/>
              </w:rPr>
            </w:pPr>
          </w:p>
          <w:p w14:paraId="47820A66" w14:textId="0D57B627" w:rsidR="0028620E" w:rsidRDefault="0028620E" w:rsidP="00274EFA">
            <w:pPr>
              <w:spacing w:line="360" w:lineRule="auto"/>
              <w:rPr>
                <w:rFonts w:ascii="GHEA Grapalat" w:hAnsi="GHEA Grapalat"/>
                <w:lang w:val="hy-AM"/>
              </w:rPr>
            </w:pPr>
          </w:p>
          <w:p w14:paraId="78F3A033" w14:textId="50802125" w:rsidR="0028620E" w:rsidRDefault="0028620E" w:rsidP="00274EFA">
            <w:pPr>
              <w:spacing w:line="360" w:lineRule="auto"/>
              <w:rPr>
                <w:rFonts w:ascii="GHEA Grapalat" w:hAnsi="GHEA Grapalat"/>
                <w:lang w:val="hy-AM"/>
              </w:rPr>
            </w:pPr>
          </w:p>
          <w:p w14:paraId="5E8474B6" w14:textId="635BAAA1" w:rsidR="0028620E" w:rsidRDefault="0028620E" w:rsidP="00274EFA">
            <w:pPr>
              <w:spacing w:line="360" w:lineRule="auto"/>
              <w:rPr>
                <w:rFonts w:ascii="GHEA Grapalat" w:hAnsi="GHEA Grapalat"/>
                <w:lang w:val="hy-AM"/>
              </w:rPr>
            </w:pPr>
          </w:p>
          <w:p w14:paraId="4EADD44E" w14:textId="13EA4AB1" w:rsidR="0028620E" w:rsidRDefault="0028620E" w:rsidP="00274EFA">
            <w:pPr>
              <w:spacing w:line="360" w:lineRule="auto"/>
              <w:rPr>
                <w:rFonts w:ascii="GHEA Grapalat" w:hAnsi="GHEA Grapalat"/>
                <w:lang w:val="hy-AM"/>
              </w:rPr>
            </w:pPr>
          </w:p>
          <w:p w14:paraId="1E401DF4" w14:textId="73A8F3C7" w:rsidR="0028620E" w:rsidRDefault="0028620E" w:rsidP="00274EFA">
            <w:pPr>
              <w:spacing w:line="360" w:lineRule="auto"/>
              <w:rPr>
                <w:rFonts w:ascii="GHEA Grapalat" w:hAnsi="GHEA Grapalat"/>
                <w:lang w:val="hy-AM"/>
              </w:rPr>
            </w:pPr>
          </w:p>
          <w:p w14:paraId="339D1021" w14:textId="150DA2A3" w:rsidR="0028620E" w:rsidRDefault="0028620E" w:rsidP="00274EFA">
            <w:pPr>
              <w:spacing w:line="360" w:lineRule="auto"/>
              <w:rPr>
                <w:rFonts w:ascii="GHEA Grapalat" w:hAnsi="GHEA Grapalat"/>
                <w:lang w:val="hy-AM"/>
              </w:rPr>
            </w:pPr>
          </w:p>
          <w:p w14:paraId="4724FC1D" w14:textId="7C2BC6D2" w:rsidR="0028620E" w:rsidRDefault="0028620E" w:rsidP="00274EFA">
            <w:pPr>
              <w:spacing w:line="360" w:lineRule="auto"/>
              <w:rPr>
                <w:rFonts w:ascii="GHEA Grapalat" w:hAnsi="GHEA Grapalat"/>
                <w:lang w:val="hy-AM"/>
              </w:rPr>
            </w:pPr>
          </w:p>
          <w:p w14:paraId="36775FAC" w14:textId="475CCCF2" w:rsidR="0028620E" w:rsidRDefault="0028620E" w:rsidP="00274EFA">
            <w:pPr>
              <w:spacing w:line="360" w:lineRule="auto"/>
              <w:rPr>
                <w:rFonts w:ascii="GHEA Grapalat" w:hAnsi="GHEA Grapalat"/>
                <w:lang w:val="hy-AM"/>
              </w:rPr>
            </w:pPr>
          </w:p>
          <w:p w14:paraId="4E2F3B8D" w14:textId="77777777" w:rsidR="00A3464E" w:rsidRDefault="00A3464E" w:rsidP="00274EFA">
            <w:pPr>
              <w:spacing w:line="360" w:lineRule="auto"/>
              <w:rPr>
                <w:rFonts w:ascii="GHEA Grapalat" w:hAnsi="GHEA Grapalat"/>
                <w:lang w:val="hy-AM"/>
              </w:rPr>
            </w:pPr>
          </w:p>
          <w:p w14:paraId="3D31313C" w14:textId="6962DF96" w:rsidR="00036F1C" w:rsidRDefault="00036F1C" w:rsidP="00274EFA">
            <w:pPr>
              <w:spacing w:line="360" w:lineRule="auto"/>
              <w:rPr>
                <w:rFonts w:ascii="GHEA Grapalat" w:hAnsi="GHEA Grapalat"/>
                <w:lang w:val="hy-AM"/>
              </w:rPr>
            </w:pPr>
            <w:r>
              <w:rPr>
                <w:rFonts w:ascii="GHEA Grapalat" w:hAnsi="GHEA Grapalat"/>
                <w:lang w:val="hy-AM"/>
              </w:rPr>
              <w:t xml:space="preserve">5․ </w:t>
            </w:r>
            <w:r w:rsidR="0028620E" w:rsidRPr="00D56BB8">
              <w:rPr>
                <w:rFonts w:ascii="GHEA Grapalat" w:hAnsi="GHEA Grapalat"/>
                <w:lang w:val="hy-AM"/>
              </w:rPr>
              <w:t>Նախագիծը վերախմբագրվել է</w:t>
            </w:r>
            <w:r>
              <w:rPr>
                <w:rFonts w:ascii="GHEA Grapalat" w:hAnsi="GHEA Grapalat"/>
                <w:lang w:val="hy-AM"/>
              </w:rPr>
              <w:t>։</w:t>
            </w:r>
            <w:r w:rsidR="0028620E">
              <w:rPr>
                <w:rFonts w:ascii="GHEA Grapalat" w:hAnsi="GHEA Grapalat"/>
                <w:lang w:val="hy-AM"/>
              </w:rPr>
              <w:t xml:space="preserve"> </w:t>
            </w:r>
            <w:r w:rsidR="0028620E">
              <w:rPr>
                <w:rFonts w:ascii="GHEA Grapalat" w:hAnsi="GHEA Grapalat"/>
                <w:lang w:val="hy-AM"/>
              </w:rPr>
              <w:lastRenderedPageBreak/>
              <w:t>Նախագծից հանվել են 2-րդ, 3-րդ և 4-րդ կետերը։</w:t>
            </w:r>
          </w:p>
          <w:p w14:paraId="707F739E" w14:textId="77777777" w:rsidR="00036F1C" w:rsidRPr="00036F1C" w:rsidRDefault="00036F1C" w:rsidP="00036F1C">
            <w:pPr>
              <w:rPr>
                <w:rFonts w:ascii="GHEA Grapalat" w:hAnsi="GHEA Grapalat"/>
                <w:lang w:val="hy-AM"/>
              </w:rPr>
            </w:pPr>
          </w:p>
          <w:p w14:paraId="1DB07CA6" w14:textId="77777777" w:rsidR="00036F1C" w:rsidRPr="00036F1C" w:rsidRDefault="00036F1C" w:rsidP="00036F1C">
            <w:pPr>
              <w:rPr>
                <w:rFonts w:ascii="GHEA Grapalat" w:hAnsi="GHEA Grapalat"/>
                <w:lang w:val="hy-AM"/>
              </w:rPr>
            </w:pPr>
          </w:p>
          <w:p w14:paraId="2D97CC9C" w14:textId="54BB5B55" w:rsidR="00036F1C" w:rsidRDefault="00036F1C" w:rsidP="00036F1C">
            <w:pPr>
              <w:rPr>
                <w:rFonts w:ascii="GHEA Grapalat" w:hAnsi="GHEA Grapalat"/>
                <w:lang w:val="hy-AM"/>
              </w:rPr>
            </w:pPr>
          </w:p>
          <w:p w14:paraId="32ABA652" w14:textId="77777777" w:rsidR="00036F1C" w:rsidRPr="00036F1C" w:rsidRDefault="00036F1C" w:rsidP="00036F1C">
            <w:pPr>
              <w:rPr>
                <w:rFonts w:ascii="GHEA Grapalat" w:hAnsi="GHEA Grapalat"/>
                <w:lang w:val="hy-AM"/>
              </w:rPr>
            </w:pPr>
          </w:p>
          <w:p w14:paraId="4AF412E4" w14:textId="0CB03EC0" w:rsidR="00036F1C" w:rsidRDefault="00036F1C" w:rsidP="00036F1C">
            <w:pPr>
              <w:rPr>
                <w:rFonts w:ascii="GHEA Grapalat" w:hAnsi="GHEA Grapalat"/>
                <w:lang w:val="hy-AM"/>
              </w:rPr>
            </w:pPr>
          </w:p>
          <w:p w14:paraId="7ADEA28A" w14:textId="77777777" w:rsidR="0028620E" w:rsidRDefault="00036F1C" w:rsidP="0028620E">
            <w:pPr>
              <w:spacing w:line="360" w:lineRule="auto"/>
              <w:rPr>
                <w:rFonts w:ascii="GHEA Grapalat" w:hAnsi="GHEA Grapalat"/>
                <w:lang w:val="hy-AM"/>
              </w:rPr>
            </w:pPr>
            <w:r>
              <w:rPr>
                <w:rFonts w:ascii="GHEA Grapalat" w:hAnsi="GHEA Grapalat"/>
                <w:lang w:val="hy-AM"/>
              </w:rPr>
              <w:t>6</w:t>
            </w:r>
            <w:r w:rsidRPr="00036F1C">
              <w:rPr>
                <w:rFonts w:ascii="Cambria Math" w:hAnsi="Cambria Math" w:cs="Cambria Math"/>
                <w:lang w:val="hy-AM"/>
              </w:rPr>
              <w:t>․</w:t>
            </w:r>
            <w:r w:rsidRPr="00036F1C">
              <w:rPr>
                <w:rFonts w:ascii="GHEA Grapalat" w:hAnsi="GHEA Grapalat"/>
                <w:lang w:val="hy-AM"/>
              </w:rPr>
              <w:t xml:space="preserve"> </w:t>
            </w:r>
            <w:r w:rsidR="0028620E" w:rsidRPr="00D56BB8">
              <w:rPr>
                <w:rFonts w:ascii="GHEA Grapalat" w:hAnsi="GHEA Grapalat"/>
                <w:lang w:val="hy-AM"/>
              </w:rPr>
              <w:t>Նախագիծը վերախմբագրվել է</w:t>
            </w:r>
            <w:r w:rsidR="0028620E">
              <w:rPr>
                <w:rFonts w:ascii="GHEA Grapalat" w:hAnsi="GHEA Grapalat"/>
                <w:lang w:val="hy-AM"/>
              </w:rPr>
              <w:t>։ Նախագծից հանվել են 2-րդ, 3-րդ և 4-րդ կետերը։</w:t>
            </w:r>
          </w:p>
          <w:p w14:paraId="61C2B666" w14:textId="082BAAE7" w:rsidR="00036F1C" w:rsidRDefault="00036F1C" w:rsidP="0028620E">
            <w:pPr>
              <w:spacing w:line="360" w:lineRule="auto"/>
              <w:rPr>
                <w:rFonts w:ascii="GHEA Grapalat" w:hAnsi="GHEA Grapalat"/>
                <w:lang w:val="hy-AM"/>
              </w:rPr>
            </w:pPr>
          </w:p>
          <w:p w14:paraId="0E48278E" w14:textId="77777777" w:rsidR="00A3464E" w:rsidRDefault="00A3464E" w:rsidP="0028620E">
            <w:pPr>
              <w:spacing w:line="360" w:lineRule="auto"/>
              <w:rPr>
                <w:rFonts w:ascii="GHEA Grapalat" w:hAnsi="GHEA Grapalat"/>
                <w:lang w:val="hy-AM"/>
              </w:rPr>
            </w:pPr>
          </w:p>
          <w:p w14:paraId="0A65FC92" w14:textId="328D3FE8" w:rsidR="00036F1C" w:rsidRPr="00036F1C" w:rsidRDefault="00036F1C" w:rsidP="0028620E">
            <w:pPr>
              <w:spacing w:line="360" w:lineRule="auto"/>
              <w:rPr>
                <w:rFonts w:ascii="GHEA Grapalat" w:hAnsi="GHEA Grapalat"/>
                <w:lang w:val="hy-AM"/>
              </w:rPr>
            </w:pPr>
            <w:r>
              <w:rPr>
                <w:rFonts w:ascii="GHEA Grapalat" w:hAnsi="GHEA Grapalat"/>
                <w:lang w:val="hy-AM"/>
              </w:rPr>
              <w:t>7</w:t>
            </w:r>
            <w:r>
              <w:rPr>
                <w:rFonts w:ascii="Cambria Math" w:hAnsi="Cambria Math" w:cs="Cambria Math"/>
                <w:lang w:val="hy-AM"/>
              </w:rPr>
              <w:t>․</w:t>
            </w:r>
            <w:r>
              <w:rPr>
                <w:rFonts w:ascii="GHEA Grapalat" w:hAnsi="GHEA Grapalat"/>
                <w:lang w:val="hy-AM"/>
              </w:rPr>
              <w:t xml:space="preserve"> </w:t>
            </w:r>
            <w:r w:rsidR="0028620E" w:rsidRPr="0028620E">
              <w:rPr>
                <w:rFonts w:ascii="GHEA Grapalat" w:hAnsi="GHEA Grapalat"/>
                <w:lang w:val="hy-AM"/>
              </w:rPr>
              <w:t>Նախագիծը վերախմբագրվել է։ Նախագծից հանվել են 2-րդ, 3-րդ և 4-րդ կետերը։</w:t>
            </w:r>
          </w:p>
        </w:tc>
      </w:tr>
    </w:tbl>
    <w:p w14:paraId="50E6FF6B" w14:textId="2BAF1B3D" w:rsidR="00500AC2" w:rsidRPr="00EB562B" w:rsidRDefault="00A96513" w:rsidP="00EB562B">
      <w:pPr>
        <w:spacing w:line="360" w:lineRule="auto"/>
        <w:ind w:right="-455"/>
        <w:jc w:val="both"/>
        <w:rPr>
          <w:rFonts w:ascii="GHEA Grapalat" w:hAnsi="GHEA Grapalat" w:cs="Times Armenian"/>
          <w:lang w:val="hy-AM"/>
        </w:rPr>
      </w:pPr>
      <w:r w:rsidRPr="00860DA6">
        <w:rPr>
          <w:rFonts w:ascii="GHEA Grapalat" w:hAnsi="GHEA Grapalat" w:cs="Times Armenian"/>
          <w:lang w:val="hy-AM"/>
        </w:rPr>
        <w:lastRenderedPageBreak/>
        <w:t xml:space="preserve"> </w:t>
      </w:r>
    </w:p>
    <w:sectPr w:rsidR="00500AC2" w:rsidRPr="00EB562B" w:rsidSect="00B25366">
      <w:headerReference w:type="default" r:id="rId7"/>
      <w:pgSz w:w="16838" w:h="11906" w:orient="landscape" w:code="9"/>
      <w:pgMar w:top="270" w:right="1138" w:bottom="4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0DC70" w14:textId="77777777" w:rsidR="008A4B31" w:rsidRDefault="008A4B31" w:rsidP="00787761">
      <w:r>
        <w:separator/>
      </w:r>
    </w:p>
  </w:endnote>
  <w:endnote w:type="continuationSeparator" w:id="0">
    <w:p w14:paraId="385FA4AC" w14:textId="77777777" w:rsidR="008A4B31" w:rsidRDefault="008A4B3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25323" w14:textId="77777777" w:rsidR="008A4B31" w:rsidRDefault="008A4B31" w:rsidP="00787761">
      <w:r>
        <w:separator/>
      </w:r>
    </w:p>
  </w:footnote>
  <w:footnote w:type="continuationSeparator" w:id="0">
    <w:p w14:paraId="69ED3019" w14:textId="77777777" w:rsidR="008A4B31" w:rsidRDefault="008A4B3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662184"/>
      <w:docPartObj>
        <w:docPartGallery w:val="Page Numbers (Top of Page)"/>
        <w:docPartUnique/>
      </w:docPartObj>
    </w:sdtPr>
    <w:sdtEndPr/>
    <w:sdtContent>
      <w:p w14:paraId="4C2EC43B" w14:textId="14CAB297" w:rsidR="00787761" w:rsidRDefault="00EF1B15">
        <w:pPr>
          <w:pStyle w:val="Header"/>
          <w:jc w:val="center"/>
        </w:pPr>
        <w:r>
          <w:fldChar w:fldCharType="begin"/>
        </w:r>
        <w:r>
          <w:instrText xml:space="preserve"> PAGE   \* MERGEFORMAT </w:instrText>
        </w:r>
        <w:r>
          <w:fldChar w:fldCharType="separate"/>
        </w:r>
        <w:r w:rsidR="00A3464E">
          <w:rPr>
            <w:noProof/>
          </w:rPr>
          <w:t>7</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8192C7F"/>
    <w:multiLevelType w:val="hybridMultilevel"/>
    <w:tmpl w:val="FBC4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36F1C"/>
    <w:rsid w:val="00047376"/>
    <w:rsid w:val="0004740B"/>
    <w:rsid w:val="0008087D"/>
    <w:rsid w:val="0008679E"/>
    <w:rsid w:val="000944C6"/>
    <w:rsid w:val="00096641"/>
    <w:rsid w:val="000B6557"/>
    <w:rsid w:val="000B6C75"/>
    <w:rsid w:val="000E1201"/>
    <w:rsid w:val="000F47EA"/>
    <w:rsid w:val="000F5694"/>
    <w:rsid w:val="001001A8"/>
    <w:rsid w:val="001118D2"/>
    <w:rsid w:val="00134208"/>
    <w:rsid w:val="0014347E"/>
    <w:rsid w:val="00147189"/>
    <w:rsid w:val="00153186"/>
    <w:rsid w:val="001926F4"/>
    <w:rsid w:val="001976FC"/>
    <w:rsid w:val="001A2605"/>
    <w:rsid w:val="001A4A40"/>
    <w:rsid w:val="001C4355"/>
    <w:rsid w:val="001C6D1F"/>
    <w:rsid w:val="001D6B0D"/>
    <w:rsid w:val="001E7CE0"/>
    <w:rsid w:val="002024A3"/>
    <w:rsid w:val="00243C06"/>
    <w:rsid w:val="00253665"/>
    <w:rsid w:val="00267C23"/>
    <w:rsid w:val="00274EFA"/>
    <w:rsid w:val="002757BE"/>
    <w:rsid w:val="002829A7"/>
    <w:rsid w:val="0028620E"/>
    <w:rsid w:val="00286749"/>
    <w:rsid w:val="002958BA"/>
    <w:rsid w:val="002C22FD"/>
    <w:rsid w:val="002C51C1"/>
    <w:rsid w:val="002C754C"/>
    <w:rsid w:val="002F1FE6"/>
    <w:rsid w:val="0032307B"/>
    <w:rsid w:val="00327110"/>
    <w:rsid w:val="003336AA"/>
    <w:rsid w:val="003673C0"/>
    <w:rsid w:val="003A2352"/>
    <w:rsid w:val="003B675B"/>
    <w:rsid w:val="003D359B"/>
    <w:rsid w:val="003F2B21"/>
    <w:rsid w:val="003F6BF8"/>
    <w:rsid w:val="00403057"/>
    <w:rsid w:val="00417F72"/>
    <w:rsid w:val="00421BF4"/>
    <w:rsid w:val="00424642"/>
    <w:rsid w:val="00432ED6"/>
    <w:rsid w:val="0043779A"/>
    <w:rsid w:val="00457F06"/>
    <w:rsid w:val="0048628A"/>
    <w:rsid w:val="00491125"/>
    <w:rsid w:val="004A517D"/>
    <w:rsid w:val="004A7720"/>
    <w:rsid w:val="004C7FC5"/>
    <w:rsid w:val="004D2847"/>
    <w:rsid w:val="00500AC2"/>
    <w:rsid w:val="0050561C"/>
    <w:rsid w:val="00507264"/>
    <w:rsid w:val="005072DE"/>
    <w:rsid w:val="005158C3"/>
    <w:rsid w:val="00531F92"/>
    <w:rsid w:val="00537C3E"/>
    <w:rsid w:val="00557939"/>
    <w:rsid w:val="005709DC"/>
    <w:rsid w:val="005732E8"/>
    <w:rsid w:val="005948DC"/>
    <w:rsid w:val="005B7128"/>
    <w:rsid w:val="005F06FB"/>
    <w:rsid w:val="005F214E"/>
    <w:rsid w:val="005F5252"/>
    <w:rsid w:val="005F7CCC"/>
    <w:rsid w:val="00604448"/>
    <w:rsid w:val="00605A03"/>
    <w:rsid w:val="006128AE"/>
    <w:rsid w:val="00631FD1"/>
    <w:rsid w:val="006765BC"/>
    <w:rsid w:val="00693109"/>
    <w:rsid w:val="006A14FB"/>
    <w:rsid w:val="006B4443"/>
    <w:rsid w:val="006D55EF"/>
    <w:rsid w:val="006D72FA"/>
    <w:rsid w:val="006E5152"/>
    <w:rsid w:val="006E74EB"/>
    <w:rsid w:val="006F1045"/>
    <w:rsid w:val="007327F2"/>
    <w:rsid w:val="00747C1A"/>
    <w:rsid w:val="00787761"/>
    <w:rsid w:val="00787B60"/>
    <w:rsid w:val="00792063"/>
    <w:rsid w:val="007A1B70"/>
    <w:rsid w:val="007A5673"/>
    <w:rsid w:val="007B5D79"/>
    <w:rsid w:val="007C5772"/>
    <w:rsid w:val="007E0A8B"/>
    <w:rsid w:val="007F0799"/>
    <w:rsid w:val="00804E03"/>
    <w:rsid w:val="008060CA"/>
    <w:rsid w:val="008061CD"/>
    <w:rsid w:val="0080683F"/>
    <w:rsid w:val="008170D0"/>
    <w:rsid w:val="00825E4A"/>
    <w:rsid w:val="008464DF"/>
    <w:rsid w:val="008519B9"/>
    <w:rsid w:val="00860505"/>
    <w:rsid w:val="00860DA6"/>
    <w:rsid w:val="00877CE8"/>
    <w:rsid w:val="0089127D"/>
    <w:rsid w:val="008966C7"/>
    <w:rsid w:val="008A044C"/>
    <w:rsid w:val="008A4B31"/>
    <w:rsid w:val="008A54A9"/>
    <w:rsid w:val="008B2049"/>
    <w:rsid w:val="008C06CE"/>
    <w:rsid w:val="008C10FC"/>
    <w:rsid w:val="008D5479"/>
    <w:rsid w:val="008E26E0"/>
    <w:rsid w:val="008E51E4"/>
    <w:rsid w:val="0094273B"/>
    <w:rsid w:val="009560E6"/>
    <w:rsid w:val="009567F9"/>
    <w:rsid w:val="009601C0"/>
    <w:rsid w:val="00993169"/>
    <w:rsid w:val="009A1B72"/>
    <w:rsid w:val="009C5E43"/>
    <w:rsid w:val="009F544E"/>
    <w:rsid w:val="00A30404"/>
    <w:rsid w:val="00A3464E"/>
    <w:rsid w:val="00A66A1E"/>
    <w:rsid w:val="00A732CC"/>
    <w:rsid w:val="00A737A4"/>
    <w:rsid w:val="00A96513"/>
    <w:rsid w:val="00AB264F"/>
    <w:rsid w:val="00AB75D7"/>
    <w:rsid w:val="00AC244E"/>
    <w:rsid w:val="00AE3F58"/>
    <w:rsid w:val="00AF4DFB"/>
    <w:rsid w:val="00B02C1C"/>
    <w:rsid w:val="00B06190"/>
    <w:rsid w:val="00B25366"/>
    <w:rsid w:val="00B27405"/>
    <w:rsid w:val="00B331FC"/>
    <w:rsid w:val="00B73A3D"/>
    <w:rsid w:val="00B73E5C"/>
    <w:rsid w:val="00B90735"/>
    <w:rsid w:val="00B91219"/>
    <w:rsid w:val="00B941B3"/>
    <w:rsid w:val="00BA7DC1"/>
    <w:rsid w:val="00BB0EC4"/>
    <w:rsid w:val="00BD6EE5"/>
    <w:rsid w:val="00BE5091"/>
    <w:rsid w:val="00C0547C"/>
    <w:rsid w:val="00C06B33"/>
    <w:rsid w:val="00C10F38"/>
    <w:rsid w:val="00C15739"/>
    <w:rsid w:val="00C1787E"/>
    <w:rsid w:val="00C3419B"/>
    <w:rsid w:val="00C43D78"/>
    <w:rsid w:val="00C54094"/>
    <w:rsid w:val="00C91E98"/>
    <w:rsid w:val="00C9714F"/>
    <w:rsid w:val="00CC556B"/>
    <w:rsid w:val="00CD439C"/>
    <w:rsid w:val="00CE391F"/>
    <w:rsid w:val="00CE3C7C"/>
    <w:rsid w:val="00CF7D3F"/>
    <w:rsid w:val="00D032BE"/>
    <w:rsid w:val="00D03FEB"/>
    <w:rsid w:val="00D305AF"/>
    <w:rsid w:val="00D340CB"/>
    <w:rsid w:val="00D56BB8"/>
    <w:rsid w:val="00D63608"/>
    <w:rsid w:val="00D67E2F"/>
    <w:rsid w:val="00D70AA6"/>
    <w:rsid w:val="00D720FE"/>
    <w:rsid w:val="00D9209E"/>
    <w:rsid w:val="00D93655"/>
    <w:rsid w:val="00DA73A6"/>
    <w:rsid w:val="00DD201E"/>
    <w:rsid w:val="00DD22C8"/>
    <w:rsid w:val="00DE73DB"/>
    <w:rsid w:val="00E2570D"/>
    <w:rsid w:val="00E35F96"/>
    <w:rsid w:val="00E47C13"/>
    <w:rsid w:val="00E54E7F"/>
    <w:rsid w:val="00E671F7"/>
    <w:rsid w:val="00E76A19"/>
    <w:rsid w:val="00E76CF8"/>
    <w:rsid w:val="00E850FA"/>
    <w:rsid w:val="00E874CD"/>
    <w:rsid w:val="00E94E3A"/>
    <w:rsid w:val="00E9699E"/>
    <w:rsid w:val="00E96A7E"/>
    <w:rsid w:val="00E97EA5"/>
    <w:rsid w:val="00EA3547"/>
    <w:rsid w:val="00EA590F"/>
    <w:rsid w:val="00EB562B"/>
    <w:rsid w:val="00EB6D58"/>
    <w:rsid w:val="00EB7861"/>
    <w:rsid w:val="00EC60EC"/>
    <w:rsid w:val="00EF1B15"/>
    <w:rsid w:val="00F049EF"/>
    <w:rsid w:val="00F13F3D"/>
    <w:rsid w:val="00F35D6A"/>
    <w:rsid w:val="00F42A86"/>
    <w:rsid w:val="00F5335A"/>
    <w:rsid w:val="00F60798"/>
    <w:rsid w:val="00F75828"/>
    <w:rsid w:val="00F775C1"/>
    <w:rsid w:val="00F816D4"/>
    <w:rsid w:val="00F823AC"/>
    <w:rsid w:val="00FB6B50"/>
    <w:rsid w:val="00FC0AC9"/>
    <w:rsid w:val="00FC3942"/>
    <w:rsid w:val="00FD2F8F"/>
    <w:rsid w:val="00FD6773"/>
    <w:rsid w:val="00FD7848"/>
    <w:rsid w:val="00FE20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30065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8</Pages>
  <Words>1677</Words>
  <Characters>9560</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MAghajanova</cp:lastModifiedBy>
  <cp:revision>74</cp:revision>
  <cp:lastPrinted>2021-03-12T12:53:00Z</cp:lastPrinted>
  <dcterms:created xsi:type="dcterms:W3CDTF">2021-03-18T12:43:00Z</dcterms:created>
  <dcterms:modified xsi:type="dcterms:W3CDTF">2021-06-16T10:59:00Z</dcterms:modified>
</cp:coreProperties>
</file>