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61F" w:rsidRPr="00B3213F" w:rsidRDefault="0049061F" w:rsidP="0049061F">
      <w:pPr>
        <w:shd w:val="clear" w:color="auto" w:fill="FFFFFF"/>
        <w:spacing w:after="0" w:line="240" w:lineRule="auto"/>
        <w:ind w:firstLine="375"/>
        <w:jc w:val="center"/>
        <w:rPr>
          <w:rFonts w:cs="Sylfaen"/>
          <w:b/>
          <w:szCs w:val="24"/>
          <w:lang w:val="hy-AM"/>
        </w:rPr>
      </w:pPr>
      <w:r w:rsidRPr="00B3213F">
        <w:rPr>
          <w:rFonts w:cs="Sylfaen"/>
          <w:b/>
          <w:szCs w:val="24"/>
          <w:lang w:val="hy-AM"/>
        </w:rPr>
        <w:t>ՀԻՄՆԱՎՈՐՈՒՄ</w:t>
      </w:r>
    </w:p>
    <w:p w:rsidR="0049061F" w:rsidRPr="00B3213F" w:rsidRDefault="00035765" w:rsidP="00795750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val="hy-AM"/>
        </w:rPr>
      </w:pPr>
      <w:r w:rsidRPr="00B3213F">
        <w:rPr>
          <w:rFonts w:cs="Arial"/>
          <w:b/>
          <w:szCs w:val="24"/>
          <w:lang w:val="hy-AM"/>
        </w:rPr>
        <w:t>«</w:t>
      </w:r>
      <w:r w:rsidR="00795750" w:rsidRPr="00B3213F">
        <w:rPr>
          <w:rStyle w:val="Strong"/>
          <w:color w:val="000000"/>
          <w:szCs w:val="24"/>
        </w:rPr>
        <w:t>ՀԱՅԱՍՏԱՆԻ ՀԱՆՐԱՊԵՏՈՒԹՅԱՆ ԿԱՌԱՎԱՐՈՒԹՅԱՆ 201</w:t>
      </w:r>
      <w:r w:rsidR="00795750" w:rsidRPr="00B3213F">
        <w:rPr>
          <w:rStyle w:val="Strong"/>
          <w:color w:val="000000"/>
          <w:szCs w:val="24"/>
          <w:lang w:val="hy-AM"/>
        </w:rPr>
        <w:t>9</w:t>
      </w:r>
      <w:r w:rsidR="00795750" w:rsidRPr="00B3213F">
        <w:rPr>
          <w:rStyle w:val="Strong"/>
          <w:color w:val="000000"/>
          <w:szCs w:val="24"/>
        </w:rPr>
        <w:t xml:space="preserve"> ԹՎԱԿԱՆԻ</w:t>
      </w:r>
      <w:r w:rsidR="00795750" w:rsidRPr="00B3213F">
        <w:rPr>
          <w:rStyle w:val="Strong"/>
          <w:color w:val="000000"/>
          <w:szCs w:val="24"/>
          <w:lang w:val="hy-AM"/>
        </w:rPr>
        <w:t xml:space="preserve"> ԴԵԿՏԵՄԲԵՐԻ</w:t>
      </w:r>
      <w:r w:rsidR="00795750" w:rsidRPr="00B3213F">
        <w:rPr>
          <w:rStyle w:val="Strong"/>
          <w:color w:val="000000"/>
          <w:szCs w:val="24"/>
        </w:rPr>
        <w:t xml:space="preserve"> </w:t>
      </w:r>
      <w:r w:rsidR="00795750" w:rsidRPr="00B3213F">
        <w:rPr>
          <w:rStyle w:val="Strong"/>
          <w:color w:val="000000"/>
          <w:szCs w:val="24"/>
          <w:lang w:val="hy-AM"/>
        </w:rPr>
        <w:t>19</w:t>
      </w:r>
      <w:r w:rsidR="00795750" w:rsidRPr="00B3213F">
        <w:rPr>
          <w:rStyle w:val="Strong"/>
          <w:color w:val="000000"/>
          <w:szCs w:val="24"/>
        </w:rPr>
        <w:t xml:space="preserve">-Ի N </w:t>
      </w:r>
      <w:r w:rsidR="00795750" w:rsidRPr="00B3213F">
        <w:rPr>
          <w:rStyle w:val="Strong"/>
          <w:color w:val="000000"/>
          <w:szCs w:val="24"/>
          <w:lang w:val="hy-AM"/>
        </w:rPr>
        <w:t>1845</w:t>
      </w:r>
      <w:r w:rsidR="00795750" w:rsidRPr="00B3213F">
        <w:rPr>
          <w:rStyle w:val="Strong"/>
          <w:color w:val="000000"/>
          <w:szCs w:val="24"/>
        </w:rPr>
        <w:t>-Ն ՈՐՈՇՄԱՆ</w:t>
      </w:r>
      <w:r w:rsidR="00795750" w:rsidRPr="00B3213F">
        <w:rPr>
          <w:rStyle w:val="Strong"/>
          <w:color w:val="000000"/>
          <w:szCs w:val="24"/>
          <w:lang w:val="hy-AM"/>
        </w:rPr>
        <w:t xml:space="preserve"> </w:t>
      </w:r>
      <w:r w:rsidR="00795750" w:rsidRPr="00B3213F">
        <w:rPr>
          <w:rStyle w:val="Strong"/>
          <w:color w:val="000000"/>
          <w:szCs w:val="24"/>
        </w:rPr>
        <w:t>ՄԵՋ ՓՈՓՈԽՈՒԹՅՈՒՆՆԵՐ ԿԱՏԱՐԵԼՈՒ ՄԱՍԻՆ</w:t>
      </w:r>
      <w:r w:rsidRPr="00B3213F">
        <w:rPr>
          <w:rFonts w:cs="Arial"/>
          <w:b/>
          <w:szCs w:val="24"/>
          <w:lang w:val="hy-AM"/>
        </w:rPr>
        <w:t xml:space="preserve">» ԿԱՌԱՎԱՐՈՒԹՅԱՆ ՈՐՈՇՄԱՆ </w:t>
      </w:r>
      <w:r w:rsidR="0049061F" w:rsidRPr="00B3213F">
        <w:rPr>
          <w:rFonts w:eastAsia="Times New Roman" w:cs="Times New Roman"/>
          <w:b/>
          <w:bCs/>
          <w:color w:val="000000"/>
          <w:szCs w:val="24"/>
          <w:lang w:val="hy-AM"/>
        </w:rPr>
        <w:t>ՆԱԽԱԳԾԻ</w:t>
      </w:r>
      <w:r w:rsidRPr="00B3213F">
        <w:rPr>
          <w:rFonts w:eastAsia="Times New Roman" w:cs="Times New Roman"/>
          <w:b/>
          <w:bCs/>
          <w:color w:val="000000"/>
          <w:szCs w:val="24"/>
          <w:lang w:val="hy-AM"/>
        </w:rPr>
        <w:t xml:space="preserve"> ԸՆԴՈՒՆՄԱՆ ՎԵՐԱԲԵՐՅԱԼ</w:t>
      </w:r>
    </w:p>
    <w:p w:rsidR="0049061F" w:rsidRPr="00B3213F" w:rsidRDefault="0049061F" w:rsidP="0049061F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bCs/>
          <w:color w:val="000000"/>
          <w:szCs w:val="24"/>
          <w:lang w:val="hy-AM"/>
        </w:rPr>
      </w:pPr>
    </w:p>
    <w:p w:rsidR="0049061F" w:rsidRPr="00B3213F" w:rsidRDefault="0049061F" w:rsidP="00FB3E40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/>
        <w:ind w:left="0" w:firstLine="567"/>
        <w:jc w:val="both"/>
        <w:rPr>
          <w:rFonts w:eastAsia="Times New Roman" w:cs="Times New Roman"/>
          <w:b/>
          <w:bCs/>
          <w:color w:val="000000"/>
          <w:szCs w:val="24"/>
          <w:lang w:val="hy-AM"/>
        </w:rPr>
      </w:pPr>
      <w:r w:rsidRPr="00B3213F">
        <w:rPr>
          <w:rFonts w:cs="Sylfaen"/>
          <w:b/>
          <w:szCs w:val="24"/>
          <w:lang w:val="hy-AM"/>
        </w:rPr>
        <w:t>Իրավական ակտի ընդունման անհրաժեշտությունը</w:t>
      </w:r>
    </w:p>
    <w:p w:rsidR="0049061F" w:rsidRPr="00B3213F" w:rsidRDefault="0049061F" w:rsidP="00FB3E40">
      <w:pPr>
        <w:tabs>
          <w:tab w:val="left" w:pos="851"/>
        </w:tabs>
        <w:spacing w:after="0"/>
        <w:ind w:firstLine="567"/>
        <w:jc w:val="both"/>
        <w:rPr>
          <w:szCs w:val="24"/>
          <w:lang w:val="hy-AM"/>
        </w:rPr>
      </w:pPr>
      <w:r w:rsidRPr="00B3213F">
        <w:rPr>
          <w:szCs w:val="24"/>
          <w:lang w:val="hy-AM"/>
        </w:rPr>
        <w:t xml:space="preserve">Նախագծի ընդունման անհրաժեշտությունը պայմանավորված է ՀՀ Ազգային ժողովի </w:t>
      </w:r>
      <w:r w:rsidR="00A503AE" w:rsidRPr="00B3213F">
        <w:rPr>
          <w:szCs w:val="24"/>
          <w:lang w:val="hy-AM"/>
        </w:rPr>
        <w:t>2019 թվականի հունիսի 19-ին «Շահումով խաղերի, ինտերնետ շահումով խաղերի և խաղատների մասին» Հայաստանի Հանրապետության օրենքում փոփոխություն կատարելու մասին</w:t>
      </w:r>
      <w:r w:rsidR="00FB3E40" w:rsidRPr="00B3213F">
        <w:rPr>
          <w:szCs w:val="24"/>
          <w:lang w:val="hy-AM"/>
        </w:rPr>
        <w:t>» N</w:t>
      </w:r>
      <w:r w:rsidR="00A503AE" w:rsidRPr="00B3213F">
        <w:rPr>
          <w:szCs w:val="24"/>
          <w:lang w:val="hy-AM"/>
        </w:rPr>
        <w:t xml:space="preserve">ՀՕ-92-Ն և </w:t>
      </w:r>
      <w:r w:rsidRPr="00B3213F">
        <w:rPr>
          <w:szCs w:val="24"/>
          <w:lang w:val="hy-AM"/>
        </w:rPr>
        <w:t>201</w:t>
      </w:r>
      <w:r w:rsidR="00795750" w:rsidRPr="00B3213F">
        <w:rPr>
          <w:szCs w:val="24"/>
          <w:lang w:val="hy-AM"/>
        </w:rPr>
        <w:t>9</w:t>
      </w:r>
      <w:r w:rsidRPr="00B3213F">
        <w:rPr>
          <w:szCs w:val="24"/>
          <w:lang w:val="hy-AM"/>
        </w:rPr>
        <w:t xml:space="preserve"> թվականի </w:t>
      </w:r>
      <w:r w:rsidR="00795750" w:rsidRPr="00B3213F">
        <w:rPr>
          <w:szCs w:val="24"/>
          <w:lang w:val="hy-AM"/>
        </w:rPr>
        <w:t>հոկտեմբերի</w:t>
      </w:r>
      <w:r w:rsidRPr="00B3213F">
        <w:rPr>
          <w:szCs w:val="24"/>
          <w:lang w:val="hy-AM"/>
        </w:rPr>
        <w:t xml:space="preserve"> 3-ի «</w:t>
      </w:r>
      <w:r w:rsidR="00795750" w:rsidRPr="00B3213F">
        <w:rPr>
          <w:bCs/>
          <w:color w:val="000000"/>
          <w:szCs w:val="24"/>
          <w:shd w:val="clear" w:color="auto" w:fill="FFFFFF"/>
          <w:lang w:val="hy-AM"/>
        </w:rPr>
        <w:t>Վիճակախաղերի</w:t>
      </w:r>
      <w:r w:rsidRPr="00B3213F">
        <w:rPr>
          <w:bCs/>
          <w:color w:val="000000"/>
          <w:szCs w:val="24"/>
          <w:shd w:val="clear" w:color="auto" w:fill="FFFFFF"/>
          <w:lang w:val="hy-AM"/>
        </w:rPr>
        <w:t xml:space="preserve"> մասին» Հայաստանի Հանրապետության օրենքում</w:t>
      </w:r>
      <w:r w:rsidR="006A021D" w:rsidRPr="00B3213F">
        <w:rPr>
          <w:rFonts w:cs="Calibri"/>
          <w:bCs/>
          <w:color w:val="000000"/>
          <w:szCs w:val="24"/>
          <w:shd w:val="clear" w:color="auto" w:fill="FFFFFF"/>
          <w:lang w:val="hy-AM"/>
        </w:rPr>
        <w:t xml:space="preserve"> </w:t>
      </w:r>
      <w:r w:rsidRPr="00B3213F">
        <w:rPr>
          <w:bCs/>
          <w:color w:val="000000"/>
          <w:szCs w:val="24"/>
          <w:shd w:val="clear" w:color="auto" w:fill="FFFFFF"/>
          <w:lang w:val="hy-AM"/>
        </w:rPr>
        <w:t>լրացում</w:t>
      </w:r>
      <w:r w:rsidR="00A503AE" w:rsidRPr="00B3213F">
        <w:rPr>
          <w:bCs/>
          <w:color w:val="000000"/>
          <w:szCs w:val="24"/>
          <w:shd w:val="clear" w:color="auto" w:fill="FFFFFF"/>
          <w:lang w:val="hy-AM"/>
        </w:rPr>
        <w:t>ներ և փոփոխություն</w:t>
      </w:r>
      <w:r w:rsidRPr="00B3213F">
        <w:rPr>
          <w:bCs/>
          <w:color w:val="000000"/>
          <w:szCs w:val="24"/>
          <w:shd w:val="clear" w:color="auto" w:fill="FFFFFF"/>
          <w:lang w:val="hy-AM"/>
        </w:rPr>
        <w:t xml:space="preserve"> կատարելու մասին</w:t>
      </w:r>
      <w:r w:rsidRPr="00B3213F">
        <w:rPr>
          <w:szCs w:val="24"/>
          <w:lang w:val="hy-AM"/>
        </w:rPr>
        <w:t xml:space="preserve">» </w:t>
      </w:r>
      <w:r w:rsidR="006A021D" w:rsidRPr="00B3213F">
        <w:rPr>
          <w:szCs w:val="24"/>
          <w:lang w:val="hy-AM"/>
        </w:rPr>
        <w:t>N</w:t>
      </w:r>
      <w:r w:rsidRPr="00B3213F">
        <w:rPr>
          <w:szCs w:val="24"/>
          <w:lang w:val="hy-AM"/>
        </w:rPr>
        <w:t>ՀՕ-</w:t>
      </w:r>
      <w:r w:rsidR="00795750" w:rsidRPr="00B3213F">
        <w:rPr>
          <w:szCs w:val="24"/>
          <w:lang w:val="hy-AM"/>
        </w:rPr>
        <w:t>186</w:t>
      </w:r>
      <w:r w:rsidRPr="00B3213F">
        <w:rPr>
          <w:szCs w:val="24"/>
          <w:lang w:val="hy-AM"/>
        </w:rPr>
        <w:t>-Ն օրենքներ</w:t>
      </w:r>
      <w:r w:rsidR="00A503AE" w:rsidRPr="00B3213F">
        <w:rPr>
          <w:szCs w:val="24"/>
          <w:lang w:val="hy-AM"/>
        </w:rPr>
        <w:t>ով</w:t>
      </w:r>
      <w:r w:rsidRPr="00B3213F">
        <w:rPr>
          <w:szCs w:val="24"/>
          <w:lang w:val="hy-AM"/>
        </w:rPr>
        <w:t xml:space="preserve"> կատարված</w:t>
      </w:r>
      <w:r w:rsidR="00A503AE" w:rsidRPr="00B3213F">
        <w:rPr>
          <w:szCs w:val="24"/>
          <w:lang w:val="hy-AM"/>
        </w:rPr>
        <w:t xml:space="preserve"> լրացումներով և</w:t>
      </w:r>
      <w:r w:rsidRPr="00B3213F">
        <w:rPr>
          <w:szCs w:val="24"/>
          <w:lang w:val="hy-AM"/>
        </w:rPr>
        <w:t xml:space="preserve"> փոփոխություններով:</w:t>
      </w:r>
    </w:p>
    <w:p w:rsidR="0049061F" w:rsidRPr="00B3213F" w:rsidRDefault="0049061F" w:rsidP="00FB3E4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cs="Sylfaen"/>
          <w:b/>
          <w:szCs w:val="24"/>
          <w:lang w:val="hy-AM"/>
        </w:rPr>
      </w:pPr>
      <w:r w:rsidRPr="00B3213F">
        <w:rPr>
          <w:rFonts w:cs="Sylfaen"/>
          <w:b/>
          <w:szCs w:val="24"/>
          <w:lang w:val="hy-AM"/>
        </w:rPr>
        <w:t>Ընթացիկ իրավիճակը և խնդիրները</w:t>
      </w:r>
    </w:p>
    <w:p w:rsidR="004E1F6F" w:rsidRPr="00B3213F" w:rsidRDefault="004E1F6F" w:rsidP="00FB3E40">
      <w:pPr>
        <w:tabs>
          <w:tab w:val="left" w:pos="851"/>
        </w:tabs>
        <w:spacing w:after="0"/>
        <w:ind w:firstLine="567"/>
        <w:jc w:val="both"/>
        <w:rPr>
          <w:szCs w:val="24"/>
          <w:lang w:val="hy-AM"/>
        </w:rPr>
      </w:pPr>
      <w:r w:rsidRPr="00B3213F">
        <w:rPr>
          <w:szCs w:val="24"/>
          <w:lang w:val="hy-AM"/>
        </w:rPr>
        <w:t>«Շահումով խաղերի, ինտերնետ շահումով խաղերի և խաղատների մասին» և «Վիճակախաղերի մասին» ՀՀ օրենքներով կատարված փոփոխություններով</w:t>
      </w:r>
      <w:r w:rsidR="000F4E00" w:rsidRPr="00B3213F">
        <w:rPr>
          <w:szCs w:val="24"/>
          <w:lang w:val="hy-AM"/>
        </w:rPr>
        <w:t xml:space="preserve"> շահումով խաղերի, ինտերնետ շահումով խաղերի, խաղատների և վիճակախաղերի</w:t>
      </w:r>
      <w:r w:rsidRPr="00B3213F">
        <w:rPr>
          <w:szCs w:val="24"/>
          <w:lang w:val="hy-AM"/>
        </w:rPr>
        <w:t xml:space="preserve"> կազմակերպիչների</w:t>
      </w:r>
      <w:r w:rsidR="000F4E00" w:rsidRPr="00B3213F">
        <w:rPr>
          <w:szCs w:val="24"/>
          <w:lang w:val="hy-AM"/>
        </w:rPr>
        <w:t xml:space="preserve"> (այսուհետ` Կազմակերպիչներ)</w:t>
      </w:r>
      <w:r w:rsidRPr="00B3213F">
        <w:rPr>
          <w:szCs w:val="24"/>
          <w:lang w:val="hy-AM"/>
        </w:rPr>
        <w:t xml:space="preserve"> նկատմամբ առաջացել են լիցենզիայի նոր պայմաններ և պահանջներ, որոնք ներառված չեն </w:t>
      </w:r>
      <w:r w:rsidRPr="00B3213F">
        <w:rPr>
          <w:rStyle w:val="Strong"/>
          <w:b w:val="0"/>
          <w:color w:val="000000"/>
          <w:szCs w:val="24"/>
          <w:lang w:val="hy-AM"/>
        </w:rPr>
        <w:t>Հայաստանի Հանրապետության կառավարության 2019 թվականի դեկտեմբերի 19-ի N1845-</w:t>
      </w:r>
      <w:r w:rsidR="00FB3E40" w:rsidRPr="00B3213F">
        <w:rPr>
          <w:rStyle w:val="Strong"/>
          <w:b w:val="0"/>
          <w:color w:val="000000"/>
          <w:szCs w:val="24"/>
          <w:lang w:val="hy-AM"/>
        </w:rPr>
        <w:t>Ն</w:t>
      </w:r>
      <w:r w:rsidRPr="00B3213F">
        <w:rPr>
          <w:rStyle w:val="Strong"/>
          <w:b w:val="0"/>
          <w:color w:val="000000"/>
          <w:szCs w:val="24"/>
          <w:lang w:val="hy-AM"/>
        </w:rPr>
        <w:t xml:space="preserve"> որոշմա</w:t>
      </w:r>
      <w:r w:rsidR="000F4E00" w:rsidRPr="00B3213F">
        <w:rPr>
          <w:rStyle w:val="Strong"/>
          <w:b w:val="0"/>
          <w:color w:val="000000"/>
          <w:szCs w:val="24"/>
          <w:lang w:val="hy-AM"/>
        </w:rPr>
        <w:t>ն հավելվածներով հաստատված ստուգաթերթերի հարցաշարերում:</w:t>
      </w:r>
      <w:r w:rsidRPr="00B3213F">
        <w:rPr>
          <w:rStyle w:val="Strong"/>
          <w:b w:val="0"/>
          <w:color w:val="000000"/>
          <w:szCs w:val="24"/>
          <w:lang w:val="hy-AM"/>
        </w:rPr>
        <w:t xml:space="preserve"> </w:t>
      </w:r>
    </w:p>
    <w:p w:rsidR="0049061F" w:rsidRPr="00B3213F" w:rsidRDefault="0049061F" w:rsidP="00FB3E40">
      <w:pPr>
        <w:pStyle w:val="ListParagraph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rFonts w:cs="Sylfaen"/>
          <w:b/>
          <w:szCs w:val="24"/>
          <w:lang w:val="hy-AM"/>
        </w:rPr>
      </w:pPr>
      <w:r w:rsidRPr="00B3213F">
        <w:rPr>
          <w:rFonts w:cs="Sylfaen"/>
          <w:b/>
          <w:szCs w:val="24"/>
          <w:lang w:val="hy-AM"/>
        </w:rPr>
        <w:t>Կարգավորման նպատակը և բնույթը</w:t>
      </w:r>
    </w:p>
    <w:p w:rsidR="000F4E00" w:rsidRPr="00B3213F" w:rsidRDefault="0049061F" w:rsidP="00FB3E40">
      <w:pPr>
        <w:tabs>
          <w:tab w:val="left" w:pos="851"/>
        </w:tabs>
        <w:spacing w:after="0"/>
        <w:ind w:firstLine="567"/>
        <w:jc w:val="both"/>
        <w:rPr>
          <w:szCs w:val="24"/>
          <w:lang w:val="hy-AM"/>
        </w:rPr>
      </w:pPr>
      <w:r w:rsidRPr="00B3213F">
        <w:rPr>
          <w:rFonts w:cs="Sylfaen"/>
          <w:szCs w:val="24"/>
          <w:lang w:val="hy-AM"/>
        </w:rPr>
        <w:t>Նախագծի</w:t>
      </w:r>
      <w:r w:rsidRPr="00B3213F">
        <w:rPr>
          <w:szCs w:val="24"/>
          <w:lang w:val="hy-AM"/>
        </w:rPr>
        <w:t xml:space="preserve"> </w:t>
      </w:r>
      <w:r w:rsidRPr="00B3213F">
        <w:rPr>
          <w:rFonts w:cs="Sylfaen"/>
          <w:szCs w:val="24"/>
          <w:lang w:val="hy-AM"/>
        </w:rPr>
        <w:t>նպատակն</w:t>
      </w:r>
      <w:r w:rsidRPr="00B3213F">
        <w:rPr>
          <w:szCs w:val="24"/>
          <w:lang w:val="hy-AM"/>
        </w:rPr>
        <w:t xml:space="preserve"> </w:t>
      </w:r>
      <w:r w:rsidRPr="00B3213F">
        <w:rPr>
          <w:rFonts w:cs="Sylfaen"/>
          <w:szCs w:val="24"/>
          <w:lang w:val="hy-AM"/>
        </w:rPr>
        <w:t>է</w:t>
      </w:r>
      <w:r w:rsidRPr="00B3213F">
        <w:rPr>
          <w:szCs w:val="24"/>
          <w:lang w:val="hy-AM"/>
        </w:rPr>
        <w:t xml:space="preserve"> </w:t>
      </w:r>
      <w:r w:rsidR="000F4E00" w:rsidRPr="00B3213F">
        <w:rPr>
          <w:szCs w:val="24"/>
          <w:lang w:val="hy-AM"/>
        </w:rPr>
        <w:t>վերահսկող մարմնի կողմից Կազմակերպիչների նկատմամբ պատշաճ հսկողություն իրականացնելու համար</w:t>
      </w:r>
      <w:r w:rsidR="00011053" w:rsidRPr="00B3213F">
        <w:rPr>
          <w:szCs w:val="24"/>
          <w:lang w:val="hy-AM"/>
        </w:rPr>
        <w:t xml:space="preserve"> «Շահումով խաղերի, ինտերնետ շահումով խաղերի և խաղատների մասին» և «Վիճակախաղերի մասին» ՀՀ օրենքներով կատարված լրացումները </w:t>
      </w:r>
      <w:r w:rsidR="00FB3E40" w:rsidRPr="00B3213F">
        <w:rPr>
          <w:szCs w:val="24"/>
          <w:lang w:val="hy-AM"/>
        </w:rPr>
        <w:t xml:space="preserve">և </w:t>
      </w:r>
      <w:r w:rsidR="00011053" w:rsidRPr="00B3213F">
        <w:rPr>
          <w:szCs w:val="24"/>
          <w:lang w:val="hy-AM"/>
        </w:rPr>
        <w:t xml:space="preserve">փոփոխությունները ներառել </w:t>
      </w:r>
      <w:r w:rsidR="00011053" w:rsidRPr="00B3213F">
        <w:rPr>
          <w:rStyle w:val="Strong"/>
          <w:b w:val="0"/>
          <w:color w:val="000000"/>
          <w:szCs w:val="24"/>
          <w:lang w:val="hy-AM"/>
        </w:rPr>
        <w:t>Հայաստանի Հանրապետության կառավարության 2019 թվականի դեկտեմբերի 19-ի N1845-</w:t>
      </w:r>
      <w:r w:rsidR="00FB3E40" w:rsidRPr="00B3213F">
        <w:rPr>
          <w:rStyle w:val="Strong"/>
          <w:b w:val="0"/>
          <w:color w:val="000000"/>
          <w:szCs w:val="24"/>
          <w:lang w:val="hy-AM"/>
        </w:rPr>
        <w:t>Ն</w:t>
      </w:r>
      <w:r w:rsidR="00011053" w:rsidRPr="00B3213F">
        <w:rPr>
          <w:rStyle w:val="Strong"/>
          <w:b w:val="0"/>
          <w:color w:val="000000"/>
          <w:szCs w:val="24"/>
          <w:lang w:val="hy-AM"/>
        </w:rPr>
        <w:t xml:space="preserve"> որոշման հավելվածներով հաստատված ստուգաթերթերի հարցաշարերում</w:t>
      </w:r>
      <w:r w:rsidR="00011053" w:rsidRPr="00B3213F">
        <w:rPr>
          <w:szCs w:val="24"/>
          <w:lang w:val="hy-AM"/>
        </w:rPr>
        <w:t>:</w:t>
      </w:r>
      <w:r w:rsidR="000F4E00" w:rsidRPr="00B3213F">
        <w:rPr>
          <w:szCs w:val="24"/>
          <w:lang w:val="hy-AM"/>
        </w:rPr>
        <w:t xml:space="preserve"> </w:t>
      </w:r>
    </w:p>
    <w:p w:rsidR="0049061F" w:rsidRPr="00B3213F" w:rsidRDefault="0049061F" w:rsidP="00FB3E40">
      <w:pPr>
        <w:pStyle w:val="mechtex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3213F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 </w:t>
      </w:r>
    </w:p>
    <w:p w:rsidR="0049061F" w:rsidRPr="00B3213F" w:rsidRDefault="0049061F" w:rsidP="00FB3E40">
      <w:pPr>
        <w:pStyle w:val="norm"/>
        <w:tabs>
          <w:tab w:val="left" w:pos="851"/>
        </w:tabs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B3213F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B3213F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B3213F">
        <w:rPr>
          <w:rFonts w:ascii="GHEA Grapalat" w:hAnsi="GHEA Grapalat"/>
          <w:sz w:val="24"/>
          <w:szCs w:val="24"/>
          <w:lang w:val="hy-AM"/>
        </w:rPr>
        <w:t>պետական եկամուտների կոմիտեի կողմից</w:t>
      </w:r>
      <w:r w:rsidRPr="00B3213F">
        <w:rPr>
          <w:rFonts w:ascii="GHEA Grapalat" w:hAnsi="GHEA Grapalat"/>
          <w:b/>
          <w:sz w:val="24"/>
          <w:szCs w:val="24"/>
          <w:lang w:val="hy-AM"/>
        </w:rPr>
        <w:t>:</w:t>
      </w:r>
    </w:p>
    <w:p w:rsidR="0049061F" w:rsidRPr="00B3213F" w:rsidRDefault="0049061F" w:rsidP="00FB3E40">
      <w:pPr>
        <w:pStyle w:val="mechtex"/>
        <w:numPr>
          <w:ilvl w:val="0"/>
          <w:numId w:val="2"/>
        </w:numPr>
        <w:tabs>
          <w:tab w:val="left" w:pos="851"/>
        </w:tabs>
        <w:spacing w:line="276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3213F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</w:t>
      </w:r>
    </w:p>
    <w:p w:rsidR="006A021D" w:rsidRPr="00B3213F" w:rsidRDefault="006A021D" w:rsidP="00FB3E40">
      <w:pPr>
        <w:pStyle w:val="mechtex"/>
        <w:tabs>
          <w:tab w:val="left" w:pos="851"/>
        </w:tabs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3213F">
        <w:rPr>
          <w:rFonts w:ascii="GHEA Grapalat" w:hAnsi="GHEA Grapalat"/>
          <w:bCs/>
          <w:sz w:val="24"/>
          <w:szCs w:val="24"/>
          <w:lang w:val="hy-AM"/>
        </w:rPr>
        <w:t xml:space="preserve">Նախագծի ընդունման արդյունքում ակնկալվում է </w:t>
      </w:r>
      <w:r w:rsidR="00011053" w:rsidRPr="00B3213F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19-ի N1845</w:t>
      </w:r>
      <w:r w:rsidR="00FB3E40" w:rsidRPr="00B3213F">
        <w:rPr>
          <w:rFonts w:ascii="GHEA Grapalat" w:hAnsi="GHEA Grapalat"/>
          <w:sz w:val="24"/>
          <w:szCs w:val="24"/>
          <w:lang w:val="hy-AM"/>
        </w:rPr>
        <w:t>-Ն</w:t>
      </w:r>
      <w:r w:rsidR="00011053" w:rsidRPr="00B3213F">
        <w:rPr>
          <w:rFonts w:ascii="GHEA Grapalat" w:hAnsi="GHEA Grapalat"/>
          <w:sz w:val="24"/>
          <w:szCs w:val="24"/>
          <w:lang w:val="hy-AM"/>
        </w:rPr>
        <w:t xml:space="preserve"> որոշման հավելվածներով հաստատված ստուգաթերթերի հարցաշարերը</w:t>
      </w:r>
      <w:r w:rsidRPr="00B3213F">
        <w:rPr>
          <w:rFonts w:ascii="GHEA Grapalat" w:hAnsi="GHEA Grapalat"/>
          <w:bCs/>
          <w:sz w:val="24"/>
          <w:szCs w:val="24"/>
          <w:lang w:val="hy-AM"/>
        </w:rPr>
        <w:t xml:space="preserve"> համապատասխանեցնել «Շահումով խաղերի, ինտերնետ շահումով խաղերի և խաղատների մասին» և «Վիճակախաղերի մասին» ՀՀ օրենքների պահանջներին:</w:t>
      </w:r>
    </w:p>
    <w:p w:rsidR="00006F5E" w:rsidRPr="00B3213F" w:rsidRDefault="00006F5E" w:rsidP="00006F5E">
      <w:pPr>
        <w:spacing w:after="0" w:line="360" w:lineRule="auto"/>
        <w:ind w:firstLine="720"/>
        <w:jc w:val="both"/>
        <w:rPr>
          <w:szCs w:val="24"/>
          <w:lang w:val="hy-AM"/>
        </w:rPr>
      </w:pPr>
      <w:r w:rsidRPr="00B3213F">
        <w:rPr>
          <w:b/>
          <w:szCs w:val="24"/>
          <w:lang w:val="hy-AM"/>
        </w:rPr>
        <w:t>6.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006F5E" w:rsidRPr="00B3213F" w:rsidRDefault="00AE4800" w:rsidP="00006F5E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B3213F">
        <w:rPr>
          <w:rFonts w:ascii="GHEA Grapalat" w:eastAsiaTheme="minorHAnsi" w:hAnsi="GHEA Grapalat" w:cstheme="minorBidi"/>
          <w:lang w:val="hy-AM"/>
        </w:rPr>
        <w:lastRenderedPageBreak/>
        <w:t xml:space="preserve">«Հայաստանի Հանրապետության կառավարության 2019 թվականի դեկտեմբերի 19-ի   N 1845-Ն որոշման մեջ փոփոխություններ կատարելու մասին» Կառավարության որոշման </w:t>
      </w:r>
      <w:r w:rsidR="00006F5E" w:rsidRPr="00B3213F">
        <w:rPr>
          <w:rFonts w:ascii="GHEA Grapalat" w:hAnsi="GHEA Grapalat" w:cs="GHEA Grapalat"/>
          <w:lang w:val="hy-AM"/>
        </w:rPr>
        <w:t>նախագծի</w:t>
      </w:r>
      <w:r w:rsidR="00006F5E" w:rsidRPr="00B3213F">
        <w:rPr>
          <w:rFonts w:ascii="GHEA Grapalat" w:hAnsi="GHEA Grapalat" w:cs="GHEA Grapalat"/>
          <w:spacing w:val="-6"/>
          <w:lang w:val="hy-AM"/>
        </w:rPr>
        <w:t xml:space="preserve"> </w:t>
      </w:r>
      <w:r w:rsidR="00006F5E" w:rsidRPr="00B3213F">
        <w:rPr>
          <w:rFonts w:ascii="GHEA Grapalat" w:hAnsi="GHEA Grapalat" w:cs="GHEA Grapalat"/>
          <w:lang w:val="hy-AM"/>
        </w:rPr>
        <w:t xml:space="preserve">ընդունման կապակցությամբ </w:t>
      </w:r>
      <w:r w:rsidR="00006F5E" w:rsidRPr="00B3213F">
        <w:rPr>
          <w:rFonts w:ascii="GHEA Grapalat" w:hAnsi="GHEA Grapalat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 էական փոփոխություններ </w:t>
      </w:r>
      <w:r w:rsidR="00006F5E" w:rsidRPr="00B3213F">
        <w:rPr>
          <w:rFonts w:ascii="GHEA Grapalat" w:hAnsi="GHEA Grapalat" w:cs="GHEA Grapalat"/>
          <w:lang w:val="hy-AM"/>
        </w:rPr>
        <w:t>չի նախատեսվում։</w:t>
      </w:r>
    </w:p>
    <w:p w:rsidR="00FB3E40" w:rsidRDefault="00FB3E40" w:rsidP="00FB3E40">
      <w:pPr>
        <w:tabs>
          <w:tab w:val="left" w:pos="851"/>
        </w:tabs>
        <w:spacing w:after="0"/>
        <w:ind w:firstLine="567"/>
        <w:jc w:val="both"/>
        <w:rPr>
          <w:rFonts w:eastAsia="Times New Roman" w:cs="Times New Roman"/>
          <w:color w:val="000000"/>
          <w:szCs w:val="24"/>
          <w:lang w:val="hy-AM"/>
        </w:rPr>
      </w:pPr>
      <w:r>
        <w:rPr>
          <w:rFonts w:eastAsia="Times New Roman" w:cs="Times New Roman"/>
          <w:color w:val="000000"/>
          <w:szCs w:val="24"/>
          <w:lang w:val="hy-AM"/>
        </w:rPr>
        <w:br w:type="page"/>
      </w:r>
    </w:p>
    <w:p w:rsidR="002B12F9" w:rsidRDefault="002B12F9" w:rsidP="002B12F9">
      <w:pPr>
        <w:jc w:val="center"/>
        <w:rPr>
          <w:b/>
          <w:lang w:val="hy-AM"/>
        </w:rPr>
      </w:pPr>
      <w:r>
        <w:rPr>
          <w:b/>
          <w:lang w:val="hy-AM"/>
        </w:rPr>
        <w:lastRenderedPageBreak/>
        <w:t>ՏԵՂԵԿԱՆՔ</w:t>
      </w:r>
    </w:p>
    <w:p w:rsidR="002B12F9" w:rsidRDefault="002B12F9" w:rsidP="002B12F9">
      <w:pPr>
        <w:jc w:val="center"/>
        <w:rPr>
          <w:b/>
          <w:lang w:val="hy-AM"/>
        </w:rPr>
      </w:pPr>
      <w:r>
        <w:rPr>
          <w:rFonts w:cs="Arial"/>
          <w:b/>
          <w:szCs w:val="24"/>
          <w:lang w:val="hy-AM"/>
        </w:rPr>
        <w:t>«</w:t>
      </w:r>
      <w:r>
        <w:rPr>
          <w:rStyle w:val="Strong"/>
          <w:color w:val="000000"/>
          <w:lang w:val="hy-AM"/>
        </w:rPr>
        <w:t>Հ</w:t>
      </w:r>
      <w:r w:rsidRPr="00FB3E40">
        <w:rPr>
          <w:rStyle w:val="Strong"/>
          <w:color w:val="000000"/>
          <w:lang w:val="hy-AM"/>
        </w:rPr>
        <w:t xml:space="preserve">այաստանի </w:t>
      </w:r>
      <w:r>
        <w:rPr>
          <w:rStyle w:val="Strong"/>
          <w:color w:val="000000"/>
          <w:lang w:val="hy-AM"/>
        </w:rPr>
        <w:t>Հ</w:t>
      </w:r>
      <w:r w:rsidRPr="00FB3E40">
        <w:rPr>
          <w:rStyle w:val="Strong"/>
          <w:color w:val="000000"/>
          <w:lang w:val="hy-AM"/>
        </w:rPr>
        <w:t>անրապետության կառավարության 201</w:t>
      </w:r>
      <w:r>
        <w:rPr>
          <w:rStyle w:val="Strong"/>
          <w:color w:val="000000"/>
          <w:lang w:val="hy-AM"/>
        </w:rPr>
        <w:t>9</w:t>
      </w:r>
      <w:r w:rsidRPr="00FB3E40">
        <w:rPr>
          <w:rStyle w:val="Strong"/>
          <w:color w:val="000000"/>
          <w:lang w:val="hy-AM"/>
        </w:rPr>
        <w:t xml:space="preserve"> թվականի</w:t>
      </w:r>
      <w:r>
        <w:rPr>
          <w:rStyle w:val="Strong"/>
          <w:color w:val="000000"/>
          <w:lang w:val="hy-AM"/>
        </w:rPr>
        <w:t xml:space="preserve"> դեկտեմբերի</w:t>
      </w:r>
      <w:r w:rsidRPr="00FB3E40">
        <w:rPr>
          <w:rStyle w:val="Strong"/>
          <w:color w:val="000000"/>
          <w:lang w:val="hy-AM"/>
        </w:rPr>
        <w:t xml:space="preserve"> </w:t>
      </w:r>
      <w:r>
        <w:rPr>
          <w:rStyle w:val="Strong"/>
          <w:color w:val="000000"/>
          <w:lang w:val="hy-AM"/>
        </w:rPr>
        <w:t>19</w:t>
      </w:r>
      <w:r w:rsidRPr="00FB3E40">
        <w:rPr>
          <w:rStyle w:val="Strong"/>
          <w:color w:val="000000"/>
          <w:lang w:val="hy-AM"/>
        </w:rPr>
        <w:t>-ի N</w:t>
      </w:r>
      <w:r>
        <w:rPr>
          <w:rStyle w:val="Strong"/>
          <w:color w:val="000000"/>
          <w:lang w:val="hy-AM"/>
        </w:rPr>
        <w:t>1845</w:t>
      </w:r>
      <w:r w:rsidRPr="00FB3E40">
        <w:rPr>
          <w:rStyle w:val="Strong"/>
          <w:color w:val="000000"/>
          <w:lang w:val="hy-AM"/>
        </w:rPr>
        <w:t>-</w:t>
      </w:r>
      <w:r w:rsidR="00FB3E40" w:rsidRPr="00FB3E40">
        <w:rPr>
          <w:rStyle w:val="Strong"/>
          <w:color w:val="000000"/>
          <w:lang w:val="hy-AM"/>
        </w:rPr>
        <w:t>Ն</w:t>
      </w:r>
      <w:r w:rsidRPr="00FB3E40">
        <w:rPr>
          <w:rStyle w:val="Strong"/>
          <w:color w:val="000000"/>
          <w:lang w:val="hy-AM"/>
        </w:rPr>
        <w:t xml:space="preserve"> որոշման</w:t>
      </w:r>
      <w:r>
        <w:rPr>
          <w:rStyle w:val="Strong"/>
          <w:color w:val="000000"/>
          <w:lang w:val="hy-AM"/>
        </w:rPr>
        <w:t xml:space="preserve"> </w:t>
      </w:r>
      <w:r w:rsidRPr="00FB3E40">
        <w:rPr>
          <w:rStyle w:val="Strong"/>
          <w:color w:val="000000"/>
          <w:lang w:val="hy-AM"/>
        </w:rPr>
        <w:t>մեջ փոփոխություններ կատարելու մասին</w:t>
      </w:r>
      <w:r>
        <w:rPr>
          <w:rFonts w:cs="Arial"/>
          <w:b/>
          <w:szCs w:val="24"/>
          <w:lang w:val="hy-AM"/>
        </w:rPr>
        <w:t>»</w:t>
      </w:r>
      <w:r>
        <w:rPr>
          <w:rStyle w:val="Strong"/>
          <w:color w:val="000000"/>
          <w:lang w:val="hy-AM"/>
        </w:rPr>
        <w:t xml:space="preserve"> </w:t>
      </w:r>
      <w:r>
        <w:rPr>
          <w:b/>
          <w:lang w:val="hy-AM"/>
        </w:rPr>
        <w:t xml:space="preserve">Կառավարության որոշման նախագծի ընդունման առնչությամբ այլ իրավական ակտերի ընդունման անհրաժեշտության բացակայության մասին </w:t>
      </w:r>
    </w:p>
    <w:p w:rsidR="002B12F9" w:rsidRDefault="002B12F9" w:rsidP="002B12F9">
      <w:pPr>
        <w:ind w:firstLine="540"/>
        <w:jc w:val="both"/>
        <w:rPr>
          <w:rFonts w:cs="IRTEK Courier"/>
          <w:bCs/>
          <w:iCs/>
          <w:color w:val="000000"/>
          <w:lang w:val="hy-AM"/>
        </w:rPr>
      </w:pPr>
    </w:p>
    <w:p w:rsidR="002B12F9" w:rsidRDefault="00FB3E40" w:rsidP="002B12F9">
      <w:pPr>
        <w:spacing w:line="360" w:lineRule="auto"/>
        <w:ind w:firstLine="540"/>
        <w:jc w:val="both"/>
        <w:rPr>
          <w:lang w:val="hy-AM"/>
        </w:rPr>
      </w:pPr>
      <w:r w:rsidRPr="00FB3E40">
        <w:rPr>
          <w:rFonts w:cs="Arial"/>
          <w:szCs w:val="24"/>
          <w:lang w:val="hy-AM"/>
        </w:rPr>
        <w:t>«</w:t>
      </w:r>
      <w:r w:rsidR="002B12F9" w:rsidRPr="002B12F9">
        <w:rPr>
          <w:rStyle w:val="Strong"/>
          <w:b w:val="0"/>
          <w:color w:val="000000"/>
          <w:lang w:val="hy-AM"/>
        </w:rPr>
        <w:t>Հ</w:t>
      </w:r>
      <w:r w:rsidR="002B12F9" w:rsidRPr="00FB3E40">
        <w:rPr>
          <w:rStyle w:val="Strong"/>
          <w:b w:val="0"/>
          <w:color w:val="000000"/>
          <w:lang w:val="hy-AM"/>
        </w:rPr>
        <w:t xml:space="preserve">այաստանի </w:t>
      </w:r>
      <w:r w:rsidR="002B12F9" w:rsidRPr="002B12F9">
        <w:rPr>
          <w:rStyle w:val="Strong"/>
          <w:b w:val="0"/>
          <w:color w:val="000000"/>
          <w:lang w:val="hy-AM"/>
        </w:rPr>
        <w:t>Հ</w:t>
      </w:r>
      <w:r w:rsidR="002B12F9" w:rsidRPr="00FB3E40">
        <w:rPr>
          <w:rStyle w:val="Strong"/>
          <w:b w:val="0"/>
          <w:color w:val="000000"/>
          <w:lang w:val="hy-AM"/>
        </w:rPr>
        <w:t>անրապետության կառավարության 201</w:t>
      </w:r>
      <w:r w:rsidR="002B12F9" w:rsidRPr="002B12F9">
        <w:rPr>
          <w:rStyle w:val="Strong"/>
          <w:b w:val="0"/>
          <w:color w:val="000000"/>
          <w:lang w:val="hy-AM"/>
        </w:rPr>
        <w:t>9</w:t>
      </w:r>
      <w:r w:rsidR="002B12F9" w:rsidRPr="00FB3E40">
        <w:rPr>
          <w:rStyle w:val="Strong"/>
          <w:b w:val="0"/>
          <w:color w:val="000000"/>
          <w:lang w:val="hy-AM"/>
        </w:rPr>
        <w:t xml:space="preserve"> թվականի</w:t>
      </w:r>
      <w:r w:rsidR="002B12F9" w:rsidRPr="002B12F9">
        <w:rPr>
          <w:rStyle w:val="Strong"/>
          <w:b w:val="0"/>
          <w:color w:val="000000"/>
          <w:lang w:val="hy-AM"/>
        </w:rPr>
        <w:t xml:space="preserve"> դեկտեմբերի</w:t>
      </w:r>
      <w:r w:rsidR="002B12F9" w:rsidRPr="00FB3E40">
        <w:rPr>
          <w:rStyle w:val="Strong"/>
          <w:b w:val="0"/>
          <w:color w:val="000000"/>
          <w:lang w:val="hy-AM"/>
        </w:rPr>
        <w:t xml:space="preserve"> </w:t>
      </w:r>
      <w:r w:rsidR="002B12F9" w:rsidRPr="002B12F9">
        <w:rPr>
          <w:rStyle w:val="Strong"/>
          <w:b w:val="0"/>
          <w:color w:val="000000"/>
          <w:lang w:val="hy-AM"/>
        </w:rPr>
        <w:t>19</w:t>
      </w:r>
      <w:r w:rsidR="002B12F9" w:rsidRPr="00FB3E40">
        <w:rPr>
          <w:rStyle w:val="Strong"/>
          <w:b w:val="0"/>
          <w:color w:val="000000"/>
          <w:lang w:val="hy-AM"/>
        </w:rPr>
        <w:t xml:space="preserve">-ի </w:t>
      </w:r>
      <w:r>
        <w:rPr>
          <w:rStyle w:val="Strong"/>
          <w:b w:val="0"/>
          <w:color w:val="000000"/>
          <w:lang w:val="hy-AM"/>
        </w:rPr>
        <w:t>N</w:t>
      </w:r>
      <w:r w:rsidR="002B12F9" w:rsidRPr="002B12F9">
        <w:rPr>
          <w:rStyle w:val="Strong"/>
          <w:b w:val="0"/>
          <w:color w:val="000000"/>
          <w:lang w:val="hy-AM"/>
        </w:rPr>
        <w:t>1845</w:t>
      </w:r>
      <w:r w:rsidR="002B12F9" w:rsidRPr="00FB3E40">
        <w:rPr>
          <w:rStyle w:val="Strong"/>
          <w:b w:val="0"/>
          <w:color w:val="000000"/>
          <w:lang w:val="hy-AM"/>
        </w:rPr>
        <w:t>-</w:t>
      </w:r>
      <w:r w:rsidRPr="00FB3E40">
        <w:rPr>
          <w:rStyle w:val="Strong"/>
          <w:b w:val="0"/>
          <w:color w:val="000000"/>
          <w:lang w:val="hy-AM"/>
        </w:rPr>
        <w:t>Ն</w:t>
      </w:r>
      <w:r w:rsidR="002B12F9" w:rsidRPr="00FB3E40">
        <w:rPr>
          <w:rStyle w:val="Strong"/>
          <w:b w:val="0"/>
          <w:color w:val="000000"/>
          <w:lang w:val="hy-AM"/>
        </w:rPr>
        <w:t xml:space="preserve"> որոշման</w:t>
      </w:r>
      <w:r w:rsidR="002B12F9" w:rsidRPr="002B12F9">
        <w:rPr>
          <w:rStyle w:val="Strong"/>
          <w:b w:val="0"/>
          <w:color w:val="000000"/>
          <w:lang w:val="hy-AM"/>
        </w:rPr>
        <w:t xml:space="preserve"> </w:t>
      </w:r>
      <w:r w:rsidR="002B12F9" w:rsidRPr="00FB3E40">
        <w:rPr>
          <w:rStyle w:val="Strong"/>
          <w:b w:val="0"/>
          <w:color w:val="000000"/>
          <w:lang w:val="hy-AM"/>
        </w:rPr>
        <w:t>մեջ փոփոխություններ կատարելու մասին</w:t>
      </w:r>
      <w:r w:rsidRPr="00FB3E40">
        <w:rPr>
          <w:rStyle w:val="Strong"/>
          <w:b w:val="0"/>
          <w:color w:val="000000"/>
          <w:lang w:val="hy-AM"/>
        </w:rPr>
        <w:t>»</w:t>
      </w:r>
      <w:r w:rsidR="002B12F9">
        <w:rPr>
          <w:lang w:val="hy-AM"/>
        </w:rPr>
        <w:t xml:space="preserve"> Կառավարության որոշման նախագծի ընդունումից հետո այլ իրավական ակտերի ընդունման անհրաժեշտություն չկա։</w:t>
      </w:r>
    </w:p>
    <w:p w:rsidR="002B12F9" w:rsidRDefault="002B12F9" w:rsidP="002B12F9">
      <w:pPr>
        <w:tabs>
          <w:tab w:val="left" w:pos="0"/>
        </w:tabs>
        <w:ind w:firstLine="540"/>
        <w:jc w:val="both"/>
        <w:rPr>
          <w:lang w:val="hy-AM"/>
        </w:rPr>
      </w:pPr>
    </w:p>
    <w:p w:rsidR="002B12F9" w:rsidRDefault="002B12F9" w:rsidP="002B12F9">
      <w:pPr>
        <w:jc w:val="center"/>
        <w:rPr>
          <w:b/>
          <w:lang w:val="hy-AM"/>
        </w:rPr>
      </w:pPr>
    </w:p>
    <w:p w:rsidR="002B12F9" w:rsidRDefault="002B12F9" w:rsidP="002B12F9">
      <w:pPr>
        <w:jc w:val="center"/>
        <w:rPr>
          <w:b/>
          <w:lang w:val="hy-AM"/>
        </w:rPr>
      </w:pPr>
      <w:r>
        <w:rPr>
          <w:b/>
          <w:lang w:val="hy-AM"/>
        </w:rPr>
        <w:t xml:space="preserve">ՏԵՂԵԿԱՆՔ </w:t>
      </w:r>
    </w:p>
    <w:p w:rsidR="002B12F9" w:rsidRDefault="002B12F9" w:rsidP="002B12F9">
      <w:pPr>
        <w:jc w:val="center"/>
        <w:rPr>
          <w:b/>
          <w:lang w:val="hy-AM"/>
        </w:rPr>
      </w:pPr>
      <w:r>
        <w:rPr>
          <w:rFonts w:cs="Arial"/>
          <w:b/>
          <w:szCs w:val="24"/>
          <w:lang w:val="hy-AM"/>
        </w:rPr>
        <w:t>«</w:t>
      </w:r>
      <w:r>
        <w:rPr>
          <w:rStyle w:val="Strong"/>
          <w:color w:val="000000"/>
          <w:lang w:val="hy-AM"/>
        </w:rPr>
        <w:t>Հ</w:t>
      </w:r>
      <w:r w:rsidRPr="00FB3E40">
        <w:rPr>
          <w:rStyle w:val="Strong"/>
          <w:color w:val="000000"/>
          <w:lang w:val="hy-AM"/>
        </w:rPr>
        <w:t xml:space="preserve">այաստանի </w:t>
      </w:r>
      <w:r>
        <w:rPr>
          <w:rStyle w:val="Strong"/>
          <w:color w:val="000000"/>
          <w:lang w:val="hy-AM"/>
        </w:rPr>
        <w:t>Հ</w:t>
      </w:r>
      <w:r w:rsidRPr="00FB3E40">
        <w:rPr>
          <w:rStyle w:val="Strong"/>
          <w:color w:val="000000"/>
          <w:lang w:val="hy-AM"/>
        </w:rPr>
        <w:t>անրապետության կառավարության 201</w:t>
      </w:r>
      <w:r>
        <w:rPr>
          <w:rStyle w:val="Strong"/>
          <w:color w:val="000000"/>
          <w:lang w:val="hy-AM"/>
        </w:rPr>
        <w:t>9</w:t>
      </w:r>
      <w:r w:rsidRPr="00FB3E40">
        <w:rPr>
          <w:rStyle w:val="Strong"/>
          <w:color w:val="000000"/>
          <w:lang w:val="hy-AM"/>
        </w:rPr>
        <w:t xml:space="preserve"> թվականի</w:t>
      </w:r>
      <w:r>
        <w:rPr>
          <w:rStyle w:val="Strong"/>
          <w:color w:val="000000"/>
          <w:lang w:val="hy-AM"/>
        </w:rPr>
        <w:t xml:space="preserve"> դեկտեմբերի</w:t>
      </w:r>
      <w:r w:rsidRPr="00FB3E40">
        <w:rPr>
          <w:rStyle w:val="Strong"/>
          <w:color w:val="000000"/>
          <w:lang w:val="hy-AM"/>
        </w:rPr>
        <w:t xml:space="preserve"> </w:t>
      </w:r>
      <w:r>
        <w:rPr>
          <w:rStyle w:val="Strong"/>
          <w:color w:val="000000"/>
          <w:lang w:val="hy-AM"/>
        </w:rPr>
        <w:t>19</w:t>
      </w:r>
      <w:r w:rsidRPr="00FB3E40">
        <w:rPr>
          <w:rStyle w:val="Strong"/>
          <w:color w:val="000000"/>
          <w:lang w:val="hy-AM"/>
        </w:rPr>
        <w:t xml:space="preserve">-ի </w:t>
      </w:r>
      <w:r w:rsidR="00FB3E40" w:rsidRPr="00FB3E40">
        <w:rPr>
          <w:rStyle w:val="Strong"/>
          <w:color w:val="000000"/>
          <w:lang w:val="hy-AM"/>
        </w:rPr>
        <w:t>N</w:t>
      </w:r>
      <w:r>
        <w:rPr>
          <w:rStyle w:val="Strong"/>
          <w:color w:val="000000"/>
          <w:lang w:val="hy-AM"/>
        </w:rPr>
        <w:t>1845</w:t>
      </w:r>
      <w:r w:rsidRPr="00FB3E40">
        <w:rPr>
          <w:rStyle w:val="Strong"/>
          <w:color w:val="000000"/>
          <w:lang w:val="hy-AM"/>
        </w:rPr>
        <w:t>-</w:t>
      </w:r>
      <w:r w:rsidR="00FB3E40">
        <w:rPr>
          <w:rStyle w:val="Strong"/>
          <w:color w:val="000000"/>
          <w:lang w:val="hy-AM"/>
        </w:rPr>
        <w:t>Ն</w:t>
      </w:r>
      <w:r w:rsidRPr="00FB3E40">
        <w:rPr>
          <w:rStyle w:val="Strong"/>
          <w:color w:val="000000"/>
          <w:lang w:val="hy-AM"/>
        </w:rPr>
        <w:t xml:space="preserve"> որոշման</w:t>
      </w:r>
      <w:r>
        <w:rPr>
          <w:rStyle w:val="Strong"/>
          <w:color w:val="000000"/>
          <w:lang w:val="hy-AM"/>
        </w:rPr>
        <w:t xml:space="preserve"> </w:t>
      </w:r>
      <w:r w:rsidRPr="00FB3E40">
        <w:rPr>
          <w:rStyle w:val="Strong"/>
          <w:color w:val="000000"/>
          <w:lang w:val="hy-AM"/>
        </w:rPr>
        <w:t>մեջ փոփոխություններ կատարելու մասին</w:t>
      </w:r>
      <w:r>
        <w:rPr>
          <w:rFonts w:cs="Arial"/>
          <w:b/>
          <w:szCs w:val="24"/>
          <w:lang w:val="hy-AM"/>
        </w:rPr>
        <w:t>»</w:t>
      </w:r>
      <w:r>
        <w:rPr>
          <w:rStyle w:val="Strong"/>
          <w:color w:val="000000"/>
          <w:lang w:val="hy-AM"/>
        </w:rPr>
        <w:t xml:space="preserve"> </w:t>
      </w:r>
      <w:r>
        <w:rPr>
          <w:b/>
          <w:lang w:val="hy-AM"/>
        </w:rPr>
        <w:t>Կառավարության որոշման նախագծի ընդունման կապակցությամբ պետական բյուջեում եկամուտների և ծախսերի ավելացման կամ նվազեցման բացակայության մասին</w:t>
      </w:r>
    </w:p>
    <w:p w:rsidR="002B12F9" w:rsidRDefault="002B12F9" w:rsidP="002B12F9">
      <w:pPr>
        <w:ind w:firstLine="540"/>
        <w:jc w:val="center"/>
        <w:rPr>
          <w:b/>
          <w:lang w:val="hy-AM"/>
        </w:rPr>
      </w:pPr>
    </w:p>
    <w:p w:rsidR="002B12F9" w:rsidRDefault="002B12F9" w:rsidP="002B12F9">
      <w:pPr>
        <w:spacing w:line="360" w:lineRule="auto"/>
        <w:ind w:firstLine="540"/>
        <w:jc w:val="both"/>
        <w:rPr>
          <w:lang w:val="hy-AM"/>
        </w:rPr>
      </w:pPr>
      <w:r w:rsidRPr="009C5D66">
        <w:rPr>
          <w:rFonts w:cs="Arial"/>
          <w:szCs w:val="24"/>
          <w:lang w:val="hy-AM"/>
        </w:rPr>
        <w:t>«</w:t>
      </w:r>
      <w:r w:rsidRPr="002B12F9">
        <w:rPr>
          <w:rStyle w:val="Strong"/>
          <w:b w:val="0"/>
          <w:color w:val="000000"/>
          <w:lang w:val="hy-AM"/>
        </w:rPr>
        <w:t>Հ</w:t>
      </w:r>
      <w:r w:rsidRPr="00FB3E40">
        <w:rPr>
          <w:rStyle w:val="Strong"/>
          <w:b w:val="0"/>
          <w:color w:val="000000"/>
          <w:lang w:val="hy-AM"/>
        </w:rPr>
        <w:t xml:space="preserve">այաստանի </w:t>
      </w:r>
      <w:r w:rsidRPr="002B12F9">
        <w:rPr>
          <w:rStyle w:val="Strong"/>
          <w:b w:val="0"/>
          <w:color w:val="000000"/>
          <w:lang w:val="hy-AM"/>
        </w:rPr>
        <w:t>Հ</w:t>
      </w:r>
      <w:r w:rsidRPr="00FB3E40">
        <w:rPr>
          <w:rStyle w:val="Strong"/>
          <w:b w:val="0"/>
          <w:color w:val="000000"/>
          <w:lang w:val="hy-AM"/>
        </w:rPr>
        <w:t>անրապետության կառավարության 201</w:t>
      </w:r>
      <w:r w:rsidRPr="002B12F9">
        <w:rPr>
          <w:rStyle w:val="Strong"/>
          <w:b w:val="0"/>
          <w:color w:val="000000"/>
          <w:lang w:val="hy-AM"/>
        </w:rPr>
        <w:t>9</w:t>
      </w:r>
      <w:r w:rsidRPr="00FB3E40">
        <w:rPr>
          <w:rStyle w:val="Strong"/>
          <w:b w:val="0"/>
          <w:color w:val="000000"/>
          <w:lang w:val="hy-AM"/>
        </w:rPr>
        <w:t xml:space="preserve"> թվականի</w:t>
      </w:r>
      <w:r w:rsidRPr="002B12F9">
        <w:rPr>
          <w:rStyle w:val="Strong"/>
          <w:b w:val="0"/>
          <w:color w:val="000000"/>
          <w:lang w:val="hy-AM"/>
        </w:rPr>
        <w:t xml:space="preserve"> դեկտեմբերի</w:t>
      </w:r>
      <w:r w:rsidRPr="00FB3E40">
        <w:rPr>
          <w:rStyle w:val="Strong"/>
          <w:b w:val="0"/>
          <w:color w:val="000000"/>
          <w:lang w:val="hy-AM"/>
        </w:rPr>
        <w:t xml:space="preserve"> </w:t>
      </w:r>
      <w:r w:rsidRPr="002B12F9">
        <w:rPr>
          <w:rStyle w:val="Strong"/>
          <w:b w:val="0"/>
          <w:color w:val="000000"/>
          <w:lang w:val="hy-AM"/>
        </w:rPr>
        <w:t>19</w:t>
      </w:r>
      <w:r w:rsidRPr="00FB3E40">
        <w:rPr>
          <w:rStyle w:val="Strong"/>
          <w:b w:val="0"/>
          <w:color w:val="000000"/>
          <w:lang w:val="hy-AM"/>
        </w:rPr>
        <w:t xml:space="preserve">-ի </w:t>
      </w:r>
      <w:r w:rsidR="00FB3E40">
        <w:rPr>
          <w:rStyle w:val="Strong"/>
          <w:b w:val="0"/>
          <w:color w:val="000000"/>
          <w:lang w:val="hy-AM"/>
        </w:rPr>
        <w:t>N</w:t>
      </w:r>
      <w:r w:rsidRPr="002B12F9">
        <w:rPr>
          <w:rStyle w:val="Strong"/>
          <w:b w:val="0"/>
          <w:color w:val="000000"/>
          <w:lang w:val="hy-AM"/>
        </w:rPr>
        <w:t>1845</w:t>
      </w:r>
      <w:r w:rsidRPr="00FB3E40">
        <w:rPr>
          <w:rStyle w:val="Strong"/>
          <w:b w:val="0"/>
          <w:color w:val="000000"/>
          <w:lang w:val="hy-AM"/>
        </w:rPr>
        <w:t>-</w:t>
      </w:r>
      <w:r w:rsidR="00FB3E40" w:rsidRPr="00FB3E40">
        <w:rPr>
          <w:rStyle w:val="Strong"/>
          <w:b w:val="0"/>
          <w:color w:val="000000"/>
          <w:lang w:val="hy-AM"/>
        </w:rPr>
        <w:t>Ն</w:t>
      </w:r>
      <w:r w:rsidRPr="00FB3E40">
        <w:rPr>
          <w:rStyle w:val="Strong"/>
          <w:b w:val="0"/>
          <w:color w:val="000000"/>
          <w:lang w:val="hy-AM"/>
        </w:rPr>
        <w:t xml:space="preserve"> որոշման</w:t>
      </w:r>
      <w:r w:rsidRPr="002B12F9">
        <w:rPr>
          <w:rStyle w:val="Strong"/>
          <w:b w:val="0"/>
          <w:color w:val="000000"/>
          <w:lang w:val="hy-AM"/>
        </w:rPr>
        <w:t xml:space="preserve"> </w:t>
      </w:r>
      <w:r w:rsidRPr="00FB3E40">
        <w:rPr>
          <w:rStyle w:val="Strong"/>
          <w:b w:val="0"/>
          <w:color w:val="000000"/>
          <w:lang w:val="hy-AM"/>
        </w:rPr>
        <w:t xml:space="preserve">մեջ փոփոխություններ կատարելու </w:t>
      </w:r>
      <w:r w:rsidRPr="009C5D66">
        <w:rPr>
          <w:rStyle w:val="Strong"/>
          <w:b w:val="0"/>
          <w:color w:val="000000"/>
          <w:lang w:val="hy-AM"/>
        </w:rPr>
        <w:t>մասին</w:t>
      </w:r>
      <w:r w:rsidRPr="009C5D66">
        <w:rPr>
          <w:rFonts w:cs="Arial"/>
          <w:szCs w:val="24"/>
          <w:lang w:val="hy-AM"/>
        </w:rPr>
        <w:t>»</w:t>
      </w:r>
      <w:r>
        <w:rPr>
          <w:lang w:val="hy-AM"/>
        </w:rPr>
        <w:t xml:space="preserve"> Կառավարության որոշման նախագծի ընդունման կապակցությամբ Հայաստանի Հանրապետության պետական բյուջեում եկամուտների և ծախսերի ավել</w:t>
      </w:r>
      <w:bookmarkStart w:id="0" w:name="_GoBack"/>
      <w:bookmarkEnd w:id="0"/>
      <w:r>
        <w:rPr>
          <w:lang w:val="hy-AM"/>
        </w:rPr>
        <w:t>ացում կամ նվազեցում չի նախատեսվում։</w:t>
      </w:r>
    </w:p>
    <w:p w:rsidR="00011053" w:rsidRPr="006A021D" w:rsidRDefault="00011053" w:rsidP="00011053">
      <w:pPr>
        <w:pStyle w:val="mechtex"/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011053" w:rsidRPr="006A021D" w:rsidSect="006A021D">
      <w:pgSz w:w="11907" w:h="16839" w:code="9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6EA6"/>
    <w:multiLevelType w:val="hybridMultilevel"/>
    <w:tmpl w:val="DA3E1AB8"/>
    <w:lvl w:ilvl="0" w:tplc="5E32296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CF4196"/>
    <w:multiLevelType w:val="hybridMultilevel"/>
    <w:tmpl w:val="B81A64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61F"/>
    <w:rsid w:val="00006F5E"/>
    <w:rsid w:val="00011053"/>
    <w:rsid w:val="00035765"/>
    <w:rsid w:val="000F4E00"/>
    <w:rsid w:val="00147711"/>
    <w:rsid w:val="002B12F9"/>
    <w:rsid w:val="0049061F"/>
    <w:rsid w:val="004E1F6F"/>
    <w:rsid w:val="00533A11"/>
    <w:rsid w:val="006A021D"/>
    <w:rsid w:val="006B7909"/>
    <w:rsid w:val="00730FC4"/>
    <w:rsid w:val="00795750"/>
    <w:rsid w:val="00840558"/>
    <w:rsid w:val="009C5D66"/>
    <w:rsid w:val="00A503AE"/>
    <w:rsid w:val="00AE4800"/>
    <w:rsid w:val="00B3213F"/>
    <w:rsid w:val="00B80D72"/>
    <w:rsid w:val="00DD254A"/>
    <w:rsid w:val="00FB3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61F"/>
    <w:pPr>
      <w:spacing w:after="200" w:line="276" w:lineRule="auto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49061F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mechtexChar">
    <w:name w:val="mechtex Char"/>
    <w:link w:val="mechtex"/>
    <w:rsid w:val="0049061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4906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9061F"/>
    <w:pPr>
      <w:spacing w:after="0" w:line="480" w:lineRule="auto"/>
      <w:ind w:firstLine="709"/>
      <w:jc w:val="both"/>
    </w:pPr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A02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957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06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061F"/>
    <w:pPr>
      <w:spacing w:after="200" w:line="276" w:lineRule="auto"/>
    </w:pPr>
    <w:rPr>
      <w:rFonts w:ascii="GHEA Grapalat" w:hAnsi="GHEA Grapalat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49061F"/>
    <w:pPr>
      <w:spacing w:after="0" w:line="240" w:lineRule="auto"/>
      <w:jc w:val="center"/>
    </w:pPr>
    <w:rPr>
      <w:rFonts w:ascii="Arial Armenian" w:eastAsia="Times New Roman" w:hAnsi="Arial Armenian" w:cs="Times New Roman"/>
      <w:sz w:val="22"/>
      <w:szCs w:val="20"/>
      <w:lang w:eastAsia="ru-RU"/>
    </w:rPr>
  </w:style>
  <w:style w:type="character" w:customStyle="1" w:styleId="mechtexChar">
    <w:name w:val="mechtex Char"/>
    <w:link w:val="mechtex"/>
    <w:rsid w:val="0049061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49061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9061F"/>
    <w:pPr>
      <w:spacing w:after="0" w:line="480" w:lineRule="auto"/>
      <w:ind w:firstLine="709"/>
      <w:jc w:val="both"/>
    </w:pPr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A02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957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06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9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Sargis Grigoryan</dc:creator>
  <cp:keywords>https:/mul2-taxservice.gov.am/tasks/1088189/oneclick/Himnavorum.docx?token=e552c77651f9f7176d57ec43635ec1d1</cp:keywords>
  <cp:lastModifiedBy>Irina Vardanyan</cp:lastModifiedBy>
  <cp:revision>5</cp:revision>
  <cp:lastPrinted>2019-04-10T07:10:00Z</cp:lastPrinted>
  <dcterms:created xsi:type="dcterms:W3CDTF">2021-05-21T07:23:00Z</dcterms:created>
  <dcterms:modified xsi:type="dcterms:W3CDTF">2021-05-26T06:06:00Z</dcterms:modified>
</cp:coreProperties>
</file>